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4CBC" w14:textId="77777777" w:rsidR="00055E3B" w:rsidRPr="00055E3B" w:rsidRDefault="00055E3B" w:rsidP="00055E3B">
      <w:pPr>
        <w:spacing w:before="82"/>
        <w:ind w:right="15"/>
        <w:jc w:val="right"/>
        <w:rPr>
          <w:b/>
          <w:color w:val="000000" w:themeColor="text1"/>
          <w:sz w:val="24"/>
          <w:szCs w:val="24"/>
        </w:rPr>
      </w:pPr>
      <w:r w:rsidRPr="00055E3B">
        <w:rPr>
          <w:b/>
          <w:color w:val="000000" w:themeColor="text1"/>
          <w:sz w:val="24"/>
          <w:szCs w:val="24"/>
        </w:rPr>
        <w:t>Anexa</w:t>
      </w:r>
      <w:r w:rsidRPr="00055E3B">
        <w:rPr>
          <w:b/>
          <w:color w:val="000000" w:themeColor="text1"/>
          <w:spacing w:val="-10"/>
          <w:sz w:val="24"/>
          <w:szCs w:val="24"/>
        </w:rPr>
        <w:t xml:space="preserve"> </w:t>
      </w:r>
    </w:p>
    <w:p w14:paraId="783F9A7D" w14:textId="77777777" w:rsidR="00055E3B" w:rsidRPr="00055E3B" w:rsidRDefault="00055E3B" w:rsidP="00055E3B">
      <w:pPr>
        <w:pStyle w:val="BodyText"/>
        <w:spacing w:before="118"/>
        <w:ind w:left="0"/>
        <w:jc w:val="left"/>
        <w:rPr>
          <w:b/>
          <w:color w:val="000000" w:themeColor="text1"/>
          <w:sz w:val="24"/>
          <w:szCs w:val="24"/>
        </w:rPr>
      </w:pPr>
    </w:p>
    <w:p w14:paraId="3B16B794" w14:textId="77777777" w:rsidR="00055E3B" w:rsidRPr="00055E3B" w:rsidRDefault="00055E3B" w:rsidP="00055E3B">
      <w:pPr>
        <w:pStyle w:val="BodyText"/>
        <w:spacing w:before="1" w:line="360" w:lineRule="auto"/>
        <w:ind w:left="2"/>
        <w:jc w:val="center"/>
        <w:rPr>
          <w:color w:val="000000" w:themeColor="text1"/>
          <w:sz w:val="24"/>
          <w:szCs w:val="24"/>
        </w:rPr>
      </w:pPr>
      <w:r w:rsidRPr="00055E3B">
        <w:rPr>
          <w:color w:val="000000" w:themeColor="text1"/>
          <w:sz w:val="24"/>
          <w:szCs w:val="24"/>
        </w:rPr>
        <w:t>MOD</w:t>
      </w:r>
      <w:r w:rsidRPr="00055E3B">
        <w:rPr>
          <w:color w:val="000000" w:themeColor="text1"/>
          <w:spacing w:val="-5"/>
          <w:sz w:val="24"/>
          <w:szCs w:val="24"/>
        </w:rPr>
        <w:t xml:space="preserve"> </w:t>
      </w:r>
      <w:r w:rsidRPr="00055E3B">
        <w:rPr>
          <w:color w:val="000000" w:themeColor="text1"/>
          <w:sz w:val="24"/>
          <w:szCs w:val="24"/>
        </w:rPr>
        <w:t>DE</w:t>
      </w:r>
      <w:r w:rsidRPr="00055E3B">
        <w:rPr>
          <w:color w:val="000000" w:themeColor="text1"/>
          <w:spacing w:val="-6"/>
          <w:sz w:val="24"/>
          <w:szCs w:val="24"/>
        </w:rPr>
        <w:t xml:space="preserve"> </w:t>
      </w:r>
      <w:r w:rsidRPr="00055E3B">
        <w:rPr>
          <w:color w:val="000000" w:themeColor="text1"/>
          <w:spacing w:val="-2"/>
          <w:sz w:val="24"/>
          <w:szCs w:val="24"/>
        </w:rPr>
        <w:t>CALCUL</w:t>
      </w:r>
    </w:p>
    <w:p w14:paraId="718D8081" w14:textId="77777777" w:rsidR="00055E3B" w:rsidRPr="00055E3B" w:rsidRDefault="00055E3B" w:rsidP="00055E3B">
      <w:pPr>
        <w:pStyle w:val="BodyText"/>
        <w:spacing w:line="360" w:lineRule="auto"/>
        <w:ind w:left="0" w:right="3"/>
        <w:jc w:val="center"/>
        <w:rPr>
          <w:color w:val="000000" w:themeColor="text1"/>
          <w:sz w:val="24"/>
          <w:szCs w:val="24"/>
        </w:rPr>
      </w:pPr>
      <w:r w:rsidRPr="00055E3B">
        <w:rPr>
          <w:color w:val="000000" w:themeColor="text1"/>
          <w:sz w:val="24"/>
          <w:szCs w:val="24"/>
        </w:rPr>
        <w:t>al</w:t>
      </w:r>
      <w:r w:rsidRPr="00055E3B">
        <w:rPr>
          <w:color w:val="000000" w:themeColor="text1"/>
          <w:spacing w:val="-3"/>
          <w:sz w:val="24"/>
          <w:szCs w:val="24"/>
        </w:rPr>
        <w:t xml:space="preserve"> </w:t>
      </w:r>
      <w:r w:rsidRPr="00055E3B">
        <w:rPr>
          <w:color w:val="000000" w:themeColor="text1"/>
          <w:sz w:val="24"/>
          <w:szCs w:val="24"/>
        </w:rPr>
        <w:t>cantităţilor</w:t>
      </w:r>
      <w:r w:rsidRPr="00055E3B">
        <w:rPr>
          <w:color w:val="000000" w:themeColor="text1"/>
          <w:spacing w:val="-4"/>
          <w:sz w:val="24"/>
          <w:szCs w:val="24"/>
        </w:rPr>
        <w:t xml:space="preserve"> </w:t>
      </w:r>
      <w:r w:rsidRPr="00055E3B">
        <w:rPr>
          <w:color w:val="000000" w:themeColor="text1"/>
          <w:sz w:val="24"/>
          <w:szCs w:val="24"/>
        </w:rPr>
        <w:t>de</w:t>
      </w:r>
      <w:r w:rsidRPr="00055E3B">
        <w:rPr>
          <w:color w:val="000000" w:themeColor="text1"/>
          <w:spacing w:val="-5"/>
          <w:sz w:val="24"/>
          <w:szCs w:val="24"/>
        </w:rPr>
        <w:t xml:space="preserve"> </w:t>
      </w:r>
      <w:r w:rsidRPr="00055E3B">
        <w:rPr>
          <w:color w:val="000000" w:themeColor="text1"/>
          <w:sz w:val="24"/>
          <w:szCs w:val="24"/>
        </w:rPr>
        <w:t>gaze</w:t>
      </w:r>
      <w:r w:rsidRPr="00055E3B">
        <w:rPr>
          <w:color w:val="000000" w:themeColor="text1"/>
          <w:spacing w:val="-2"/>
          <w:sz w:val="24"/>
          <w:szCs w:val="24"/>
        </w:rPr>
        <w:t xml:space="preserve"> </w:t>
      </w:r>
      <w:r w:rsidRPr="00055E3B">
        <w:rPr>
          <w:color w:val="000000" w:themeColor="text1"/>
          <w:sz w:val="24"/>
          <w:szCs w:val="24"/>
        </w:rPr>
        <w:t>naturale</w:t>
      </w:r>
      <w:r w:rsidRPr="00055E3B">
        <w:rPr>
          <w:color w:val="000000" w:themeColor="text1"/>
          <w:spacing w:val="-4"/>
          <w:sz w:val="24"/>
          <w:szCs w:val="24"/>
        </w:rPr>
        <w:t xml:space="preserve"> </w:t>
      </w:r>
      <w:r w:rsidRPr="00055E3B">
        <w:rPr>
          <w:color w:val="000000" w:themeColor="text1"/>
          <w:sz w:val="24"/>
          <w:szCs w:val="24"/>
        </w:rPr>
        <w:t>destinate</w:t>
      </w:r>
      <w:r w:rsidRPr="00055E3B">
        <w:rPr>
          <w:color w:val="000000" w:themeColor="text1"/>
          <w:spacing w:val="-4"/>
          <w:sz w:val="24"/>
          <w:szCs w:val="24"/>
        </w:rPr>
        <w:t xml:space="preserve"> </w:t>
      </w:r>
      <w:r w:rsidRPr="00055E3B">
        <w:rPr>
          <w:color w:val="000000" w:themeColor="text1"/>
          <w:sz w:val="24"/>
          <w:szCs w:val="24"/>
        </w:rPr>
        <w:t>consumului</w:t>
      </w:r>
      <w:r w:rsidRPr="00055E3B">
        <w:rPr>
          <w:color w:val="000000" w:themeColor="text1"/>
          <w:spacing w:val="-1"/>
          <w:sz w:val="24"/>
          <w:szCs w:val="24"/>
        </w:rPr>
        <w:t xml:space="preserve"> </w:t>
      </w:r>
      <w:r w:rsidRPr="00055E3B">
        <w:rPr>
          <w:color w:val="000000" w:themeColor="text1"/>
          <w:sz w:val="24"/>
          <w:szCs w:val="24"/>
        </w:rPr>
        <w:t>CC</w:t>
      </w:r>
      <w:r w:rsidRPr="00055E3B">
        <w:rPr>
          <w:color w:val="000000" w:themeColor="text1"/>
          <w:spacing w:val="-3"/>
          <w:sz w:val="24"/>
          <w:szCs w:val="24"/>
        </w:rPr>
        <w:t xml:space="preserve"> </w:t>
      </w:r>
      <w:r w:rsidRPr="00055E3B">
        <w:rPr>
          <w:color w:val="000000" w:themeColor="text1"/>
          <w:sz w:val="24"/>
          <w:szCs w:val="24"/>
        </w:rPr>
        <w:t>şi</w:t>
      </w:r>
      <w:r w:rsidRPr="00055E3B">
        <w:rPr>
          <w:color w:val="000000" w:themeColor="text1"/>
          <w:spacing w:val="-3"/>
          <w:sz w:val="24"/>
          <w:szCs w:val="24"/>
        </w:rPr>
        <w:t xml:space="preserve"> </w:t>
      </w:r>
      <w:r w:rsidRPr="00055E3B">
        <w:rPr>
          <w:color w:val="000000" w:themeColor="text1"/>
          <w:sz w:val="24"/>
          <w:szCs w:val="24"/>
        </w:rPr>
        <w:t>PET/PET</w:t>
      </w:r>
      <w:r w:rsidRPr="00055E3B">
        <w:rPr>
          <w:color w:val="000000" w:themeColor="text1"/>
          <w:spacing w:val="-4"/>
          <w:sz w:val="24"/>
          <w:szCs w:val="24"/>
        </w:rPr>
        <w:t xml:space="preserve"> </w:t>
      </w:r>
      <w:r w:rsidRPr="00055E3B">
        <w:rPr>
          <w:color w:val="000000" w:themeColor="text1"/>
          <w:sz w:val="24"/>
          <w:szCs w:val="24"/>
        </w:rPr>
        <w:t>client</w:t>
      </w:r>
      <w:r w:rsidRPr="00055E3B">
        <w:rPr>
          <w:color w:val="000000" w:themeColor="text1"/>
          <w:spacing w:val="-4"/>
          <w:sz w:val="24"/>
          <w:szCs w:val="24"/>
        </w:rPr>
        <w:t xml:space="preserve"> </w:t>
      </w:r>
      <w:r w:rsidRPr="00055E3B">
        <w:rPr>
          <w:color w:val="000000" w:themeColor="text1"/>
          <w:sz w:val="24"/>
          <w:szCs w:val="24"/>
        </w:rPr>
        <w:t>direct,</w:t>
      </w:r>
      <w:r w:rsidRPr="00055E3B">
        <w:rPr>
          <w:color w:val="000000" w:themeColor="text1"/>
          <w:spacing w:val="-3"/>
          <w:sz w:val="24"/>
          <w:szCs w:val="24"/>
        </w:rPr>
        <w:t xml:space="preserve"> </w:t>
      </w:r>
      <w:r w:rsidRPr="00055E3B">
        <w:rPr>
          <w:color w:val="000000" w:themeColor="text1"/>
          <w:sz w:val="24"/>
          <w:szCs w:val="24"/>
        </w:rPr>
        <w:t>precum</w:t>
      </w:r>
      <w:r w:rsidRPr="00055E3B">
        <w:rPr>
          <w:color w:val="000000" w:themeColor="text1"/>
          <w:spacing w:val="-4"/>
          <w:sz w:val="24"/>
          <w:szCs w:val="24"/>
        </w:rPr>
        <w:t xml:space="preserve"> </w:t>
      </w:r>
      <w:r w:rsidRPr="00055E3B">
        <w:rPr>
          <w:color w:val="000000" w:themeColor="text1"/>
          <w:sz w:val="24"/>
          <w:szCs w:val="24"/>
        </w:rPr>
        <w:t>şi</w:t>
      </w:r>
      <w:r w:rsidRPr="00055E3B">
        <w:rPr>
          <w:color w:val="000000" w:themeColor="text1"/>
          <w:spacing w:val="-3"/>
          <w:sz w:val="24"/>
          <w:szCs w:val="24"/>
        </w:rPr>
        <w:t xml:space="preserve"> </w:t>
      </w:r>
      <w:r w:rsidRPr="00055E3B">
        <w:rPr>
          <w:color w:val="000000" w:themeColor="text1"/>
          <w:sz w:val="24"/>
          <w:szCs w:val="24"/>
        </w:rPr>
        <w:t>CT</w:t>
      </w:r>
      <w:r w:rsidRPr="00055E3B">
        <w:rPr>
          <w:color w:val="000000" w:themeColor="text1"/>
          <w:spacing w:val="-4"/>
          <w:sz w:val="24"/>
          <w:szCs w:val="24"/>
        </w:rPr>
        <w:t xml:space="preserve"> </w:t>
      </w:r>
      <w:r w:rsidRPr="00055E3B">
        <w:rPr>
          <w:color w:val="000000" w:themeColor="text1"/>
          <w:sz w:val="24"/>
          <w:szCs w:val="24"/>
        </w:rPr>
        <w:t>al operatorilor de reţea</w:t>
      </w:r>
    </w:p>
    <w:p w14:paraId="5C87C99A" w14:textId="77777777" w:rsidR="00055E3B" w:rsidRPr="00055E3B" w:rsidRDefault="00055E3B" w:rsidP="00055E3B">
      <w:pPr>
        <w:pStyle w:val="BodyText"/>
        <w:spacing w:before="119" w:line="360" w:lineRule="auto"/>
        <w:ind w:left="0"/>
        <w:jc w:val="left"/>
        <w:rPr>
          <w:color w:val="000000" w:themeColor="text1"/>
          <w:sz w:val="24"/>
          <w:szCs w:val="24"/>
        </w:rPr>
      </w:pPr>
    </w:p>
    <w:p w14:paraId="604DF2C8" w14:textId="77777777" w:rsidR="00055E3B" w:rsidRPr="00055E3B" w:rsidRDefault="00055E3B" w:rsidP="008701D6">
      <w:pPr>
        <w:pStyle w:val="ListParagraph"/>
        <w:numPr>
          <w:ilvl w:val="0"/>
          <w:numId w:val="2"/>
        </w:numPr>
        <w:tabs>
          <w:tab w:val="left" w:pos="23"/>
        </w:tabs>
        <w:spacing w:before="1" w:line="360" w:lineRule="auto"/>
        <w:ind w:left="0" w:right="11" w:firstLine="23"/>
        <w:contextualSpacing w:val="0"/>
        <w:jc w:val="both"/>
        <w:rPr>
          <w:color w:val="000000" w:themeColor="text1"/>
          <w:sz w:val="24"/>
          <w:szCs w:val="24"/>
        </w:rPr>
      </w:pPr>
      <w:r w:rsidRPr="00055E3B">
        <w:rPr>
          <w:color w:val="000000" w:themeColor="text1"/>
          <w:sz w:val="24"/>
          <w:szCs w:val="24"/>
        </w:rPr>
        <w:t>Pentru stabilirea cantităţilor de gaze naturale necesare asigurării consumurilor prevăzute la art. 6, producătorii de gaze naturale, furnizorii, PET client direct și operatorii de înmagazinare transmit OTS următoarele informaţii:</w:t>
      </w:r>
    </w:p>
    <w:p w14:paraId="2967DAB1" w14:textId="77777777" w:rsidR="00055E3B" w:rsidRPr="00055E3B" w:rsidRDefault="00055E3B" w:rsidP="008701D6">
      <w:pPr>
        <w:pStyle w:val="ListParagraph"/>
        <w:numPr>
          <w:ilvl w:val="1"/>
          <w:numId w:val="2"/>
        </w:numPr>
        <w:tabs>
          <w:tab w:val="left" w:pos="426"/>
        </w:tabs>
        <w:spacing w:before="61" w:line="360" w:lineRule="auto"/>
        <w:ind w:left="0" w:firstLine="0"/>
        <w:contextualSpacing w:val="0"/>
        <w:jc w:val="both"/>
        <w:rPr>
          <w:color w:val="000000" w:themeColor="text1"/>
          <w:sz w:val="24"/>
          <w:szCs w:val="24"/>
        </w:rPr>
      </w:pPr>
      <w:r w:rsidRPr="00055E3B">
        <w:rPr>
          <w:color w:val="000000" w:themeColor="text1"/>
          <w:sz w:val="24"/>
          <w:szCs w:val="24"/>
        </w:rPr>
        <w:t>producătorii</w:t>
      </w:r>
      <w:r w:rsidRPr="00055E3B">
        <w:rPr>
          <w:color w:val="000000" w:themeColor="text1"/>
          <w:spacing w:val="-8"/>
          <w:sz w:val="24"/>
          <w:szCs w:val="24"/>
        </w:rPr>
        <w:t xml:space="preserve"> </w:t>
      </w:r>
      <w:r w:rsidRPr="00055E3B">
        <w:rPr>
          <w:color w:val="000000" w:themeColor="text1"/>
          <w:sz w:val="24"/>
          <w:szCs w:val="24"/>
        </w:rPr>
        <w:t>de</w:t>
      </w:r>
      <w:r w:rsidRPr="00055E3B">
        <w:rPr>
          <w:color w:val="000000" w:themeColor="text1"/>
          <w:spacing w:val="-10"/>
          <w:sz w:val="24"/>
          <w:szCs w:val="24"/>
        </w:rPr>
        <w:t xml:space="preserve"> </w:t>
      </w:r>
      <w:r w:rsidRPr="00055E3B">
        <w:rPr>
          <w:color w:val="000000" w:themeColor="text1"/>
          <w:sz w:val="24"/>
          <w:szCs w:val="24"/>
        </w:rPr>
        <w:t>gaze</w:t>
      </w:r>
      <w:r w:rsidRPr="00055E3B">
        <w:rPr>
          <w:color w:val="000000" w:themeColor="text1"/>
          <w:spacing w:val="-7"/>
          <w:sz w:val="24"/>
          <w:szCs w:val="24"/>
        </w:rPr>
        <w:t xml:space="preserve"> </w:t>
      </w:r>
      <w:r w:rsidRPr="00055E3B">
        <w:rPr>
          <w:color w:val="000000" w:themeColor="text1"/>
          <w:sz w:val="24"/>
          <w:szCs w:val="24"/>
        </w:rPr>
        <w:t>naturale</w:t>
      </w:r>
      <w:r w:rsidRPr="00055E3B">
        <w:rPr>
          <w:color w:val="000000" w:themeColor="text1"/>
          <w:spacing w:val="-9"/>
          <w:sz w:val="24"/>
          <w:szCs w:val="24"/>
        </w:rPr>
        <w:t xml:space="preserve"> </w:t>
      </w:r>
      <w:r w:rsidRPr="00055E3B">
        <w:rPr>
          <w:color w:val="000000" w:themeColor="text1"/>
          <w:sz w:val="24"/>
          <w:szCs w:val="24"/>
        </w:rPr>
        <w:t>transmit</w:t>
      </w:r>
      <w:r w:rsidRPr="00055E3B">
        <w:rPr>
          <w:color w:val="000000" w:themeColor="text1"/>
          <w:spacing w:val="-9"/>
          <w:sz w:val="24"/>
          <w:szCs w:val="24"/>
        </w:rPr>
        <w:t xml:space="preserve"> </w:t>
      </w:r>
      <w:r w:rsidRPr="00055E3B">
        <w:rPr>
          <w:color w:val="000000" w:themeColor="text1"/>
          <w:sz w:val="24"/>
          <w:szCs w:val="24"/>
        </w:rPr>
        <w:t>următoarele</w:t>
      </w:r>
      <w:r w:rsidRPr="00055E3B">
        <w:rPr>
          <w:color w:val="000000" w:themeColor="text1"/>
          <w:spacing w:val="-9"/>
          <w:sz w:val="24"/>
          <w:szCs w:val="24"/>
        </w:rPr>
        <w:t xml:space="preserve"> </w:t>
      </w:r>
      <w:r w:rsidRPr="00055E3B">
        <w:rPr>
          <w:color w:val="000000" w:themeColor="text1"/>
          <w:spacing w:val="-2"/>
          <w:sz w:val="24"/>
          <w:szCs w:val="24"/>
        </w:rPr>
        <w:t>informaţii:</w:t>
      </w:r>
    </w:p>
    <w:p w14:paraId="250B0187" w14:textId="74D04A40" w:rsidR="00055E3B" w:rsidRPr="00AE5243" w:rsidRDefault="00055E3B" w:rsidP="008701D6">
      <w:pPr>
        <w:pStyle w:val="ListParagraph"/>
        <w:numPr>
          <w:ilvl w:val="2"/>
          <w:numId w:val="2"/>
        </w:numPr>
        <w:tabs>
          <w:tab w:val="left" w:pos="0"/>
          <w:tab w:val="left" w:pos="426"/>
        </w:tabs>
        <w:spacing w:before="61" w:line="360" w:lineRule="auto"/>
        <w:ind w:left="0" w:firstLine="0"/>
        <w:contextualSpacing w:val="0"/>
        <w:jc w:val="both"/>
        <w:rPr>
          <w:color w:val="000000" w:themeColor="text1"/>
          <w:sz w:val="24"/>
          <w:szCs w:val="24"/>
        </w:rPr>
      </w:pPr>
      <w:r w:rsidRPr="00055E3B">
        <w:rPr>
          <w:color w:val="000000" w:themeColor="text1"/>
          <w:sz w:val="24"/>
          <w:szCs w:val="24"/>
        </w:rPr>
        <w:t>cantitatea</w:t>
      </w:r>
      <w:r w:rsidRPr="00055E3B">
        <w:rPr>
          <w:color w:val="000000" w:themeColor="text1"/>
          <w:spacing w:val="-2"/>
          <w:sz w:val="24"/>
          <w:szCs w:val="24"/>
        </w:rPr>
        <w:t xml:space="preserve"> </w:t>
      </w:r>
      <w:r w:rsidRPr="00055E3B">
        <w:rPr>
          <w:color w:val="000000" w:themeColor="text1"/>
          <w:sz w:val="24"/>
          <w:szCs w:val="24"/>
        </w:rPr>
        <w:t>de</w:t>
      </w:r>
      <w:r w:rsidRPr="00055E3B">
        <w:rPr>
          <w:color w:val="000000" w:themeColor="text1"/>
          <w:spacing w:val="-1"/>
          <w:sz w:val="24"/>
          <w:szCs w:val="24"/>
        </w:rPr>
        <w:t xml:space="preserve"> </w:t>
      </w:r>
      <w:r w:rsidRPr="00055E3B">
        <w:rPr>
          <w:color w:val="000000" w:themeColor="text1"/>
          <w:sz w:val="24"/>
          <w:szCs w:val="24"/>
        </w:rPr>
        <w:t>gaze</w:t>
      </w:r>
      <w:r w:rsidRPr="00055E3B">
        <w:rPr>
          <w:color w:val="000000" w:themeColor="text1"/>
          <w:spacing w:val="-1"/>
          <w:sz w:val="24"/>
          <w:szCs w:val="24"/>
        </w:rPr>
        <w:t xml:space="preserve"> </w:t>
      </w:r>
      <w:r w:rsidRPr="00055E3B">
        <w:rPr>
          <w:color w:val="000000" w:themeColor="text1"/>
          <w:sz w:val="24"/>
          <w:szCs w:val="24"/>
        </w:rPr>
        <w:t>naturale</w:t>
      </w:r>
      <w:r w:rsidRPr="00055E3B">
        <w:rPr>
          <w:color w:val="000000" w:themeColor="text1"/>
          <w:spacing w:val="-1"/>
          <w:sz w:val="24"/>
          <w:szCs w:val="24"/>
        </w:rPr>
        <w:t xml:space="preserve"> </w:t>
      </w:r>
      <w:r w:rsidRPr="00055E3B">
        <w:rPr>
          <w:color w:val="000000" w:themeColor="text1"/>
          <w:sz w:val="24"/>
          <w:szCs w:val="24"/>
        </w:rPr>
        <w:t>estimată</w:t>
      </w:r>
      <w:r w:rsidRPr="00055E3B">
        <w:rPr>
          <w:color w:val="000000" w:themeColor="text1"/>
          <w:spacing w:val="-1"/>
          <w:sz w:val="24"/>
          <w:szCs w:val="24"/>
        </w:rPr>
        <w:t xml:space="preserve"> </w:t>
      </w:r>
      <w:r w:rsidRPr="00055E3B">
        <w:rPr>
          <w:color w:val="000000" w:themeColor="text1"/>
          <w:sz w:val="24"/>
          <w:szCs w:val="24"/>
        </w:rPr>
        <w:t>a</w:t>
      </w:r>
      <w:r w:rsidRPr="00055E3B">
        <w:rPr>
          <w:color w:val="000000" w:themeColor="text1"/>
          <w:spacing w:val="2"/>
          <w:sz w:val="24"/>
          <w:szCs w:val="24"/>
        </w:rPr>
        <w:t xml:space="preserve"> </w:t>
      </w:r>
      <w:r w:rsidRPr="00055E3B">
        <w:rPr>
          <w:color w:val="000000" w:themeColor="text1"/>
          <w:sz w:val="24"/>
          <w:szCs w:val="24"/>
        </w:rPr>
        <w:t>fi</w:t>
      </w:r>
      <w:r w:rsidRPr="00055E3B">
        <w:rPr>
          <w:color w:val="000000" w:themeColor="text1"/>
          <w:spacing w:val="-1"/>
          <w:sz w:val="24"/>
          <w:szCs w:val="24"/>
        </w:rPr>
        <w:t xml:space="preserve"> </w:t>
      </w:r>
      <w:r w:rsidRPr="00055E3B">
        <w:rPr>
          <w:color w:val="000000" w:themeColor="text1"/>
          <w:sz w:val="24"/>
          <w:szCs w:val="24"/>
        </w:rPr>
        <w:t>produsă în</w:t>
      </w:r>
      <w:r w:rsidRPr="00055E3B">
        <w:rPr>
          <w:color w:val="000000" w:themeColor="text1"/>
          <w:spacing w:val="3"/>
          <w:sz w:val="24"/>
          <w:szCs w:val="24"/>
        </w:rPr>
        <w:t xml:space="preserve"> </w:t>
      </w:r>
      <w:r w:rsidRPr="00055E3B">
        <w:rPr>
          <w:color w:val="000000" w:themeColor="text1"/>
          <w:sz w:val="24"/>
          <w:szCs w:val="24"/>
        </w:rPr>
        <w:t>perioada</w:t>
      </w:r>
      <w:r w:rsidRPr="00055E3B">
        <w:rPr>
          <w:color w:val="000000" w:themeColor="text1"/>
          <w:spacing w:val="-1"/>
          <w:sz w:val="24"/>
          <w:szCs w:val="24"/>
        </w:rPr>
        <w:t xml:space="preserve"> </w:t>
      </w:r>
      <w:r w:rsidRPr="00055E3B">
        <w:rPr>
          <w:color w:val="000000" w:themeColor="text1"/>
          <w:sz w:val="24"/>
          <w:szCs w:val="24"/>
        </w:rPr>
        <w:t>1 aprilie 2026-31 martie 2027</w:t>
      </w:r>
      <w:r w:rsidRPr="00055E3B">
        <w:rPr>
          <w:color w:val="000000" w:themeColor="text1"/>
          <w:spacing w:val="-2"/>
          <w:sz w:val="24"/>
          <w:szCs w:val="24"/>
        </w:rPr>
        <w:t>,</w:t>
      </w:r>
      <w:r w:rsidR="00AE5243">
        <w:rPr>
          <w:color w:val="000000" w:themeColor="text1"/>
          <w:spacing w:val="-2"/>
          <w:sz w:val="24"/>
          <w:szCs w:val="24"/>
        </w:rPr>
        <w:t xml:space="preserve"> </w:t>
      </w:r>
      <w:r w:rsidRPr="00AE5243">
        <w:rPr>
          <w:color w:val="000000" w:themeColor="text1"/>
          <w:sz w:val="24"/>
          <w:szCs w:val="24"/>
        </w:rPr>
        <w:t>defalcată</w:t>
      </w:r>
      <w:r w:rsidRPr="00AE5243">
        <w:rPr>
          <w:color w:val="000000" w:themeColor="text1"/>
          <w:spacing w:val="-8"/>
          <w:sz w:val="24"/>
          <w:szCs w:val="24"/>
        </w:rPr>
        <w:t xml:space="preserve"> </w:t>
      </w:r>
      <w:r w:rsidRPr="00AE5243">
        <w:rPr>
          <w:color w:val="000000" w:themeColor="text1"/>
          <w:sz w:val="24"/>
          <w:szCs w:val="24"/>
        </w:rPr>
        <w:t>pe</w:t>
      </w:r>
      <w:r w:rsidRPr="00AE5243">
        <w:rPr>
          <w:color w:val="000000" w:themeColor="text1"/>
          <w:spacing w:val="-10"/>
          <w:sz w:val="24"/>
          <w:szCs w:val="24"/>
        </w:rPr>
        <w:t xml:space="preserve"> </w:t>
      </w:r>
      <w:r w:rsidRPr="00AE5243">
        <w:rPr>
          <w:color w:val="000000" w:themeColor="text1"/>
          <w:sz w:val="24"/>
          <w:szCs w:val="24"/>
        </w:rPr>
        <w:t>fiecare</w:t>
      </w:r>
      <w:r w:rsidRPr="00AE5243">
        <w:rPr>
          <w:color w:val="000000" w:themeColor="text1"/>
          <w:spacing w:val="-8"/>
          <w:sz w:val="24"/>
          <w:szCs w:val="24"/>
        </w:rPr>
        <w:t xml:space="preserve"> </w:t>
      </w:r>
      <w:r w:rsidRPr="00AE5243">
        <w:rPr>
          <w:color w:val="000000" w:themeColor="text1"/>
          <w:spacing w:val="-4"/>
          <w:sz w:val="24"/>
          <w:szCs w:val="24"/>
        </w:rPr>
        <w:t>lună, exprimată în MWh;</w:t>
      </w:r>
    </w:p>
    <w:p w14:paraId="324663CC" w14:textId="77777777" w:rsidR="00055E3B" w:rsidRPr="00055E3B" w:rsidRDefault="00055E3B" w:rsidP="008701D6">
      <w:pPr>
        <w:pStyle w:val="ListParagraph"/>
        <w:numPr>
          <w:ilvl w:val="2"/>
          <w:numId w:val="2"/>
        </w:numPr>
        <w:tabs>
          <w:tab w:val="left" w:pos="0"/>
          <w:tab w:val="left" w:pos="426"/>
        </w:tabs>
        <w:spacing w:before="62" w:line="360" w:lineRule="auto"/>
        <w:ind w:left="0" w:right="8" w:firstLine="0"/>
        <w:contextualSpacing w:val="0"/>
        <w:jc w:val="both"/>
        <w:rPr>
          <w:color w:val="000000" w:themeColor="text1"/>
          <w:sz w:val="24"/>
          <w:szCs w:val="24"/>
        </w:rPr>
      </w:pPr>
      <w:r w:rsidRPr="00055E3B">
        <w:rPr>
          <w:color w:val="000000" w:themeColor="text1"/>
          <w:sz w:val="24"/>
          <w:szCs w:val="24"/>
        </w:rPr>
        <w:t>cantitatea</w:t>
      </w:r>
      <w:r w:rsidRPr="00055E3B">
        <w:rPr>
          <w:color w:val="000000" w:themeColor="text1"/>
          <w:spacing w:val="-4"/>
          <w:sz w:val="24"/>
          <w:szCs w:val="24"/>
        </w:rPr>
        <w:t xml:space="preserve"> </w:t>
      </w:r>
      <w:r w:rsidRPr="00055E3B">
        <w:rPr>
          <w:color w:val="000000" w:themeColor="text1"/>
          <w:sz w:val="24"/>
          <w:szCs w:val="24"/>
        </w:rPr>
        <w:t>de</w:t>
      </w:r>
      <w:r w:rsidRPr="00055E3B">
        <w:rPr>
          <w:color w:val="000000" w:themeColor="text1"/>
          <w:spacing w:val="-6"/>
          <w:sz w:val="24"/>
          <w:szCs w:val="24"/>
        </w:rPr>
        <w:t xml:space="preserve"> </w:t>
      </w:r>
      <w:r w:rsidRPr="00055E3B">
        <w:rPr>
          <w:color w:val="000000" w:themeColor="text1"/>
          <w:sz w:val="24"/>
          <w:szCs w:val="24"/>
        </w:rPr>
        <w:t>gaze</w:t>
      </w:r>
      <w:r w:rsidRPr="00055E3B">
        <w:rPr>
          <w:color w:val="000000" w:themeColor="text1"/>
          <w:spacing w:val="-5"/>
          <w:sz w:val="24"/>
          <w:szCs w:val="24"/>
        </w:rPr>
        <w:t xml:space="preserve"> </w:t>
      </w:r>
      <w:r w:rsidRPr="00055E3B">
        <w:rPr>
          <w:color w:val="000000" w:themeColor="text1"/>
          <w:sz w:val="24"/>
          <w:szCs w:val="24"/>
        </w:rPr>
        <w:t>naturale</w:t>
      </w:r>
      <w:r w:rsidRPr="00055E3B">
        <w:rPr>
          <w:color w:val="000000" w:themeColor="text1"/>
          <w:spacing w:val="-5"/>
          <w:sz w:val="24"/>
          <w:szCs w:val="24"/>
        </w:rPr>
        <w:t xml:space="preserve"> </w:t>
      </w:r>
      <w:r w:rsidRPr="00055E3B">
        <w:rPr>
          <w:color w:val="000000" w:themeColor="text1"/>
          <w:sz w:val="24"/>
          <w:szCs w:val="24"/>
        </w:rPr>
        <w:t>destinată</w:t>
      </w:r>
      <w:r w:rsidRPr="00055E3B">
        <w:rPr>
          <w:color w:val="000000" w:themeColor="text1"/>
          <w:spacing w:val="-4"/>
          <w:sz w:val="24"/>
          <w:szCs w:val="24"/>
        </w:rPr>
        <w:t xml:space="preserve"> </w:t>
      </w:r>
      <w:r w:rsidRPr="00055E3B">
        <w:rPr>
          <w:color w:val="000000" w:themeColor="text1"/>
          <w:sz w:val="24"/>
          <w:szCs w:val="24"/>
        </w:rPr>
        <w:t>consumului</w:t>
      </w:r>
      <w:r w:rsidRPr="00055E3B">
        <w:rPr>
          <w:color w:val="000000" w:themeColor="text1"/>
          <w:spacing w:val="-4"/>
          <w:sz w:val="24"/>
          <w:szCs w:val="24"/>
        </w:rPr>
        <w:t xml:space="preserve"> </w:t>
      </w:r>
      <w:r w:rsidRPr="00055E3B">
        <w:rPr>
          <w:color w:val="000000" w:themeColor="text1"/>
          <w:sz w:val="24"/>
          <w:szCs w:val="24"/>
        </w:rPr>
        <w:t>tehnologic</w:t>
      </w:r>
      <w:r w:rsidRPr="00055E3B">
        <w:rPr>
          <w:color w:val="000000" w:themeColor="text1"/>
          <w:spacing w:val="-5"/>
          <w:sz w:val="24"/>
          <w:szCs w:val="24"/>
        </w:rPr>
        <w:t xml:space="preserve"> </w:t>
      </w:r>
      <w:r w:rsidRPr="00055E3B">
        <w:rPr>
          <w:color w:val="000000" w:themeColor="text1"/>
          <w:sz w:val="24"/>
          <w:szCs w:val="24"/>
        </w:rPr>
        <w:t>specific</w:t>
      </w:r>
      <w:r w:rsidRPr="00055E3B">
        <w:rPr>
          <w:color w:val="000000" w:themeColor="text1"/>
          <w:spacing w:val="-5"/>
          <w:sz w:val="24"/>
          <w:szCs w:val="24"/>
        </w:rPr>
        <w:t xml:space="preserve"> </w:t>
      </w:r>
      <w:r w:rsidRPr="00055E3B">
        <w:rPr>
          <w:color w:val="000000" w:themeColor="text1"/>
          <w:sz w:val="24"/>
          <w:szCs w:val="24"/>
        </w:rPr>
        <w:t>operaţiunilor</w:t>
      </w:r>
      <w:r w:rsidRPr="00055E3B">
        <w:rPr>
          <w:color w:val="000000" w:themeColor="text1"/>
          <w:spacing w:val="-5"/>
          <w:sz w:val="24"/>
          <w:szCs w:val="24"/>
        </w:rPr>
        <w:t xml:space="preserve"> </w:t>
      </w:r>
      <w:r w:rsidRPr="00055E3B">
        <w:rPr>
          <w:color w:val="000000" w:themeColor="text1"/>
          <w:sz w:val="24"/>
          <w:szCs w:val="24"/>
        </w:rPr>
        <w:t>petroliere desfăşurate</w:t>
      </w:r>
      <w:r w:rsidRPr="00055E3B">
        <w:rPr>
          <w:color w:val="000000" w:themeColor="text1"/>
          <w:spacing w:val="-4"/>
          <w:sz w:val="24"/>
          <w:szCs w:val="24"/>
        </w:rPr>
        <w:t xml:space="preserve"> </w:t>
      </w:r>
      <w:r w:rsidRPr="00055E3B">
        <w:rPr>
          <w:color w:val="000000" w:themeColor="text1"/>
          <w:sz w:val="24"/>
          <w:szCs w:val="24"/>
        </w:rPr>
        <w:t>de</w:t>
      </w:r>
      <w:r w:rsidRPr="00055E3B">
        <w:rPr>
          <w:color w:val="000000" w:themeColor="text1"/>
          <w:spacing w:val="-7"/>
          <w:sz w:val="24"/>
          <w:szCs w:val="24"/>
        </w:rPr>
        <w:t xml:space="preserve"> </w:t>
      </w:r>
      <w:r w:rsidRPr="00055E3B">
        <w:rPr>
          <w:color w:val="000000" w:themeColor="text1"/>
          <w:sz w:val="24"/>
          <w:szCs w:val="24"/>
        </w:rPr>
        <w:t>către</w:t>
      </w:r>
      <w:r w:rsidRPr="00055E3B">
        <w:rPr>
          <w:color w:val="000000" w:themeColor="text1"/>
          <w:spacing w:val="-7"/>
          <w:sz w:val="24"/>
          <w:szCs w:val="24"/>
        </w:rPr>
        <w:t xml:space="preserve"> </w:t>
      </w:r>
      <w:r w:rsidRPr="00055E3B">
        <w:rPr>
          <w:color w:val="000000" w:themeColor="text1"/>
          <w:sz w:val="24"/>
          <w:szCs w:val="24"/>
        </w:rPr>
        <w:t>titularii</w:t>
      </w:r>
      <w:r w:rsidRPr="00055E3B">
        <w:rPr>
          <w:color w:val="000000" w:themeColor="text1"/>
          <w:spacing w:val="-6"/>
          <w:sz w:val="24"/>
          <w:szCs w:val="24"/>
        </w:rPr>
        <w:t xml:space="preserve"> </w:t>
      </w:r>
      <w:r w:rsidRPr="00055E3B">
        <w:rPr>
          <w:color w:val="000000" w:themeColor="text1"/>
          <w:sz w:val="24"/>
          <w:szCs w:val="24"/>
        </w:rPr>
        <w:t>de</w:t>
      </w:r>
      <w:r w:rsidRPr="00055E3B">
        <w:rPr>
          <w:color w:val="000000" w:themeColor="text1"/>
          <w:spacing w:val="-7"/>
          <w:sz w:val="24"/>
          <w:szCs w:val="24"/>
        </w:rPr>
        <w:t xml:space="preserve"> </w:t>
      </w:r>
      <w:r w:rsidRPr="00055E3B">
        <w:rPr>
          <w:color w:val="000000" w:themeColor="text1"/>
          <w:sz w:val="24"/>
          <w:szCs w:val="24"/>
        </w:rPr>
        <w:t>acorduri</w:t>
      </w:r>
      <w:r w:rsidRPr="00055E3B">
        <w:rPr>
          <w:color w:val="000000" w:themeColor="text1"/>
          <w:spacing w:val="-3"/>
          <w:sz w:val="24"/>
          <w:szCs w:val="24"/>
        </w:rPr>
        <w:t xml:space="preserve"> </w:t>
      </w:r>
      <w:r w:rsidRPr="00055E3B">
        <w:rPr>
          <w:color w:val="000000" w:themeColor="text1"/>
          <w:sz w:val="24"/>
          <w:szCs w:val="24"/>
        </w:rPr>
        <w:t>petroliere,</w:t>
      </w:r>
      <w:r w:rsidRPr="00055E3B">
        <w:rPr>
          <w:color w:val="000000" w:themeColor="text1"/>
          <w:spacing w:val="-3"/>
          <w:sz w:val="24"/>
          <w:szCs w:val="24"/>
        </w:rPr>
        <w:t xml:space="preserve"> </w:t>
      </w:r>
      <w:r w:rsidRPr="00055E3B">
        <w:rPr>
          <w:color w:val="000000" w:themeColor="text1"/>
          <w:sz w:val="24"/>
          <w:szCs w:val="24"/>
        </w:rPr>
        <w:t>estimată</w:t>
      </w:r>
      <w:r w:rsidRPr="00055E3B">
        <w:rPr>
          <w:color w:val="000000" w:themeColor="text1"/>
          <w:spacing w:val="-5"/>
          <w:sz w:val="24"/>
          <w:szCs w:val="24"/>
        </w:rPr>
        <w:t xml:space="preserve"> </w:t>
      </w:r>
      <w:r w:rsidRPr="00055E3B">
        <w:rPr>
          <w:color w:val="000000" w:themeColor="text1"/>
          <w:sz w:val="24"/>
          <w:szCs w:val="24"/>
        </w:rPr>
        <w:t>pentru</w:t>
      </w:r>
      <w:r w:rsidRPr="00055E3B">
        <w:rPr>
          <w:color w:val="000000" w:themeColor="text1"/>
          <w:spacing w:val="-5"/>
          <w:sz w:val="24"/>
          <w:szCs w:val="24"/>
        </w:rPr>
        <w:t xml:space="preserve"> </w:t>
      </w:r>
      <w:r w:rsidRPr="00055E3B">
        <w:rPr>
          <w:color w:val="000000" w:themeColor="text1"/>
          <w:sz w:val="24"/>
          <w:szCs w:val="24"/>
        </w:rPr>
        <w:t>perioada</w:t>
      </w:r>
      <w:r w:rsidRPr="00055E3B">
        <w:rPr>
          <w:color w:val="000000" w:themeColor="text1"/>
          <w:spacing w:val="-6"/>
          <w:sz w:val="24"/>
          <w:szCs w:val="24"/>
        </w:rPr>
        <w:t xml:space="preserve"> </w:t>
      </w:r>
      <w:r w:rsidRPr="00055E3B">
        <w:rPr>
          <w:color w:val="000000" w:themeColor="text1"/>
          <w:sz w:val="24"/>
          <w:szCs w:val="24"/>
        </w:rPr>
        <w:t xml:space="preserve">1 aprilie 2026-31 martie 2027, defalcată pe fiecare lună, în condiţiile legii, </w:t>
      </w:r>
      <w:r w:rsidRPr="00055E3B">
        <w:rPr>
          <w:color w:val="000000" w:themeColor="text1"/>
          <w:spacing w:val="-4"/>
          <w:sz w:val="24"/>
          <w:szCs w:val="24"/>
        </w:rPr>
        <w:t>exprimată în MWh;</w:t>
      </w:r>
    </w:p>
    <w:p w14:paraId="37200DE0" w14:textId="1B587853" w:rsidR="00055E3B" w:rsidRPr="00AE5243" w:rsidRDefault="00055E3B" w:rsidP="00E82DF9">
      <w:pPr>
        <w:pStyle w:val="ListParagraph"/>
        <w:numPr>
          <w:ilvl w:val="2"/>
          <w:numId w:val="2"/>
        </w:numPr>
        <w:tabs>
          <w:tab w:val="left" w:pos="426"/>
        </w:tabs>
        <w:spacing w:before="61" w:line="360" w:lineRule="auto"/>
        <w:ind w:left="0" w:firstLine="0"/>
        <w:contextualSpacing w:val="0"/>
        <w:jc w:val="both"/>
        <w:rPr>
          <w:color w:val="000000" w:themeColor="text1"/>
          <w:sz w:val="24"/>
          <w:szCs w:val="24"/>
        </w:rPr>
      </w:pPr>
      <w:r w:rsidRPr="00055E3B">
        <w:rPr>
          <w:color w:val="000000" w:themeColor="text1"/>
          <w:sz w:val="24"/>
          <w:szCs w:val="24"/>
        </w:rPr>
        <w:t>cantitatea</w:t>
      </w:r>
      <w:r w:rsidRPr="00055E3B">
        <w:rPr>
          <w:color w:val="000000" w:themeColor="text1"/>
          <w:spacing w:val="-9"/>
          <w:sz w:val="24"/>
          <w:szCs w:val="24"/>
        </w:rPr>
        <w:t xml:space="preserve"> </w:t>
      </w:r>
      <w:r w:rsidRPr="00055E3B">
        <w:rPr>
          <w:color w:val="000000" w:themeColor="text1"/>
          <w:sz w:val="24"/>
          <w:szCs w:val="24"/>
        </w:rPr>
        <w:t>de</w:t>
      </w:r>
      <w:r w:rsidRPr="00055E3B">
        <w:rPr>
          <w:color w:val="000000" w:themeColor="text1"/>
          <w:spacing w:val="-11"/>
          <w:sz w:val="24"/>
          <w:szCs w:val="24"/>
        </w:rPr>
        <w:t xml:space="preserve"> </w:t>
      </w:r>
      <w:r w:rsidRPr="00055E3B">
        <w:rPr>
          <w:color w:val="000000" w:themeColor="text1"/>
          <w:sz w:val="24"/>
          <w:szCs w:val="24"/>
        </w:rPr>
        <w:t>gaze</w:t>
      </w:r>
      <w:r w:rsidRPr="00055E3B">
        <w:rPr>
          <w:color w:val="000000" w:themeColor="text1"/>
          <w:spacing w:val="-9"/>
          <w:sz w:val="24"/>
          <w:szCs w:val="24"/>
        </w:rPr>
        <w:t xml:space="preserve"> </w:t>
      </w:r>
      <w:r w:rsidRPr="00055E3B">
        <w:rPr>
          <w:color w:val="000000" w:themeColor="text1"/>
          <w:sz w:val="24"/>
          <w:szCs w:val="24"/>
        </w:rPr>
        <w:t>naturale</w:t>
      </w:r>
      <w:r w:rsidRPr="00055E3B">
        <w:rPr>
          <w:color w:val="000000" w:themeColor="text1"/>
          <w:spacing w:val="-10"/>
          <w:sz w:val="24"/>
          <w:szCs w:val="24"/>
        </w:rPr>
        <w:t xml:space="preserve"> </w:t>
      </w:r>
      <w:r w:rsidRPr="00055E3B">
        <w:rPr>
          <w:color w:val="000000" w:themeColor="text1"/>
          <w:sz w:val="24"/>
          <w:szCs w:val="24"/>
        </w:rPr>
        <w:t>destinată</w:t>
      </w:r>
      <w:r w:rsidRPr="00055E3B">
        <w:rPr>
          <w:color w:val="000000" w:themeColor="text1"/>
          <w:spacing w:val="-8"/>
          <w:sz w:val="24"/>
          <w:szCs w:val="24"/>
        </w:rPr>
        <w:t xml:space="preserve"> </w:t>
      </w:r>
      <w:r w:rsidRPr="00055E3B">
        <w:rPr>
          <w:color w:val="000000" w:themeColor="text1"/>
          <w:sz w:val="24"/>
          <w:szCs w:val="24"/>
        </w:rPr>
        <w:t>consumului</w:t>
      </w:r>
      <w:r w:rsidRPr="00055E3B">
        <w:rPr>
          <w:color w:val="000000" w:themeColor="text1"/>
          <w:spacing w:val="-9"/>
          <w:sz w:val="24"/>
          <w:szCs w:val="24"/>
        </w:rPr>
        <w:t xml:space="preserve"> </w:t>
      </w:r>
      <w:r w:rsidRPr="00055E3B">
        <w:rPr>
          <w:color w:val="000000" w:themeColor="text1"/>
          <w:sz w:val="24"/>
          <w:szCs w:val="24"/>
        </w:rPr>
        <w:t>propriu,</w:t>
      </w:r>
      <w:r w:rsidRPr="00055E3B">
        <w:rPr>
          <w:color w:val="000000" w:themeColor="text1"/>
          <w:spacing w:val="-9"/>
          <w:sz w:val="24"/>
          <w:szCs w:val="24"/>
        </w:rPr>
        <w:t xml:space="preserve"> </w:t>
      </w:r>
      <w:r w:rsidRPr="00055E3B">
        <w:rPr>
          <w:color w:val="000000" w:themeColor="text1"/>
          <w:sz w:val="24"/>
          <w:szCs w:val="24"/>
        </w:rPr>
        <w:t>estimată</w:t>
      </w:r>
      <w:r w:rsidRPr="00055E3B">
        <w:rPr>
          <w:color w:val="000000" w:themeColor="text1"/>
          <w:spacing w:val="-8"/>
          <w:sz w:val="24"/>
          <w:szCs w:val="24"/>
        </w:rPr>
        <w:t xml:space="preserve"> </w:t>
      </w:r>
      <w:r w:rsidRPr="00055E3B">
        <w:rPr>
          <w:color w:val="000000" w:themeColor="text1"/>
          <w:sz w:val="24"/>
          <w:szCs w:val="24"/>
        </w:rPr>
        <w:t>pentru</w:t>
      </w:r>
      <w:r w:rsidRPr="00055E3B">
        <w:rPr>
          <w:color w:val="000000" w:themeColor="text1"/>
          <w:spacing w:val="-11"/>
          <w:sz w:val="24"/>
          <w:szCs w:val="24"/>
        </w:rPr>
        <w:t xml:space="preserve"> </w:t>
      </w:r>
      <w:r w:rsidRPr="00055E3B">
        <w:rPr>
          <w:color w:val="000000" w:themeColor="text1"/>
          <w:sz w:val="24"/>
          <w:szCs w:val="24"/>
        </w:rPr>
        <w:t>perioada</w:t>
      </w:r>
      <w:r w:rsidRPr="00055E3B">
        <w:rPr>
          <w:color w:val="000000" w:themeColor="text1"/>
          <w:spacing w:val="-9"/>
          <w:sz w:val="24"/>
          <w:szCs w:val="24"/>
        </w:rPr>
        <w:t xml:space="preserve"> </w:t>
      </w:r>
      <w:r w:rsidRPr="00055E3B">
        <w:rPr>
          <w:color w:val="000000" w:themeColor="text1"/>
          <w:sz w:val="24"/>
          <w:szCs w:val="24"/>
        </w:rPr>
        <w:t>1</w:t>
      </w:r>
      <w:r w:rsidRPr="00055E3B">
        <w:rPr>
          <w:color w:val="000000" w:themeColor="text1"/>
          <w:spacing w:val="-8"/>
          <w:sz w:val="24"/>
          <w:szCs w:val="24"/>
        </w:rPr>
        <w:t xml:space="preserve"> </w:t>
      </w:r>
      <w:r w:rsidRPr="00055E3B">
        <w:rPr>
          <w:color w:val="000000" w:themeColor="text1"/>
          <w:spacing w:val="-2"/>
          <w:sz w:val="24"/>
          <w:szCs w:val="24"/>
        </w:rPr>
        <w:t>aprilie</w:t>
      </w:r>
      <w:r w:rsidR="00AE5243">
        <w:rPr>
          <w:color w:val="000000" w:themeColor="text1"/>
          <w:spacing w:val="-2"/>
          <w:sz w:val="24"/>
          <w:szCs w:val="24"/>
        </w:rPr>
        <w:t xml:space="preserve"> </w:t>
      </w:r>
      <w:r w:rsidRPr="00AE5243">
        <w:rPr>
          <w:color w:val="000000" w:themeColor="text1"/>
          <w:sz w:val="24"/>
          <w:szCs w:val="24"/>
        </w:rPr>
        <w:t>2025-31</w:t>
      </w:r>
      <w:r w:rsidRPr="00AE5243">
        <w:rPr>
          <w:color w:val="000000" w:themeColor="text1"/>
          <w:spacing w:val="-8"/>
          <w:sz w:val="24"/>
          <w:szCs w:val="24"/>
        </w:rPr>
        <w:t xml:space="preserve"> </w:t>
      </w:r>
      <w:r w:rsidRPr="00AE5243">
        <w:rPr>
          <w:color w:val="000000" w:themeColor="text1"/>
          <w:sz w:val="24"/>
          <w:szCs w:val="24"/>
        </w:rPr>
        <w:t>martie</w:t>
      </w:r>
      <w:r w:rsidRPr="00AE5243">
        <w:rPr>
          <w:color w:val="000000" w:themeColor="text1"/>
          <w:spacing w:val="-9"/>
          <w:sz w:val="24"/>
          <w:szCs w:val="24"/>
        </w:rPr>
        <w:t xml:space="preserve"> </w:t>
      </w:r>
      <w:r w:rsidRPr="00AE5243">
        <w:rPr>
          <w:color w:val="000000" w:themeColor="text1"/>
          <w:sz w:val="24"/>
          <w:szCs w:val="24"/>
        </w:rPr>
        <w:t>2026,</w:t>
      </w:r>
      <w:r w:rsidRPr="00AE5243">
        <w:rPr>
          <w:color w:val="000000" w:themeColor="text1"/>
          <w:spacing w:val="-8"/>
          <w:sz w:val="24"/>
          <w:szCs w:val="24"/>
        </w:rPr>
        <w:t xml:space="preserve"> </w:t>
      </w:r>
      <w:r w:rsidRPr="00AE5243">
        <w:rPr>
          <w:color w:val="000000" w:themeColor="text1"/>
          <w:sz w:val="24"/>
          <w:szCs w:val="24"/>
        </w:rPr>
        <w:t>defalcată</w:t>
      </w:r>
      <w:r w:rsidRPr="00AE5243">
        <w:rPr>
          <w:color w:val="000000" w:themeColor="text1"/>
          <w:spacing w:val="-7"/>
          <w:sz w:val="24"/>
          <w:szCs w:val="24"/>
        </w:rPr>
        <w:t xml:space="preserve"> </w:t>
      </w:r>
      <w:r w:rsidRPr="00AE5243">
        <w:rPr>
          <w:color w:val="000000" w:themeColor="text1"/>
          <w:sz w:val="24"/>
          <w:szCs w:val="24"/>
        </w:rPr>
        <w:t>pe</w:t>
      </w:r>
      <w:r w:rsidRPr="00AE5243">
        <w:rPr>
          <w:color w:val="000000" w:themeColor="text1"/>
          <w:spacing w:val="-10"/>
          <w:sz w:val="24"/>
          <w:szCs w:val="24"/>
        </w:rPr>
        <w:t xml:space="preserve"> </w:t>
      </w:r>
      <w:r w:rsidRPr="00AE5243">
        <w:rPr>
          <w:color w:val="000000" w:themeColor="text1"/>
          <w:sz w:val="24"/>
          <w:szCs w:val="24"/>
        </w:rPr>
        <w:t>fiecare</w:t>
      </w:r>
      <w:r w:rsidRPr="00AE5243">
        <w:rPr>
          <w:color w:val="000000" w:themeColor="text1"/>
          <w:spacing w:val="-8"/>
          <w:sz w:val="24"/>
          <w:szCs w:val="24"/>
        </w:rPr>
        <w:t xml:space="preserve"> </w:t>
      </w:r>
      <w:r w:rsidRPr="00AE5243">
        <w:rPr>
          <w:color w:val="000000" w:themeColor="text1"/>
          <w:spacing w:val="-4"/>
          <w:sz w:val="24"/>
          <w:szCs w:val="24"/>
        </w:rPr>
        <w:t>lună, exprimată în MWh;</w:t>
      </w:r>
    </w:p>
    <w:p w14:paraId="63C11EE4" w14:textId="77777777" w:rsidR="00055E3B" w:rsidRPr="00055E3B" w:rsidRDefault="00055E3B" w:rsidP="00E82DF9">
      <w:pPr>
        <w:pStyle w:val="ListParagraph"/>
        <w:numPr>
          <w:ilvl w:val="2"/>
          <w:numId w:val="2"/>
        </w:numPr>
        <w:tabs>
          <w:tab w:val="left" w:pos="426"/>
        </w:tabs>
        <w:spacing w:before="62" w:line="360" w:lineRule="auto"/>
        <w:ind w:left="0" w:right="23" w:firstLine="0"/>
        <w:contextualSpacing w:val="0"/>
        <w:jc w:val="both"/>
        <w:rPr>
          <w:color w:val="000000" w:themeColor="text1"/>
          <w:sz w:val="24"/>
          <w:szCs w:val="24"/>
        </w:rPr>
      </w:pPr>
      <w:r w:rsidRPr="00055E3B">
        <w:rPr>
          <w:color w:val="000000" w:themeColor="text1"/>
          <w:sz w:val="24"/>
          <w:szCs w:val="24"/>
        </w:rPr>
        <w:t xml:space="preserve">cantitatea de gaze naturale reinjectată în zăcământ în scop tehnologic în perioada 1 aprilie 2026-31 martie 2027, defalcată pe fiecare lună, pentru care nu se datorează redevenţa petrolieră, în condiţiile legii, </w:t>
      </w:r>
      <w:r w:rsidRPr="00055E3B">
        <w:rPr>
          <w:color w:val="000000" w:themeColor="text1"/>
          <w:spacing w:val="-4"/>
          <w:sz w:val="24"/>
          <w:szCs w:val="24"/>
        </w:rPr>
        <w:t>exprimată în MWh;</w:t>
      </w:r>
    </w:p>
    <w:p w14:paraId="02CB0CD7" w14:textId="77777777" w:rsidR="00055E3B" w:rsidRPr="00055E3B" w:rsidRDefault="00055E3B" w:rsidP="00E82DF9">
      <w:pPr>
        <w:pStyle w:val="ListParagraph"/>
        <w:numPr>
          <w:ilvl w:val="2"/>
          <w:numId w:val="2"/>
        </w:numPr>
        <w:tabs>
          <w:tab w:val="left" w:pos="0"/>
          <w:tab w:val="left" w:pos="426"/>
        </w:tabs>
        <w:spacing w:before="58" w:line="360" w:lineRule="auto"/>
        <w:ind w:left="0" w:right="12" w:firstLine="0"/>
        <w:contextualSpacing w:val="0"/>
        <w:jc w:val="both"/>
        <w:rPr>
          <w:color w:val="000000" w:themeColor="text1"/>
          <w:sz w:val="24"/>
          <w:szCs w:val="24"/>
        </w:rPr>
      </w:pPr>
      <w:r w:rsidRPr="00055E3B">
        <w:rPr>
          <w:color w:val="000000" w:themeColor="text1"/>
          <w:sz w:val="24"/>
          <w:szCs w:val="24"/>
        </w:rPr>
        <w:t xml:space="preserve">cantitatea de gaze naturale din producţia internă curentă contractată anterior intrării în vigoare a prezentei ordonanţe de urgenţă, cu livrare în perioada 1 aprilie 2026-31 martie 2027, defalcată pe fiecare lună, </w:t>
      </w:r>
      <w:r w:rsidRPr="00055E3B">
        <w:rPr>
          <w:color w:val="000000" w:themeColor="text1"/>
          <w:spacing w:val="-4"/>
          <w:sz w:val="24"/>
          <w:szCs w:val="24"/>
        </w:rPr>
        <w:t>exprimată în MWh;</w:t>
      </w:r>
    </w:p>
    <w:p w14:paraId="42B838D2" w14:textId="77777777" w:rsidR="00055E3B" w:rsidRPr="00055E3B" w:rsidRDefault="00055E3B" w:rsidP="00E82DF9">
      <w:pPr>
        <w:pStyle w:val="ListParagraph"/>
        <w:numPr>
          <w:ilvl w:val="2"/>
          <w:numId w:val="2"/>
        </w:numPr>
        <w:tabs>
          <w:tab w:val="left" w:pos="426"/>
        </w:tabs>
        <w:spacing w:before="58" w:line="360" w:lineRule="auto"/>
        <w:ind w:left="0" w:right="12" w:firstLine="0"/>
        <w:contextualSpacing w:val="0"/>
        <w:jc w:val="both"/>
        <w:rPr>
          <w:color w:val="000000" w:themeColor="text1"/>
          <w:sz w:val="24"/>
          <w:szCs w:val="24"/>
        </w:rPr>
      </w:pPr>
      <w:r w:rsidRPr="00055E3B">
        <w:rPr>
          <w:color w:val="000000" w:themeColor="text1"/>
          <w:sz w:val="24"/>
          <w:szCs w:val="24"/>
        </w:rPr>
        <w:t xml:space="preserve">cantitatea estimată a fi produsă şi livrată către clienţii finali/sistemele de distribuţie racordate la conductele de alimentare din amonte, în cazul în care aceasta constituie sursă unică de alimentare, </w:t>
      </w:r>
      <w:r w:rsidRPr="00055E3B">
        <w:rPr>
          <w:color w:val="000000" w:themeColor="text1"/>
          <w:spacing w:val="-4"/>
          <w:sz w:val="24"/>
          <w:szCs w:val="24"/>
        </w:rPr>
        <w:t>exprimată în MWh</w:t>
      </w:r>
      <w:r w:rsidRPr="00055E3B">
        <w:rPr>
          <w:color w:val="000000" w:themeColor="text1"/>
          <w:sz w:val="24"/>
          <w:szCs w:val="24"/>
        </w:rPr>
        <w:t>;</w:t>
      </w:r>
    </w:p>
    <w:p w14:paraId="3068AA48" w14:textId="77777777" w:rsidR="00055E3B" w:rsidRPr="00055E3B" w:rsidRDefault="00055E3B" w:rsidP="00E82DF9">
      <w:pPr>
        <w:pStyle w:val="ListParagraph"/>
        <w:numPr>
          <w:ilvl w:val="1"/>
          <w:numId w:val="2"/>
        </w:numPr>
        <w:tabs>
          <w:tab w:val="left" w:pos="426"/>
        </w:tabs>
        <w:spacing w:before="59" w:line="360" w:lineRule="auto"/>
        <w:ind w:left="142" w:hanging="142"/>
        <w:contextualSpacing w:val="0"/>
        <w:jc w:val="both"/>
        <w:rPr>
          <w:color w:val="000000" w:themeColor="text1"/>
          <w:sz w:val="24"/>
          <w:szCs w:val="24"/>
        </w:rPr>
      </w:pPr>
      <w:r w:rsidRPr="00055E3B">
        <w:rPr>
          <w:color w:val="000000" w:themeColor="text1"/>
          <w:sz w:val="24"/>
          <w:szCs w:val="24"/>
        </w:rPr>
        <w:t>furnizorii</w:t>
      </w:r>
      <w:r w:rsidRPr="00055E3B">
        <w:rPr>
          <w:color w:val="000000" w:themeColor="text1"/>
          <w:spacing w:val="-6"/>
          <w:sz w:val="24"/>
          <w:szCs w:val="24"/>
        </w:rPr>
        <w:t xml:space="preserve"> </w:t>
      </w:r>
      <w:r w:rsidRPr="00055E3B">
        <w:rPr>
          <w:color w:val="000000" w:themeColor="text1"/>
          <w:sz w:val="24"/>
          <w:szCs w:val="24"/>
        </w:rPr>
        <w:t>de</w:t>
      </w:r>
      <w:r w:rsidRPr="00055E3B">
        <w:rPr>
          <w:color w:val="000000" w:themeColor="text1"/>
          <w:spacing w:val="-8"/>
          <w:sz w:val="24"/>
          <w:szCs w:val="24"/>
        </w:rPr>
        <w:t xml:space="preserve"> </w:t>
      </w:r>
      <w:r w:rsidRPr="00055E3B">
        <w:rPr>
          <w:color w:val="000000" w:themeColor="text1"/>
          <w:sz w:val="24"/>
          <w:szCs w:val="24"/>
        </w:rPr>
        <w:t>gaze</w:t>
      </w:r>
      <w:r w:rsidRPr="00055E3B">
        <w:rPr>
          <w:color w:val="000000" w:themeColor="text1"/>
          <w:spacing w:val="-5"/>
          <w:sz w:val="24"/>
          <w:szCs w:val="24"/>
        </w:rPr>
        <w:t xml:space="preserve"> </w:t>
      </w:r>
      <w:r w:rsidRPr="00055E3B">
        <w:rPr>
          <w:color w:val="000000" w:themeColor="text1"/>
          <w:sz w:val="24"/>
          <w:szCs w:val="24"/>
        </w:rPr>
        <w:t>naturale</w:t>
      </w:r>
      <w:r w:rsidRPr="00055E3B">
        <w:rPr>
          <w:color w:val="000000" w:themeColor="text1"/>
          <w:spacing w:val="-5"/>
          <w:sz w:val="24"/>
          <w:szCs w:val="24"/>
        </w:rPr>
        <w:t xml:space="preserve"> </w:t>
      </w:r>
      <w:r w:rsidRPr="00055E3B">
        <w:rPr>
          <w:color w:val="000000" w:themeColor="text1"/>
          <w:sz w:val="24"/>
          <w:szCs w:val="24"/>
        </w:rPr>
        <w:t>ai</w:t>
      </w:r>
      <w:r w:rsidRPr="00055E3B">
        <w:rPr>
          <w:color w:val="000000" w:themeColor="text1"/>
          <w:spacing w:val="-6"/>
          <w:sz w:val="24"/>
          <w:szCs w:val="24"/>
        </w:rPr>
        <w:t xml:space="preserve"> </w:t>
      </w:r>
      <w:r w:rsidRPr="00055E3B">
        <w:rPr>
          <w:color w:val="000000" w:themeColor="text1"/>
          <w:sz w:val="24"/>
          <w:szCs w:val="24"/>
        </w:rPr>
        <w:t>CC</w:t>
      </w:r>
      <w:r w:rsidRPr="00055E3B">
        <w:rPr>
          <w:color w:val="000000" w:themeColor="text1"/>
          <w:spacing w:val="-6"/>
          <w:sz w:val="24"/>
          <w:szCs w:val="24"/>
        </w:rPr>
        <w:t xml:space="preserve"> </w:t>
      </w:r>
      <w:r w:rsidRPr="00055E3B">
        <w:rPr>
          <w:color w:val="000000" w:themeColor="text1"/>
          <w:sz w:val="24"/>
          <w:szCs w:val="24"/>
        </w:rPr>
        <w:t>şi</w:t>
      </w:r>
      <w:r w:rsidRPr="00055E3B">
        <w:rPr>
          <w:color w:val="000000" w:themeColor="text1"/>
          <w:spacing w:val="-6"/>
          <w:sz w:val="24"/>
          <w:szCs w:val="24"/>
        </w:rPr>
        <w:t xml:space="preserve"> </w:t>
      </w:r>
      <w:r w:rsidRPr="00055E3B">
        <w:rPr>
          <w:color w:val="000000" w:themeColor="text1"/>
          <w:sz w:val="24"/>
          <w:szCs w:val="24"/>
        </w:rPr>
        <w:t>PET</w:t>
      </w:r>
      <w:r w:rsidRPr="00055E3B">
        <w:rPr>
          <w:color w:val="000000" w:themeColor="text1"/>
          <w:spacing w:val="-7"/>
          <w:sz w:val="24"/>
          <w:szCs w:val="24"/>
        </w:rPr>
        <w:t xml:space="preserve"> </w:t>
      </w:r>
      <w:r w:rsidRPr="00055E3B">
        <w:rPr>
          <w:color w:val="000000" w:themeColor="text1"/>
          <w:sz w:val="24"/>
          <w:szCs w:val="24"/>
        </w:rPr>
        <w:t>transmit</w:t>
      </w:r>
      <w:r w:rsidRPr="00055E3B">
        <w:rPr>
          <w:color w:val="000000" w:themeColor="text1"/>
          <w:spacing w:val="-4"/>
          <w:sz w:val="24"/>
          <w:szCs w:val="24"/>
        </w:rPr>
        <w:t xml:space="preserve"> </w:t>
      </w:r>
      <w:r w:rsidRPr="00055E3B">
        <w:rPr>
          <w:color w:val="000000" w:themeColor="text1"/>
          <w:sz w:val="24"/>
          <w:szCs w:val="24"/>
        </w:rPr>
        <w:t>următoarele</w:t>
      </w:r>
      <w:r w:rsidRPr="00055E3B">
        <w:rPr>
          <w:color w:val="000000" w:themeColor="text1"/>
          <w:spacing w:val="-7"/>
          <w:sz w:val="24"/>
          <w:szCs w:val="24"/>
        </w:rPr>
        <w:t xml:space="preserve"> </w:t>
      </w:r>
      <w:r w:rsidRPr="00055E3B">
        <w:rPr>
          <w:color w:val="000000" w:themeColor="text1"/>
          <w:spacing w:val="-2"/>
          <w:sz w:val="24"/>
          <w:szCs w:val="24"/>
        </w:rPr>
        <w:t>informaţii:</w:t>
      </w:r>
    </w:p>
    <w:p w14:paraId="113AC9DE" w14:textId="0FDAB6EA" w:rsidR="00055E3B" w:rsidRPr="00AE5243" w:rsidRDefault="00055E3B" w:rsidP="00507DC7">
      <w:pPr>
        <w:pStyle w:val="ListParagraph"/>
        <w:numPr>
          <w:ilvl w:val="2"/>
          <w:numId w:val="2"/>
        </w:numPr>
        <w:tabs>
          <w:tab w:val="left" w:pos="426"/>
        </w:tabs>
        <w:spacing w:before="62" w:line="360" w:lineRule="auto"/>
        <w:ind w:left="0" w:firstLine="0"/>
        <w:contextualSpacing w:val="0"/>
        <w:jc w:val="both"/>
        <w:rPr>
          <w:color w:val="000000" w:themeColor="text1"/>
          <w:sz w:val="24"/>
          <w:szCs w:val="24"/>
        </w:rPr>
      </w:pPr>
      <w:r w:rsidRPr="00055E3B">
        <w:rPr>
          <w:color w:val="000000" w:themeColor="text1"/>
          <w:sz w:val="24"/>
          <w:szCs w:val="24"/>
        </w:rPr>
        <w:t>cantitatea</w:t>
      </w:r>
      <w:r w:rsidRPr="00055E3B">
        <w:rPr>
          <w:color w:val="000000" w:themeColor="text1"/>
          <w:spacing w:val="9"/>
          <w:sz w:val="24"/>
          <w:szCs w:val="24"/>
        </w:rPr>
        <w:t xml:space="preserve"> </w:t>
      </w:r>
      <w:r w:rsidRPr="00055E3B">
        <w:rPr>
          <w:color w:val="000000" w:themeColor="text1"/>
          <w:sz w:val="24"/>
          <w:szCs w:val="24"/>
        </w:rPr>
        <w:t>de</w:t>
      </w:r>
      <w:r w:rsidRPr="00055E3B">
        <w:rPr>
          <w:color w:val="000000" w:themeColor="text1"/>
          <w:spacing w:val="8"/>
          <w:sz w:val="24"/>
          <w:szCs w:val="24"/>
        </w:rPr>
        <w:t xml:space="preserve"> </w:t>
      </w:r>
      <w:r w:rsidRPr="00055E3B">
        <w:rPr>
          <w:color w:val="000000" w:themeColor="text1"/>
          <w:sz w:val="24"/>
          <w:szCs w:val="24"/>
        </w:rPr>
        <w:t>gaze</w:t>
      </w:r>
      <w:r w:rsidRPr="00055E3B">
        <w:rPr>
          <w:color w:val="000000" w:themeColor="text1"/>
          <w:spacing w:val="10"/>
          <w:sz w:val="24"/>
          <w:szCs w:val="24"/>
        </w:rPr>
        <w:t xml:space="preserve"> </w:t>
      </w:r>
      <w:r w:rsidRPr="00055E3B">
        <w:rPr>
          <w:color w:val="000000" w:themeColor="text1"/>
          <w:sz w:val="24"/>
          <w:szCs w:val="24"/>
        </w:rPr>
        <w:t>naturale</w:t>
      </w:r>
      <w:r w:rsidRPr="00055E3B">
        <w:rPr>
          <w:color w:val="000000" w:themeColor="text1"/>
          <w:spacing w:val="8"/>
          <w:sz w:val="24"/>
          <w:szCs w:val="24"/>
        </w:rPr>
        <w:t xml:space="preserve"> </w:t>
      </w:r>
      <w:r w:rsidRPr="00055E3B">
        <w:rPr>
          <w:color w:val="000000" w:themeColor="text1"/>
          <w:sz w:val="24"/>
          <w:szCs w:val="24"/>
        </w:rPr>
        <w:t>estimată</w:t>
      </w:r>
      <w:r w:rsidRPr="00055E3B">
        <w:rPr>
          <w:color w:val="000000" w:themeColor="text1"/>
          <w:spacing w:val="10"/>
          <w:sz w:val="24"/>
          <w:szCs w:val="24"/>
        </w:rPr>
        <w:t xml:space="preserve"> </w:t>
      </w:r>
      <w:r w:rsidRPr="00055E3B">
        <w:rPr>
          <w:color w:val="000000" w:themeColor="text1"/>
          <w:sz w:val="24"/>
          <w:szCs w:val="24"/>
        </w:rPr>
        <w:t>a</w:t>
      </w:r>
      <w:r w:rsidRPr="00055E3B">
        <w:rPr>
          <w:color w:val="000000" w:themeColor="text1"/>
          <w:spacing w:val="10"/>
          <w:sz w:val="24"/>
          <w:szCs w:val="24"/>
        </w:rPr>
        <w:t xml:space="preserve"> </w:t>
      </w:r>
      <w:r w:rsidRPr="00055E3B">
        <w:rPr>
          <w:color w:val="000000" w:themeColor="text1"/>
          <w:sz w:val="24"/>
          <w:szCs w:val="24"/>
        </w:rPr>
        <w:t>fi</w:t>
      </w:r>
      <w:r w:rsidRPr="00055E3B">
        <w:rPr>
          <w:color w:val="000000" w:themeColor="text1"/>
          <w:spacing w:val="7"/>
          <w:sz w:val="24"/>
          <w:szCs w:val="24"/>
        </w:rPr>
        <w:t xml:space="preserve"> </w:t>
      </w:r>
      <w:r w:rsidRPr="00055E3B">
        <w:rPr>
          <w:color w:val="000000" w:themeColor="text1"/>
          <w:sz w:val="24"/>
          <w:szCs w:val="24"/>
        </w:rPr>
        <w:t>furnizată</w:t>
      </w:r>
      <w:r w:rsidRPr="00055E3B">
        <w:rPr>
          <w:color w:val="000000" w:themeColor="text1"/>
          <w:spacing w:val="10"/>
          <w:sz w:val="24"/>
          <w:szCs w:val="24"/>
        </w:rPr>
        <w:t xml:space="preserve"> </w:t>
      </w:r>
      <w:r w:rsidRPr="00055E3B">
        <w:rPr>
          <w:color w:val="000000" w:themeColor="text1"/>
          <w:sz w:val="24"/>
          <w:szCs w:val="24"/>
        </w:rPr>
        <w:t>CC</w:t>
      </w:r>
      <w:r w:rsidRPr="00055E3B">
        <w:rPr>
          <w:color w:val="000000" w:themeColor="text1"/>
          <w:spacing w:val="10"/>
          <w:sz w:val="24"/>
          <w:szCs w:val="24"/>
        </w:rPr>
        <w:t xml:space="preserve"> </w:t>
      </w:r>
      <w:r w:rsidRPr="00055E3B">
        <w:rPr>
          <w:color w:val="000000" w:themeColor="text1"/>
          <w:sz w:val="24"/>
          <w:szCs w:val="24"/>
        </w:rPr>
        <w:t>din</w:t>
      </w:r>
      <w:r w:rsidRPr="00055E3B">
        <w:rPr>
          <w:color w:val="000000" w:themeColor="text1"/>
          <w:spacing w:val="8"/>
          <w:sz w:val="24"/>
          <w:szCs w:val="24"/>
        </w:rPr>
        <w:t xml:space="preserve"> </w:t>
      </w:r>
      <w:r w:rsidRPr="00055E3B">
        <w:rPr>
          <w:color w:val="000000" w:themeColor="text1"/>
          <w:sz w:val="24"/>
          <w:szCs w:val="24"/>
        </w:rPr>
        <w:t>portofoliul</w:t>
      </w:r>
      <w:r w:rsidR="00AE5243">
        <w:rPr>
          <w:color w:val="000000" w:themeColor="text1"/>
          <w:spacing w:val="10"/>
          <w:sz w:val="24"/>
          <w:szCs w:val="24"/>
        </w:rPr>
        <w:t xml:space="preserve"> </w:t>
      </w:r>
      <w:r w:rsidRPr="00055E3B">
        <w:rPr>
          <w:color w:val="000000" w:themeColor="text1"/>
          <w:sz w:val="24"/>
          <w:szCs w:val="24"/>
        </w:rPr>
        <w:t>propriu</w:t>
      </w:r>
      <w:r w:rsidRPr="00055E3B">
        <w:rPr>
          <w:color w:val="000000" w:themeColor="text1"/>
          <w:spacing w:val="8"/>
          <w:sz w:val="24"/>
          <w:szCs w:val="24"/>
        </w:rPr>
        <w:t xml:space="preserve"> </w:t>
      </w:r>
      <w:r w:rsidRPr="00055E3B">
        <w:rPr>
          <w:color w:val="000000" w:themeColor="text1"/>
          <w:sz w:val="24"/>
          <w:szCs w:val="24"/>
        </w:rPr>
        <w:t>în</w:t>
      </w:r>
      <w:r w:rsidRPr="00055E3B">
        <w:rPr>
          <w:color w:val="000000" w:themeColor="text1"/>
          <w:spacing w:val="8"/>
          <w:sz w:val="24"/>
          <w:szCs w:val="24"/>
        </w:rPr>
        <w:t xml:space="preserve"> </w:t>
      </w:r>
      <w:r w:rsidRPr="00055E3B">
        <w:rPr>
          <w:color w:val="000000" w:themeColor="text1"/>
          <w:sz w:val="24"/>
          <w:szCs w:val="24"/>
        </w:rPr>
        <w:t>perioada</w:t>
      </w:r>
      <w:r w:rsidRPr="00055E3B">
        <w:rPr>
          <w:color w:val="000000" w:themeColor="text1"/>
          <w:spacing w:val="9"/>
          <w:sz w:val="24"/>
          <w:szCs w:val="24"/>
        </w:rPr>
        <w:t xml:space="preserve"> </w:t>
      </w:r>
      <w:r w:rsidRPr="00055E3B">
        <w:rPr>
          <w:color w:val="000000" w:themeColor="text1"/>
          <w:spacing w:val="-10"/>
          <w:sz w:val="24"/>
          <w:szCs w:val="24"/>
        </w:rPr>
        <w:t>1</w:t>
      </w:r>
      <w:r w:rsidR="00AE5243">
        <w:rPr>
          <w:color w:val="000000" w:themeColor="text1"/>
          <w:spacing w:val="-10"/>
          <w:sz w:val="24"/>
          <w:szCs w:val="24"/>
        </w:rPr>
        <w:t xml:space="preserve"> </w:t>
      </w:r>
      <w:r w:rsidRPr="00AE5243">
        <w:rPr>
          <w:color w:val="000000" w:themeColor="text1"/>
          <w:sz w:val="24"/>
          <w:szCs w:val="24"/>
        </w:rPr>
        <w:t>aprilie</w:t>
      </w:r>
      <w:r w:rsidRPr="00AE5243">
        <w:rPr>
          <w:color w:val="000000" w:themeColor="text1"/>
          <w:spacing w:val="-9"/>
          <w:sz w:val="24"/>
          <w:szCs w:val="24"/>
        </w:rPr>
        <w:t xml:space="preserve"> </w:t>
      </w:r>
      <w:r w:rsidRPr="00AE5243">
        <w:rPr>
          <w:color w:val="000000" w:themeColor="text1"/>
          <w:sz w:val="24"/>
          <w:szCs w:val="24"/>
        </w:rPr>
        <w:t>2026-31</w:t>
      </w:r>
      <w:r w:rsidRPr="00AE5243">
        <w:rPr>
          <w:color w:val="000000" w:themeColor="text1"/>
          <w:spacing w:val="-8"/>
          <w:sz w:val="24"/>
          <w:szCs w:val="24"/>
        </w:rPr>
        <w:t xml:space="preserve"> </w:t>
      </w:r>
      <w:r w:rsidRPr="00AE5243">
        <w:rPr>
          <w:color w:val="000000" w:themeColor="text1"/>
          <w:sz w:val="24"/>
          <w:szCs w:val="24"/>
        </w:rPr>
        <w:t>martie</w:t>
      </w:r>
      <w:r w:rsidRPr="00AE5243">
        <w:rPr>
          <w:color w:val="000000" w:themeColor="text1"/>
          <w:spacing w:val="-8"/>
          <w:sz w:val="24"/>
          <w:szCs w:val="24"/>
        </w:rPr>
        <w:t xml:space="preserve"> </w:t>
      </w:r>
      <w:r w:rsidRPr="00AE5243">
        <w:rPr>
          <w:color w:val="000000" w:themeColor="text1"/>
          <w:sz w:val="24"/>
          <w:szCs w:val="24"/>
        </w:rPr>
        <w:t>2027,</w:t>
      </w:r>
      <w:r w:rsidRPr="00AE5243">
        <w:rPr>
          <w:color w:val="000000" w:themeColor="text1"/>
          <w:spacing w:val="-8"/>
          <w:sz w:val="24"/>
          <w:szCs w:val="24"/>
        </w:rPr>
        <w:t xml:space="preserve"> </w:t>
      </w:r>
      <w:r w:rsidRPr="00AE5243">
        <w:rPr>
          <w:color w:val="000000" w:themeColor="text1"/>
          <w:sz w:val="24"/>
          <w:szCs w:val="24"/>
        </w:rPr>
        <w:t>defalcată</w:t>
      </w:r>
      <w:r w:rsidRPr="00AE5243">
        <w:rPr>
          <w:color w:val="000000" w:themeColor="text1"/>
          <w:spacing w:val="-7"/>
          <w:sz w:val="24"/>
          <w:szCs w:val="24"/>
        </w:rPr>
        <w:t xml:space="preserve"> </w:t>
      </w:r>
      <w:r w:rsidRPr="00AE5243">
        <w:rPr>
          <w:color w:val="000000" w:themeColor="text1"/>
          <w:sz w:val="24"/>
          <w:szCs w:val="24"/>
        </w:rPr>
        <w:t>pe</w:t>
      </w:r>
      <w:r w:rsidRPr="00AE5243">
        <w:rPr>
          <w:color w:val="000000" w:themeColor="text1"/>
          <w:spacing w:val="-10"/>
          <w:sz w:val="24"/>
          <w:szCs w:val="24"/>
        </w:rPr>
        <w:t xml:space="preserve"> </w:t>
      </w:r>
      <w:r w:rsidRPr="00AE5243">
        <w:rPr>
          <w:color w:val="000000" w:themeColor="text1"/>
          <w:sz w:val="24"/>
          <w:szCs w:val="24"/>
        </w:rPr>
        <w:t>fiecare</w:t>
      </w:r>
      <w:r w:rsidRPr="00AE5243">
        <w:rPr>
          <w:color w:val="000000" w:themeColor="text1"/>
          <w:spacing w:val="-8"/>
          <w:sz w:val="24"/>
          <w:szCs w:val="24"/>
        </w:rPr>
        <w:t xml:space="preserve"> </w:t>
      </w:r>
      <w:r w:rsidRPr="00AE5243">
        <w:rPr>
          <w:color w:val="000000" w:themeColor="text1"/>
          <w:spacing w:val="-4"/>
          <w:sz w:val="24"/>
          <w:szCs w:val="24"/>
        </w:rPr>
        <w:t>lună, exprimată în MWh;</w:t>
      </w:r>
    </w:p>
    <w:p w14:paraId="175EF316" w14:textId="77777777" w:rsidR="00055E3B" w:rsidRPr="00055E3B" w:rsidRDefault="00055E3B" w:rsidP="00507DC7">
      <w:pPr>
        <w:pStyle w:val="ListParagraph"/>
        <w:numPr>
          <w:ilvl w:val="2"/>
          <w:numId w:val="2"/>
        </w:numPr>
        <w:tabs>
          <w:tab w:val="left" w:pos="426"/>
        </w:tabs>
        <w:spacing w:before="61" w:line="360" w:lineRule="auto"/>
        <w:ind w:left="0" w:right="-306" w:firstLine="0"/>
        <w:contextualSpacing w:val="0"/>
        <w:jc w:val="both"/>
        <w:rPr>
          <w:color w:val="000000" w:themeColor="text1"/>
          <w:sz w:val="24"/>
          <w:szCs w:val="24"/>
        </w:rPr>
      </w:pPr>
      <w:r w:rsidRPr="00055E3B">
        <w:rPr>
          <w:color w:val="000000" w:themeColor="text1"/>
          <w:sz w:val="24"/>
          <w:szCs w:val="24"/>
        </w:rPr>
        <w:t>cantitatea</w:t>
      </w:r>
      <w:r w:rsidRPr="00055E3B">
        <w:rPr>
          <w:color w:val="000000" w:themeColor="text1"/>
          <w:spacing w:val="2"/>
          <w:sz w:val="24"/>
          <w:szCs w:val="24"/>
        </w:rPr>
        <w:t xml:space="preserve"> </w:t>
      </w:r>
      <w:r w:rsidRPr="00055E3B">
        <w:rPr>
          <w:color w:val="000000" w:themeColor="text1"/>
          <w:sz w:val="24"/>
          <w:szCs w:val="24"/>
        </w:rPr>
        <w:t>de gaze</w:t>
      </w:r>
      <w:r w:rsidRPr="00055E3B">
        <w:rPr>
          <w:color w:val="000000" w:themeColor="text1"/>
          <w:spacing w:val="4"/>
          <w:sz w:val="24"/>
          <w:szCs w:val="24"/>
        </w:rPr>
        <w:t xml:space="preserve"> </w:t>
      </w:r>
      <w:r w:rsidRPr="00055E3B">
        <w:rPr>
          <w:color w:val="000000" w:themeColor="text1"/>
          <w:sz w:val="24"/>
          <w:szCs w:val="24"/>
        </w:rPr>
        <w:t>naturale</w:t>
      </w:r>
      <w:r w:rsidRPr="00055E3B">
        <w:rPr>
          <w:color w:val="000000" w:themeColor="text1"/>
          <w:spacing w:val="2"/>
          <w:sz w:val="24"/>
          <w:szCs w:val="24"/>
        </w:rPr>
        <w:t xml:space="preserve"> </w:t>
      </w:r>
      <w:r w:rsidRPr="00055E3B">
        <w:rPr>
          <w:color w:val="000000" w:themeColor="text1"/>
          <w:sz w:val="24"/>
          <w:szCs w:val="24"/>
        </w:rPr>
        <w:t>estimată</w:t>
      </w:r>
      <w:r w:rsidRPr="00055E3B">
        <w:rPr>
          <w:color w:val="000000" w:themeColor="text1"/>
          <w:spacing w:val="3"/>
          <w:sz w:val="24"/>
          <w:szCs w:val="24"/>
        </w:rPr>
        <w:t xml:space="preserve"> </w:t>
      </w:r>
      <w:r w:rsidRPr="00055E3B">
        <w:rPr>
          <w:color w:val="000000" w:themeColor="text1"/>
          <w:sz w:val="24"/>
          <w:szCs w:val="24"/>
        </w:rPr>
        <w:t>a</w:t>
      </w:r>
      <w:r w:rsidRPr="00055E3B">
        <w:rPr>
          <w:color w:val="000000" w:themeColor="text1"/>
          <w:spacing w:val="2"/>
          <w:sz w:val="24"/>
          <w:szCs w:val="24"/>
        </w:rPr>
        <w:t xml:space="preserve"> </w:t>
      </w:r>
      <w:r w:rsidRPr="00055E3B">
        <w:rPr>
          <w:color w:val="000000" w:themeColor="text1"/>
          <w:sz w:val="24"/>
          <w:szCs w:val="24"/>
        </w:rPr>
        <w:t>fi</w:t>
      </w:r>
      <w:r w:rsidRPr="00055E3B">
        <w:rPr>
          <w:color w:val="000000" w:themeColor="text1"/>
          <w:spacing w:val="2"/>
          <w:sz w:val="24"/>
          <w:szCs w:val="24"/>
        </w:rPr>
        <w:t xml:space="preserve"> </w:t>
      </w:r>
      <w:r w:rsidRPr="00055E3B">
        <w:rPr>
          <w:color w:val="000000" w:themeColor="text1"/>
          <w:sz w:val="24"/>
          <w:szCs w:val="24"/>
        </w:rPr>
        <w:t>furnizată</w:t>
      </w:r>
      <w:r w:rsidRPr="00055E3B">
        <w:rPr>
          <w:color w:val="000000" w:themeColor="text1"/>
          <w:spacing w:val="4"/>
          <w:sz w:val="24"/>
          <w:szCs w:val="24"/>
        </w:rPr>
        <w:t xml:space="preserve"> </w:t>
      </w:r>
      <w:r w:rsidRPr="00055E3B">
        <w:rPr>
          <w:color w:val="000000" w:themeColor="text1"/>
          <w:sz w:val="24"/>
          <w:szCs w:val="24"/>
        </w:rPr>
        <w:t>PET</w:t>
      </w:r>
      <w:r w:rsidRPr="00055E3B">
        <w:rPr>
          <w:color w:val="000000" w:themeColor="text1"/>
          <w:spacing w:val="1"/>
          <w:sz w:val="24"/>
          <w:szCs w:val="24"/>
        </w:rPr>
        <w:t xml:space="preserve"> </w:t>
      </w:r>
      <w:r w:rsidRPr="00055E3B">
        <w:rPr>
          <w:color w:val="000000" w:themeColor="text1"/>
          <w:sz w:val="24"/>
          <w:szCs w:val="24"/>
        </w:rPr>
        <w:t>din</w:t>
      </w:r>
      <w:r w:rsidRPr="00055E3B">
        <w:rPr>
          <w:color w:val="000000" w:themeColor="text1"/>
          <w:spacing w:val="1"/>
          <w:sz w:val="24"/>
          <w:szCs w:val="24"/>
        </w:rPr>
        <w:t xml:space="preserve"> </w:t>
      </w:r>
      <w:r w:rsidRPr="00055E3B">
        <w:rPr>
          <w:color w:val="000000" w:themeColor="text1"/>
          <w:sz w:val="24"/>
          <w:szCs w:val="24"/>
        </w:rPr>
        <w:t>portofoliul</w:t>
      </w:r>
      <w:r w:rsidRPr="00055E3B">
        <w:rPr>
          <w:color w:val="000000" w:themeColor="text1"/>
          <w:spacing w:val="3"/>
          <w:sz w:val="24"/>
          <w:szCs w:val="24"/>
        </w:rPr>
        <w:t xml:space="preserve"> </w:t>
      </w:r>
      <w:r w:rsidRPr="00055E3B">
        <w:rPr>
          <w:color w:val="000000" w:themeColor="text1"/>
          <w:sz w:val="24"/>
          <w:szCs w:val="24"/>
        </w:rPr>
        <w:t>propriu</w:t>
      </w:r>
      <w:r w:rsidRPr="00055E3B">
        <w:rPr>
          <w:color w:val="000000" w:themeColor="text1"/>
          <w:spacing w:val="2"/>
          <w:sz w:val="24"/>
          <w:szCs w:val="24"/>
        </w:rPr>
        <w:t xml:space="preserve"> </w:t>
      </w:r>
      <w:r w:rsidRPr="00055E3B">
        <w:rPr>
          <w:color w:val="000000" w:themeColor="text1"/>
          <w:sz w:val="24"/>
          <w:szCs w:val="24"/>
        </w:rPr>
        <w:t>în</w:t>
      </w:r>
      <w:r w:rsidRPr="00055E3B">
        <w:rPr>
          <w:color w:val="000000" w:themeColor="text1"/>
          <w:spacing w:val="1"/>
          <w:sz w:val="24"/>
          <w:szCs w:val="24"/>
        </w:rPr>
        <w:t xml:space="preserve"> </w:t>
      </w:r>
      <w:r w:rsidRPr="00055E3B">
        <w:rPr>
          <w:color w:val="000000" w:themeColor="text1"/>
          <w:sz w:val="24"/>
          <w:szCs w:val="24"/>
        </w:rPr>
        <w:t>perioada</w:t>
      </w:r>
      <w:r w:rsidRPr="00055E3B">
        <w:rPr>
          <w:color w:val="000000" w:themeColor="text1"/>
          <w:spacing w:val="2"/>
          <w:sz w:val="24"/>
          <w:szCs w:val="24"/>
        </w:rPr>
        <w:t xml:space="preserve"> </w:t>
      </w:r>
      <w:r w:rsidRPr="00055E3B">
        <w:rPr>
          <w:color w:val="000000" w:themeColor="text1"/>
          <w:spacing w:val="-10"/>
          <w:sz w:val="24"/>
          <w:szCs w:val="24"/>
        </w:rPr>
        <w:t xml:space="preserve">1 </w:t>
      </w:r>
      <w:r w:rsidRPr="00055E3B">
        <w:rPr>
          <w:color w:val="000000" w:themeColor="text1"/>
          <w:spacing w:val="-9"/>
          <w:sz w:val="24"/>
          <w:szCs w:val="24"/>
        </w:rPr>
        <w:t xml:space="preserve">noiembrie </w:t>
      </w:r>
      <w:r w:rsidRPr="00055E3B">
        <w:rPr>
          <w:color w:val="000000" w:themeColor="text1"/>
          <w:sz w:val="24"/>
          <w:szCs w:val="24"/>
        </w:rPr>
        <w:t>2026-31</w:t>
      </w:r>
      <w:r w:rsidRPr="00055E3B">
        <w:rPr>
          <w:color w:val="000000" w:themeColor="text1"/>
          <w:spacing w:val="-8"/>
          <w:sz w:val="24"/>
          <w:szCs w:val="24"/>
        </w:rPr>
        <w:t xml:space="preserve"> </w:t>
      </w:r>
      <w:r w:rsidRPr="00055E3B">
        <w:rPr>
          <w:color w:val="000000" w:themeColor="text1"/>
          <w:sz w:val="24"/>
          <w:szCs w:val="24"/>
        </w:rPr>
        <w:t>martie</w:t>
      </w:r>
      <w:r w:rsidRPr="00055E3B">
        <w:rPr>
          <w:color w:val="000000" w:themeColor="text1"/>
          <w:spacing w:val="-12"/>
          <w:sz w:val="24"/>
          <w:szCs w:val="24"/>
        </w:rPr>
        <w:t xml:space="preserve"> </w:t>
      </w:r>
      <w:r w:rsidRPr="00055E3B">
        <w:rPr>
          <w:color w:val="000000" w:themeColor="text1"/>
          <w:sz w:val="24"/>
          <w:szCs w:val="24"/>
        </w:rPr>
        <w:t>2027,</w:t>
      </w:r>
      <w:r w:rsidRPr="00055E3B">
        <w:rPr>
          <w:color w:val="000000" w:themeColor="text1"/>
          <w:spacing w:val="-8"/>
          <w:sz w:val="24"/>
          <w:szCs w:val="24"/>
        </w:rPr>
        <w:t xml:space="preserve"> </w:t>
      </w:r>
      <w:r w:rsidRPr="00055E3B">
        <w:rPr>
          <w:color w:val="000000" w:themeColor="text1"/>
          <w:sz w:val="24"/>
          <w:szCs w:val="24"/>
        </w:rPr>
        <w:t>defalcată</w:t>
      </w:r>
      <w:r w:rsidRPr="00055E3B">
        <w:rPr>
          <w:color w:val="000000" w:themeColor="text1"/>
          <w:spacing w:val="-7"/>
          <w:sz w:val="24"/>
          <w:szCs w:val="24"/>
        </w:rPr>
        <w:t xml:space="preserve"> </w:t>
      </w:r>
      <w:r w:rsidRPr="00055E3B">
        <w:rPr>
          <w:color w:val="000000" w:themeColor="text1"/>
          <w:sz w:val="24"/>
          <w:szCs w:val="24"/>
        </w:rPr>
        <w:t>pe</w:t>
      </w:r>
      <w:r w:rsidRPr="00055E3B">
        <w:rPr>
          <w:color w:val="000000" w:themeColor="text1"/>
          <w:spacing w:val="-10"/>
          <w:sz w:val="24"/>
          <w:szCs w:val="24"/>
        </w:rPr>
        <w:t xml:space="preserve"> </w:t>
      </w:r>
      <w:r w:rsidRPr="00055E3B">
        <w:rPr>
          <w:color w:val="000000" w:themeColor="text1"/>
          <w:sz w:val="24"/>
          <w:szCs w:val="24"/>
        </w:rPr>
        <w:t>fiecare</w:t>
      </w:r>
      <w:r w:rsidRPr="00055E3B">
        <w:rPr>
          <w:color w:val="000000" w:themeColor="text1"/>
          <w:spacing w:val="-5"/>
          <w:sz w:val="24"/>
          <w:szCs w:val="24"/>
        </w:rPr>
        <w:t xml:space="preserve"> </w:t>
      </w:r>
      <w:r w:rsidRPr="00055E3B">
        <w:rPr>
          <w:color w:val="000000" w:themeColor="text1"/>
          <w:spacing w:val="-2"/>
          <w:sz w:val="24"/>
          <w:szCs w:val="24"/>
        </w:rPr>
        <w:t xml:space="preserve">lună, </w:t>
      </w:r>
      <w:r w:rsidRPr="00055E3B">
        <w:rPr>
          <w:color w:val="000000" w:themeColor="text1"/>
          <w:spacing w:val="-4"/>
          <w:sz w:val="24"/>
          <w:szCs w:val="24"/>
        </w:rPr>
        <w:t>exprimată în MWh</w:t>
      </w:r>
      <w:r w:rsidRPr="00055E3B">
        <w:rPr>
          <w:color w:val="000000" w:themeColor="text1"/>
          <w:spacing w:val="-2"/>
          <w:sz w:val="24"/>
          <w:szCs w:val="24"/>
        </w:rPr>
        <w:t>;</w:t>
      </w:r>
    </w:p>
    <w:p w14:paraId="30A057A1" w14:textId="77777777" w:rsidR="00055E3B" w:rsidRPr="00055E3B" w:rsidRDefault="00055E3B" w:rsidP="00507DC7">
      <w:pPr>
        <w:pStyle w:val="ListParagraph"/>
        <w:numPr>
          <w:ilvl w:val="2"/>
          <w:numId w:val="2"/>
        </w:numPr>
        <w:tabs>
          <w:tab w:val="left" w:pos="0"/>
          <w:tab w:val="left" w:pos="284"/>
        </w:tabs>
        <w:spacing w:before="62" w:line="360" w:lineRule="auto"/>
        <w:ind w:left="0" w:firstLine="0"/>
        <w:contextualSpacing w:val="0"/>
        <w:jc w:val="both"/>
        <w:rPr>
          <w:color w:val="000000" w:themeColor="text1"/>
          <w:sz w:val="24"/>
          <w:szCs w:val="24"/>
        </w:rPr>
      </w:pPr>
      <w:r w:rsidRPr="00055E3B">
        <w:rPr>
          <w:color w:val="000000" w:themeColor="text1"/>
          <w:sz w:val="24"/>
          <w:szCs w:val="24"/>
        </w:rPr>
        <w:lastRenderedPageBreak/>
        <w:t>cantitatea de gaze naturale estimată a fi deţinută în depozitele de înmagazinare din ciclurile anterioare de înmagazinare la data de 31 martie 2026, defalcată pe fiecare categorie de client final, CC și PET, exprimată în MWh;</w:t>
      </w:r>
    </w:p>
    <w:p w14:paraId="124E7DA7" w14:textId="77777777" w:rsidR="00055E3B" w:rsidRPr="00055E3B" w:rsidRDefault="00055E3B" w:rsidP="008E499E">
      <w:pPr>
        <w:pStyle w:val="ListParagraph"/>
        <w:numPr>
          <w:ilvl w:val="2"/>
          <w:numId w:val="2"/>
        </w:numPr>
        <w:tabs>
          <w:tab w:val="left" w:pos="284"/>
        </w:tabs>
        <w:spacing w:before="62" w:line="360" w:lineRule="auto"/>
        <w:ind w:left="0" w:right="14" w:firstLine="0"/>
        <w:contextualSpacing w:val="0"/>
        <w:jc w:val="both"/>
        <w:rPr>
          <w:color w:val="000000" w:themeColor="text1"/>
          <w:sz w:val="24"/>
          <w:szCs w:val="24"/>
        </w:rPr>
      </w:pPr>
      <w:r w:rsidRPr="00055E3B">
        <w:rPr>
          <w:color w:val="000000" w:themeColor="text1"/>
          <w:sz w:val="24"/>
          <w:szCs w:val="24"/>
        </w:rPr>
        <w:t>cantitatea de</w:t>
      </w:r>
      <w:r w:rsidRPr="00055E3B">
        <w:rPr>
          <w:color w:val="000000" w:themeColor="text1"/>
          <w:spacing w:val="-1"/>
          <w:sz w:val="24"/>
          <w:szCs w:val="24"/>
        </w:rPr>
        <w:t xml:space="preserve"> </w:t>
      </w:r>
      <w:r w:rsidRPr="00055E3B">
        <w:rPr>
          <w:color w:val="000000" w:themeColor="text1"/>
          <w:sz w:val="24"/>
          <w:szCs w:val="24"/>
        </w:rPr>
        <w:t>gaze naturale</w:t>
      </w:r>
      <w:r w:rsidRPr="00055E3B">
        <w:rPr>
          <w:color w:val="000000" w:themeColor="text1"/>
          <w:spacing w:val="-1"/>
          <w:sz w:val="24"/>
          <w:szCs w:val="24"/>
        </w:rPr>
        <w:t xml:space="preserve"> </w:t>
      </w:r>
      <w:r w:rsidRPr="00055E3B">
        <w:rPr>
          <w:color w:val="000000" w:themeColor="text1"/>
          <w:sz w:val="24"/>
          <w:szCs w:val="24"/>
        </w:rPr>
        <w:t>contractată anterior</w:t>
      </w:r>
      <w:r w:rsidRPr="00055E3B">
        <w:rPr>
          <w:color w:val="000000" w:themeColor="text1"/>
          <w:spacing w:val="-1"/>
          <w:sz w:val="24"/>
          <w:szCs w:val="24"/>
        </w:rPr>
        <w:t xml:space="preserve"> </w:t>
      </w:r>
      <w:r w:rsidRPr="00055E3B">
        <w:rPr>
          <w:color w:val="000000" w:themeColor="text1"/>
          <w:sz w:val="24"/>
          <w:szCs w:val="24"/>
        </w:rPr>
        <w:t>intrării în</w:t>
      </w:r>
      <w:r w:rsidRPr="00055E3B">
        <w:rPr>
          <w:color w:val="000000" w:themeColor="text1"/>
          <w:spacing w:val="-1"/>
          <w:sz w:val="24"/>
          <w:szCs w:val="24"/>
        </w:rPr>
        <w:t xml:space="preserve"> </w:t>
      </w:r>
      <w:r w:rsidRPr="00055E3B">
        <w:rPr>
          <w:color w:val="000000" w:themeColor="text1"/>
          <w:sz w:val="24"/>
          <w:szCs w:val="24"/>
        </w:rPr>
        <w:t>vigoare</w:t>
      </w:r>
      <w:r w:rsidRPr="00055E3B">
        <w:rPr>
          <w:color w:val="000000" w:themeColor="text1"/>
          <w:spacing w:val="-1"/>
          <w:sz w:val="24"/>
          <w:szCs w:val="24"/>
        </w:rPr>
        <w:t xml:space="preserve"> </w:t>
      </w:r>
      <w:r w:rsidRPr="00055E3B">
        <w:rPr>
          <w:color w:val="000000" w:themeColor="text1"/>
          <w:sz w:val="24"/>
          <w:szCs w:val="24"/>
        </w:rPr>
        <w:t>a prezentei ordonanţe</w:t>
      </w:r>
      <w:r w:rsidRPr="00055E3B">
        <w:rPr>
          <w:color w:val="000000" w:themeColor="text1"/>
          <w:spacing w:val="-1"/>
          <w:sz w:val="24"/>
          <w:szCs w:val="24"/>
        </w:rPr>
        <w:t xml:space="preserve"> </w:t>
      </w:r>
      <w:r w:rsidRPr="00055E3B">
        <w:rPr>
          <w:color w:val="000000" w:themeColor="text1"/>
          <w:sz w:val="24"/>
          <w:szCs w:val="24"/>
        </w:rPr>
        <w:t>de urgenţă</w:t>
      </w:r>
      <w:r w:rsidRPr="00055E3B">
        <w:rPr>
          <w:color w:val="000000" w:themeColor="text1"/>
          <w:spacing w:val="-12"/>
          <w:sz w:val="24"/>
          <w:szCs w:val="24"/>
        </w:rPr>
        <w:t xml:space="preserve"> </w:t>
      </w:r>
      <w:r w:rsidRPr="00055E3B">
        <w:rPr>
          <w:color w:val="000000" w:themeColor="text1"/>
          <w:sz w:val="24"/>
          <w:szCs w:val="24"/>
        </w:rPr>
        <w:t>destinată</w:t>
      </w:r>
      <w:r w:rsidRPr="00055E3B">
        <w:rPr>
          <w:color w:val="000000" w:themeColor="text1"/>
          <w:spacing w:val="-12"/>
          <w:sz w:val="24"/>
          <w:szCs w:val="24"/>
        </w:rPr>
        <w:t xml:space="preserve"> </w:t>
      </w:r>
      <w:r w:rsidRPr="00055E3B">
        <w:rPr>
          <w:color w:val="000000" w:themeColor="text1"/>
          <w:sz w:val="24"/>
          <w:szCs w:val="24"/>
        </w:rPr>
        <w:t>a</w:t>
      </w:r>
      <w:r w:rsidRPr="00055E3B">
        <w:rPr>
          <w:color w:val="000000" w:themeColor="text1"/>
          <w:spacing w:val="-13"/>
          <w:sz w:val="24"/>
          <w:szCs w:val="24"/>
        </w:rPr>
        <w:t xml:space="preserve"> </w:t>
      </w:r>
      <w:r w:rsidRPr="00055E3B">
        <w:rPr>
          <w:color w:val="000000" w:themeColor="text1"/>
          <w:sz w:val="24"/>
          <w:szCs w:val="24"/>
        </w:rPr>
        <w:t>fi</w:t>
      </w:r>
      <w:r w:rsidRPr="00055E3B">
        <w:rPr>
          <w:color w:val="000000" w:themeColor="text1"/>
          <w:spacing w:val="-13"/>
          <w:sz w:val="24"/>
          <w:szCs w:val="24"/>
        </w:rPr>
        <w:t xml:space="preserve"> </w:t>
      </w:r>
      <w:r w:rsidRPr="00055E3B">
        <w:rPr>
          <w:color w:val="000000" w:themeColor="text1"/>
          <w:sz w:val="24"/>
          <w:szCs w:val="24"/>
        </w:rPr>
        <w:t>furnizată</w:t>
      </w:r>
      <w:r w:rsidRPr="00055E3B">
        <w:rPr>
          <w:color w:val="000000" w:themeColor="text1"/>
          <w:spacing w:val="-12"/>
          <w:sz w:val="24"/>
          <w:szCs w:val="24"/>
        </w:rPr>
        <w:t xml:space="preserve"> </w:t>
      </w:r>
      <w:r w:rsidRPr="00055E3B">
        <w:rPr>
          <w:color w:val="000000" w:themeColor="text1"/>
          <w:sz w:val="24"/>
          <w:szCs w:val="24"/>
        </w:rPr>
        <w:t>CC</w:t>
      </w:r>
      <w:r w:rsidRPr="00055E3B">
        <w:rPr>
          <w:color w:val="000000" w:themeColor="text1"/>
          <w:spacing w:val="-13"/>
          <w:sz w:val="24"/>
          <w:szCs w:val="24"/>
        </w:rPr>
        <w:t xml:space="preserve"> </w:t>
      </w:r>
      <w:r w:rsidRPr="00055E3B">
        <w:rPr>
          <w:color w:val="000000" w:themeColor="text1"/>
          <w:sz w:val="24"/>
          <w:szCs w:val="24"/>
        </w:rPr>
        <w:t>şi</w:t>
      </w:r>
      <w:r w:rsidRPr="00055E3B">
        <w:rPr>
          <w:color w:val="000000" w:themeColor="text1"/>
          <w:spacing w:val="-13"/>
          <w:sz w:val="24"/>
          <w:szCs w:val="24"/>
        </w:rPr>
        <w:t xml:space="preserve"> </w:t>
      </w:r>
      <w:r w:rsidRPr="00055E3B">
        <w:rPr>
          <w:color w:val="000000" w:themeColor="text1"/>
          <w:sz w:val="24"/>
          <w:szCs w:val="24"/>
        </w:rPr>
        <w:t>PET,</w:t>
      </w:r>
      <w:r w:rsidRPr="00055E3B">
        <w:rPr>
          <w:color w:val="000000" w:themeColor="text1"/>
          <w:spacing w:val="-13"/>
          <w:sz w:val="24"/>
          <w:szCs w:val="24"/>
        </w:rPr>
        <w:t xml:space="preserve"> </w:t>
      </w:r>
      <w:r w:rsidRPr="00055E3B">
        <w:rPr>
          <w:color w:val="000000" w:themeColor="text1"/>
          <w:sz w:val="24"/>
          <w:szCs w:val="24"/>
        </w:rPr>
        <w:t>cu</w:t>
      </w:r>
      <w:r w:rsidRPr="00055E3B">
        <w:rPr>
          <w:color w:val="000000" w:themeColor="text1"/>
          <w:spacing w:val="-13"/>
          <w:sz w:val="24"/>
          <w:szCs w:val="24"/>
        </w:rPr>
        <w:t xml:space="preserve"> </w:t>
      </w:r>
      <w:r w:rsidRPr="00055E3B">
        <w:rPr>
          <w:color w:val="000000" w:themeColor="text1"/>
          <w:sz w:val="24"/>
          <w:szCs w:val="24"/>
        </w:rPr>
        <w:t>livrare</w:t>
      </w:r>
      <w:r w:rsidRPr="00055E3B">
        <w:rPr>
          <w:color w:val="000000" w:themeColor="text1"/>
          <w:spacing w:val="-13"/>
          <w:sz w:val="24"/>
          <w:szCs w:val="24"/>
        </w:rPr>
        <w:t xml:space="preserve"> </w:t>
      </w:r>
      <w:r w:rsidRPr="00055E3B">
        <w:rPr>
          <w:color w:val="000000" w:themeColor="text1"/>
          <w:sz w:val="24"/>
          <w:szCs w:val="24"/>
        </w:rPr>
        <w:t>în</w:t>
      </w:r>
      <w:r w:rsidRPr="00055E3B">
        <w:rPr>
          <w:color w:val="000000" w:themeColor="text1"/>
          <w:spacing w:val="-12"/>
          <w:sz w:val="24"/>
          <w:szCs w:val="24"/>
        </w:rPr>
        <w:t xml:space="preserve"> </w:t>
      </w:r>
      <w:r w:rsidRPr="00055E3B">
        <w:rPr>
          <w:color w:val="000000" w:themeColor="text1"/>
          <w:sz w:val="24"/>
          <w:szCs w:val="24"/>
        </w:rPr>
        <w:t>perioada</w:t>
      </w:r>
      <w:r w:rsidRPr="00055E3B">
        <w:rPr>
          <w:color w:val="000000" w:themeColor="text1"/>
          <w:spacing w:val="-13"/>
          <w:sz w:val="24"/>
          <w:szCs w:val="24"/>
        </w:rPr>
        <w:t xml:space="preserve"> </w:t>
      </w:r>
      <w:r w:rsidRPr="00055E3B">
        <w:rPr>
          <w:color w:val="000000" w:themeColor="text1"/>
          <w:sz w:val="24"/>
          <w:szCs w:val="24"/>
        </w:rPr>
        <w:t>1 aprilie 2026-31 martie 2027, defalcată</w:t>
      </w:r>
      <w:r w:rsidRPr="00055E3B">
        <w:rPr>
          <w:color w:val="000000" w:themeColor="text1"/>
          <w:spacing w:val="-16"/>
          <w:sz w:val="24"/>
          <w:szCs w:val="24"/>
        </w:rPr>
        <w:t xml:space="preserve"> </w:t>
      </w:r>
      <w:r w:rsidRPr="00055E3B">
        <w:rPr>
          <w:color w:val="000000" w:themeColor="text1"/>
          <w:sz w:val="24"/>
          <w:szCs w:val="24"/>
        </w:rPr>
        <w:t>pe</w:t>
      </w:r>
      <w:r w:rsidRPr="00055E3B">
        <w:rPr>
          <w:color w:val="000000" w:themeColor="text1"/>
          <w:spacing w:val="-15"/>
          <w:sz w:val="24"/>
          <w:szCs w:val="24"/>
        </w:rPr>
        <w:t xml:space="preserve"> </w:t>
      </w:r>
      <w:r w:rsidRPr="00055E3B">
        <w:rPr>
          <w:color w:val="000000" w:themeColor="text1"/>
          <w:sz w:val="24"/>
          <w:szCs w:val="24"/>
        </w:rPr>
        <w:t>fiecare</w:t>
      </w:r>
      <w:r w:rsidRPr="00055E3B">
        <w:rPr>
          <w:color w:val="000000" w:themeColor="text1"/>
          <w:spacing w:val="-15"/>
          <w:sz w:val="24"/>
          <w:szCs w:val="24"/>
        </w:rPr>
        <w:t xml:space="preserve"> </w:t>
      </w:r>
      <w:r w:rsidRPr="00055E3B">
        <w:rPr>
          <w:color w:val="000000" w:themeColor="text1"/>
          <w:sz w:val="24"/>
          <w:szCs w:val="24"/>
        </w:rPr>
        <w:t>lună și categorie de client final, CC și/sau PET,</w:t>
      </w:r>
      <w:r w:rsidRPr="00055E3B">
        <w:rPr>
          <w:color w:val="000000" w:themeColor="text1"/>
          <w:spacing w:val="-15"/>
          <w:sz w:val="24"/>
          <w:szCs w:val="24"/>
        </w:rPr>
        <w:t xml:space="preserve"> </w:t>
      </w:r>
      <w:r w:rsidRPr="00055E3B">
        <w:rPr>
          <w:color w:val="000000" w:themeColor="text1"/>
          <w:spacing w:val="-4"/>
          <w:sz w:val="24"/>
          <w:szCs w:val="24"/>
        </w:rPr>
        <w:t>exprimată în MWh</w:t>
      </w:r>
      <w:r w:rsidRPr="00055E3B">
        <w:rPr>
          <w:color w:val="000000" w:themeColor="text1"/>
          <w:sz w:val="24"/>
          <w:szCs w:val="24"/>
        </w:rPr>
        <w:t>;</w:t>
      </w:r>
    </w:p>
    <w:p w14:paraId="6837320D" w14:textId="77777777" w:rsidR="00055E3B" w:rsidRPr="00055E3B" w:rsidRDefault="00055E3B" w:rsidP="008E499E">
      <w:pPr>
        <w:pStyle w:val="ListParagraph"/>
        <w:numPr>
          <w:ilvl w:val="2"/>
          <w:numId w:val="2"/>
        </w:numPr>
        <w:tabs>
          <w:tab w:val="left" w:pos="284"/>
        </w:tabs>
        <w:spacing w:before="62" w:line="360" w:lineRule="auto"/>
        <w:ind w:left="0" w:firstLine="0"/>
        <w:contextualSpacing w:val="0"/>
        <w:jc w:val="both"/>
        <w:rPr>
          <w:color w:val="000000" w:themeColor="text1"/>
          <w:sz w:val="24"/>
          <w:szCs w:val="24"/>
        </w:rPr>
      </w:pPr>
      <w:r w:rsidRPr="00055E3B">
        <w:rPr>
          <w:color w:val="000000" w:themeColor="text1"/>
          <w:sz w:val="24"/>
          <w:szCs w:val="24"/>
        </w:rPr>
        <w:t>cantitatea de gaze naturale estimată a fi deţinută în depozitele de înmagazinare din ciclurile anterioare de înmagazinare la data de 31 martie 2026, defalcată pe fiecare categorie de client final, CC și PET, exprimată în MWh;</w:t>
      </w:r>
    </w:p>
    <w:p w14:paraId="28881A61" w14:textId="77777777" w:rsidR="00055E3B" w:rsidRPr="00055E3B" w:rsidRDefault="00055E3B" w:rsidP="008E499E">
      <w:pPr>
        <w:pStyle w:val="ListParagraph"/>
        <w:numPr>
          <w:ilvl w:val="2"/>
          <w:numId w:val="2"/>
        </w:numPr>
        <w:tabs>
          <w:tab w:val="left" w:pos="284"/>
        </w:tabs>
        <w:spacing w:before="62" w:line="360" w:lineRule="auto"/>
        <w:ind w:left="0" w:right="14" w:firstLine="0"/>
        <w:contextualSpacing w:val="0"/>
        <w:jc w:val="both"/>
        <w:rPr>
          <w:color w:val="000000" w:themeColor="text1"/>
          <w:sz w:val="24"/>
          <w:szCs w:val="24"/>
        </w:rPr>
      </w:pPr>
      <w:r w:rsidRPr="00055E3B">
        <w:rPr>
          <w:color w:val="000000" w:themeColor="text1"/>
          <w:sz w:val="24"/>
          <w:szCs w:val="24"/>
        </w:rPr>
        <w:t xml:space="preserve">cantitatea estimată a fi livrată către clienţii finali racordaţi la conductele de alimentare din amonte sau clienţi finali racordaţi la sisteme de distribuţie cu alimentare di conductele de alimentare din amonte, </w:t>
      </w:r>
      <w:r w:rsidRPr="00055E3B">
        <w:rPr>
          <w:color w:val="000000" w:themeColor="text1"/>
          <w:spacing w:val="-4"/>
          <w:sz w:val="24"/>
          <w:szCs w:val="24"/>
        </w:rPr>
        <w:t>exprimată în MWh</w:t>
      </w:r>
      <w:r w:rsidRPr="00055E3B">
        <w:rPr>
          <w:color w:val="000000" w:themeColor="text1"/>
          <w:sz w:val="24"/>
          <w:szCs w:val="24"/>
        </w:rPr>
        <w:t>;</w:t>
      </w:r>
    </w:p>
    <w:p w14:paraId="0868C62C" w14:textId="77777777" w:rsidR="00055E3B" w:rsidRPr="00055E3B" w:rsidRDefault="00055E3B" w:rsidP="008E499E">
      <w:pPr>
        <w:pStyle w:val="ListParagraph"/>
        <w:numPr>
          <w:ilvl w:val="1"/>
          <w:numId w:val="2"/>
        </w:numPr>
        <w:spacing w:before="59" w:line="360" w:lineRule="auto"/>
        <w:ind w:left="0" w:firstLine="0"/>
        <w:contextualSpacing w:val="0"/>
        <w:jc w:val="both"/>
        <w:rPr>
          <w:color w:val="000000" w:themeColor="text1"/>
          <w:sz w:val="24"/>
          <w:szCs w:val="24"/>
        </w:rPr>
      </w:pPr>
      <w:r w:rsidRPr="00055E3B">
        <w:rPr>
          <w:color w:val="000000" w:themeColor="text1"/>
          <w:sz w:val="24"/>
          <w:szCs w:val="24"/>
        </w:rPr>
        <w:t>PET</w:t>
      </w:r>
      <w:r w:rsidRPr="00055E3B">
        <w:rPr>
          <w:color w:val="000000" w:themeColor="text1"/>
          <w:spacing w:val="-9"/>
          <w:sz w:val="24"/>
          <w:szCs w:val="24"/>
        </w:rPr>
        <w:t xml:space="preserve"> </w:t>
      </w:r>
      <w:r w:rsidRPr="00055E3B">
        <w:rPr>
          <w:color w:val="000000" w:themeColor="text1"/>
          <w:sz w:val="24"/>
          <w:szCs w:val="24"/>
        </w:rPr>
        <w:t>client</w:t>
      </w:r>
      <w:r w:rsidRPr="00055E3B">
        <w:rPr>
          <w:color w:val="000000" w:themeColor="text1"/>
          <w:spacing w:val="-7"/>
          <w:sz w:val="24"/>
          <w:szCs w:val="24"/>
        </w:rPr>
        <w:t xml:space="preserve"> </w:t>
      </w:r>
      <w:r w:rsidRPr="00055E3B">
        <w:rPr>
          <w:color w:val="000000" w:themeColor="text1"/>
          <w:sz w:val="24"/>
          <w:szCs w:val="24"/>
        </w:rPr>
        <w:t>direct</w:t>
      </w:r>
      <w:r w:rsidRPr="00055E3B">
        <w:rPr>
          <w:color w:val="000000" w:themeColor="text1"/>
          <w:spacing w:val="-10"/>
          <w:sz w:val="24"/>
          <w:szCs w:val="24"/>
        </w:rPr>
        <w:t xml:space="preserve"> </w:t>
      </w:r>
      <w:r w:rsidRPr="00055E3B">
        <w:rPr>
          <w:color w:val="000000" w:themeColor="text1"/>
          <w:sz w:val="24"/>
          <w:szCs w:val="24"/>
        </w:rPr>
        <w:t>transmit</w:t>
      </w:r>
      <w:r w:rsidRPr="00055E3B">
        <w:rPr>
          <w:color w:val="000000" w:themeColor="text1"/>
          <w:spacing w:val="-10"/>
          <w:sz w:val="24"/>
          <w:szCs w:val="24"/>
        </w:rPr>
        <w:t xml:space="preserve"> </w:t>
      </w:r>
      <w:r w:rsidRPr="00055E3B">
        <w:rPr>
          <w:color w:val="000000" w:themeColor="text1"/>
          <w:sz w:val="24"/>
          <w:szCs w:val="24"/>
        </w:rPr>
        <w:t>următoarele</w:t>
      </w:r>
      <w:r w:rsidRPr="00055E3B">
        <w:rPr>
          <w:color w:val="000000" w:themeColor="text1"/>
          <w:spacing w:val="-10"/>
          <w:sz w:val="24"/>
          <w:szCs w:val="24"/>
        </w:rPr>
        <w:t xml:space="preserve"> </w:t>
      </w:r>
      <w:r w:rsidRPr="00055E3B">
        <w:rPr>
          <w:color w:val="000000" w:themeColor="text1"/>
          <w:spacing w:val="-2"/>
          <w:sz w:val="24"/>
          <w:szCs w:val="24"/>
        </w:rPr>
        <w:t>informaţii:</w:t>
      </w:r>
    </w:p>
    <w:p w14:paraId="36872BAD" w14:textId="77777777" w:rsidR="00055E3B" w:rsidRPr="00055E3B" w:rsidRDefault="00055E3B" w:rsidP="008E499E">
      <w:pPr>
        <w:pStyle w:val="ListParagraph"/>
        <w:numPr>
          <w:ilvl w:val="2"/>
          <w:numId w:val="2"/>
        </w:numPr>
        <w:tabs>
          <w:tab w:val="left" w:pos="284"/>
        </w:tabs>
        <w:spacing w:before="62" w:line="360" w:lineRule="auto"/>
        <w:ind w:left="0" w:right="12" w:firstLine="0"/>
        <w:contextualSpacing w:val="0"/>
        <w:jc w:val="both"/>
        <w:rPr>
          <w:color w:val="000000" w:themeColor="text1"/>
          <w:sz w:val="24"/>
          <w:szCs w:val="24"/>
        </w:rPr>
      </w:pPr>
      <w:r w:rsidRPr="00055E3B">
        <w:rPr>
          <w:color w:val="000000" w:themeColor="text1"/>
          <w:sz w:val="24"/>
          <w:szCs w:val="24"/>
        </w:rPr>
        <w:t>cantitatea de gaze naturale estimată a fi</w:t>
      </w:r>
      <w:r w:rsidRPr="00055E3B">
        <w:rPr>
          <w:color w:val="000000" w:themeColor="text1"/>
          <w:spacing w:val="-1"/>
          <w:sz w:val="24"/>
          <w:szCs w:val="24"/>
        </w:rPr>
        <w:t xml:space="preserve"> </w:t>
      </w:r>
      <w:r w:rsidRPr="00055E3B">
        <w:rPr>
          <w:color w:val="000000" w:themeColor="text1"/>
          <w:sz w:val="24"/>
          <w:szCs w:val="24"/>
        </w:rPr>
        <w:t xml:space="preserve">consumată în perioada 1 noiembrie 2026-31 martie 2027 la producerea de energie termică în centralele de cogenerare şi în centralele termice, destinată consumului populaţiei, defalcat pe fiecare lună, </w:t>
      </w:r>
      <w:r w:rsidRPr="00055E3B">
        <w:rPr>
          <w:color w:val="000000" w:themeColor="text1"/>
          <w:spacing w:val="-4"/>
          <w:sz w:val="24"/>
          <w:szCs w:val="24"/>
        </w:rPr>
        <w:t>exprimată în MWh</w:t>
      </w:r>
      <w:r w:rsidRPr="00055E3B">
        <w:rPr>
          <w:color w:val="000000" w:themeColor="text1"/>
          <w:sz w:val="24"/>
          <w:szCs w:val="24"/>
        </w:rPr>
        <w:t>;</w:t>
      </w:r>
    </w:p>
    <w:p w14:paraId="7AA34D55" w14:textId="77777777" w:rsidR="00055E3B" w:rsidRPr="00055E3B" w:rsidRDefault="00055E3B" w:rsidP="008E499E">
      <w:pPr>
        <w:pStyle w:val="ListParagraph"/>
        <w:numPr>
          <w:ilvl w:val="2"/>
          <w:numId w:val="2"/>
        </w:numPr>
        <w:tabs>
          <w:tab w:val="left" w:pos="284"/>
        </w:tabs>
        <w:spacing w:before="62" w:line="360" w:lineRule="auto"/>
        <w:ind w:left="0" w:firstLine="0"/>
        <w:contextualSpacing w:val="0"/>
        <w:jc w:val="both"/>
        <w:rPr>
          <w:color w:val="000000" w:themeColor="text1"/>
          <w:sz w:val="24"/>
          <w:szCs w:val="24"/>
        </w:rPr>
      </w:pPr>
      <w:r w:rsidRPr="00055E3B">
        <w:rPr>
          <w:color w:val="000000" w:themeColor="text1"/>
          <w:sz w:val="24"/>
          <w:szCs w:val="24"/>
        </w:rPr>
        <w:t>cantitatea de gaze naturale estimată a fi deţinută în depozitele de înmagazinare din ciclurile anterioare de înmagazinare la data de 31 martie 2026, defalcată în funcţie de destinaţie: încălzire pentru populaţie sau gaze naturale cu altă destinaţie, exprimată în MWh;</w:t>
      </w:r>
    </w:p>
    <w:p w14:paraId="65DAACA3" w14:textId="77777777" w:rsidR="00055E3B" w:rsidRPr="00055E3B" w:rsidRDefault="00055E3B" w:rsidP="008E499E">
      <w:pPr>
        <w:pStyle w:val="ListParagraph"/>
        <w:numPr>
          <w:ilvl w:val="2"/>
          <w:numId w:val="2"/>
        </w:numPr>
        <w:tabs>
          <w:tab w:val="left" w:pos="284"/>
        </w:tabs>
        <w:spacing w:before="62" w:line="360" w:lineRule="auto"/>
        <w:ind w:left="0" w:right="12" w:firstLine="0"/>
        <w:contextualSpacing w:val="0"/>
        <w:jc w:val="both"/>
        <w:rPr>
          <w:color w:val="000000" w:themeColor="text1"/>
          <w:sz w:val="24"/>
          <w:szCs w:val="24"/>
        </w:rPr>
      </w:pPr>
      <w:r w:rsidRPr="00055E3B">
        <w:rPr>
          <w:color w:val="000000" w:themeColor="text1"/>
          <w:sz w:val="24"/>
          <w:szCs w:val="24"/>
        </w:rPr>
        <w:t>cantitatea de gaze naturale destinată producerii de energie termică pe care solicită să o înmagazineze în depozitele subterane de înmagazinare, exprimată în MWh, defalcată în funcţie de destinaţie: încălzire pentru populaţie sau gaze naturale cu altă destinaţie;</w:t>
      </w:r>
    </w:p>
    <w:p w14:paraId="111DE5AD" w14:textId="77777777" w:rsidR="00055E3B" w:rsidRPr="00055E3B" w:rsidRDefault="00055E3B" w:rsidP="00297C30">
      <w:pPr>
        <w:pStyle w:val="ListParagraph"/>
        <w:numPr>
          <w:ilvl w:val="2"/>
          <w:numId w:val="2"/>
        </w:numPr>
        <w:tabs>
          <w:tab w:val="left" w:pos="284"/>
        </w:tabs>
        <w:spacing w:before="58" w:line="360" w:lineRule="auto"/>
        <w:ind w:left="0" w:right="15" w:firstLine="0"/>
        <w:contextualSpacing w:val="0"/>
        <w:jc w:val="both"/>
        <w:rPr>
          <w:color w:val="000000" w:themeColor="text1"/>
          <w:sz w:val="24"/>
          <w:szCs w:val="24"/>
        </w:rPr>
      </w:pPr>
      <w:r w:rsidRPr="00055E3B">
        <w:rPr>
          <w:color w:val="000000" w:themeColor="text1"/>
          <w:sz w:val="24"/>
          <w:szCs w:val="24"/>
        </w:rPr>
        <w:t>cantitatea de</w:t>
      </w:r>
      <w:r w:rsidRPr="00055E3B">
        <w:rPr>
          <w:color w:val="000000" w:themeColor="text1"/>
          <w:spacing w:val="-1"/>
          <w:sz w:val="24"/>
          <w:szCs w:val="24"/>
        </w:rPr>
        <w:t xml:space="preserve"> </w:t>
      </w:r>
      <w:r w:rsidRPr="00055E3B">
        <w:rPr>
          <w:color w:val="000000" w:themeColor="text1"/>
          <w:sz w:val="24"/>
          <w:szCs w:val="24"/>
        </w:rPr>
        <w:t>gaze naturale</w:t>
      </w:r>
      <w:r w:rsidRPr="00055E3B">
        <w:rPr>
          <w:color w:val="000000" w:themeColor="text1"/>
          <w:spacing w:val="-1"/>
          <w:sz w:val="24"/>
          <w:szCs w:val="24"/>
        </w:rPr>
        <w:t xml:space="preserve"> </w:t>
      </w:r>
      <w:r w:rsidRPr="00055E3B">
        <w:rPr>
          <w:color w:val="000000" w:themeColor="text1"/>
          <w:sz w:val="24"/>
          <w:szCs w:val="24"/>
        </w:rPr>
        <w:t>contractată anterior</w:t>
      </w:r>
      <w:r w:rsidRPr="00055E3B">
        <w:rPr>
          <w:color w:val="000000" w:themeColor="text1"/>
          <w:spacing w:val="-1"/>
          <w:sz w:val="24"/>
          <w:szCs w:val="24"/>
        </w:rPr>
        <w:t xml:space="preserve"> </w:t>
      </w:r>
      <w:r w:rsidRPr="00055E3B">
        <w:rPr>
          <w:color w:val="000000" w:themeColor="text1"/>
          <w:sz w:val="24"/>
          <w:szCs w:val="24"/>
        </w:rPr>
        <w:t>intrării în</w:t>
      </w:r>
      <w:r w:rsidRPr="00055E3B">
        <w:rPr>
          <w:color w:val="000000" w:themeColor="text1"/>
          <w:spacing w:val="-1"/>
          <w:sz w:val="24"/>
          <w:szCs w:val="24"/>
        </w:rPr>
        <w:t xml:space="preserve"> </w:t>
      </w:r>
      <w:r w:rsidRPr="00055E3B">
        <w:rPr>
          <w:color w:val="000000" w:themeColor="text1"/>
          <w:sz w:val="24"/>
          <w:szCs w:val="24"/>
        </w:rPr>
        <w:t>vigoare</w:t>
      </w:r>
      <w:r w:rsidRPr="00055E3B">
        <w:rPr>
          <w:color w:val="000000" w:themeColor="text1"/>
          <w:spacing w:val="-1"/>
          <w:sz w:val="24"/>
          <w:szCs w:val="24"/>
        </w:rPr>
        <w:t xml:space="preserve"> </w:t>
      </w:r>
      <w:r w:rsidRPr="00055E3B">
        <w:rPr>
          <w:color w:val="000000" w:themeColor="text1"/>
          <w:sz w:val="24"/>
          <w:szCs w:val="24"/>
        </w:rPr>
        <w:t>a prezentei ordonanţe</w:t>
      </w:r>
      <w:r w:rsidRPr="00055E3B">
        <w:rPr>
          <w:color w:val="000000" w:themeColor="text1"/>
          <w:spacing w:val="-1"/>
          <w:sz w:val="24"/>
          <w:szCs w:val="24"/>
        </w:rPr>
        <w:t xml:space="preserve"> </w:t>
      </w:r>
      <w:r w:rsidRPr="00055E3B">
        <w:rPr>
          <w:color w:val="000000" w:themeColor="text1"/>
          <w:sz w:val="24"/>
          <w:szCs w:val="24"/>
        </w:rPr>
        <w:t xml:space="preserve">de urgenţă cu livrare în perioada 1 noiembrie 2026-31 martie 2027, defalcată pe fiecare lună, stabilită pro rata cu necesarul de consum pentru producerea de energie termică pentru populaţie/total energie produsă, </w:t>
      </w:r>
      <w:r w:rsidRPr="00055E3B">
        <w:rPr>
          <w:color w:val="000000" w:themeColor="text1"/>
          <w:spacing w:val="-4"/>
          <w:sz w:val="24"/>
          <w:szCs w:val="24"/>
        </w:rPr>
        <w:t>exprimată în MWh</w:t>
      </w:r>
      <w:r w:rsidRPr="00055E3B">
        <w:rPr>
          <w:color w:val="000000" w:themeColor="text1"/>
          <w:sz w:val="24"/>
          <w:szCs w:val="24"/>
        </w:rPr>
        <w:t>;</w:t>
      </w:r>
    </w:p>
    <w:p w14:paraId="4300C602" w14:textId="77777777" w:rsidR="00055E3B" w:rsidRPr="00055E3B" w:rsidRDefault="00055E3B" w:rsidP="00297C30">
      <w:pPr>
        <w:pStyle w:val="ListParagraph"/>
        <w:numPr>
          <w:ilvl w:val="1"/>
          <w:numId w:val="2"/>
        </w:numPr>
        <w:tabs>
          <w:tab w:val="left" w:pos="741"/>
        </w:tabs>
        <w:spacing w:before="59" w:line="360" w:lineRule="auto"/>
        <w:ind w:left="741" w:hanging="599"/>
        <w:contextualSpacing w:val="0"/>
        <w:jc w:val="both"/>
        <w:rPr>
          <w:color w:val="000000" w:themeColor="text1"/>
          <w:sz w:val="24"/>
          <w:szCs w:val="24"/>
        </w:rPr>
      </w:pPr>
      <w:r w:rsidRPr="00055E3B">
        <w:rPr>
          <w:color w:val="000000" w:themeColor="text1"/>
          <w:sz w:val="24"/>
          <w:szCs w:val="24"/>
        </w:rPr>
        <w:t>operatorii</w:t>
      </w:r>
      <w:r w:rsidRPr="00055E3B">
        <w:rPr>
          <w:color w:val="000000" w:themeColor="text1"/>
          <w:spacing w:val="-11"/>
          <w:sz w:val="24"/>
          <w:szCs w:val="24"/>
        </w:rPr>
        <w:t xml:space="preserve"> </w:t>
      </w:r>
      <w:r w:rsidRPr="00055E3B">
        <w:rPr>
          <w:color w:val="000000" w:themeColor="text1"/>
          <w:sz w:val="24"/>
          <w:szCs w:val="24"/>
        </w:rPr>
        <w:t>de</w:t>
      </w:r>
      <w:r w:rsidRPr="00055E3B">
        <w:rPr>
          <w:color w:val="000000" w:themeColor="text1"/>
          <w:spacing w:val="-11"/>
          <w:sz w:val="24"/>
          <w:szCs w:val="24"/>
        </w:rPr>
        <w:t xml:space="preserve"> </w:t>
      </w:r>
      <w:r w:rsidRPr="00055E3B">
        <w:rPr>
          <w:color w:val="000000" w:themeColor="text1"/>
          <w:sz w:val="24"/>
          <w:szCs w:val="24"/>
        </w:rPr>
        <w:t>înmagazinare</w:t>
      </w:r>
      <w:r w:rsidRPr="00055E3B">
        <w:rPr>
          <w:color w:val="000000" w:themeColor="text1"/>
          <w:spacing w:val="-9"/>
          <w:sz w:val="24"/>
          <w:szCs w:val="24"/>
        </w:rPr>
        <w:t xml:space="preserve"> </w:t>
      </w:r>
      <w:r w:rsidRPr="00055E3B">
        <w:rPr>
          <w:color w:val="000000" w:themeColor="text1"/>
          <w:sz w:val="24"/>
          <w:szCs w:val="24"/>
        </w:rPr>
        <w:t>transmit</w:t>
      </w:r>
      <w:r w:rsidRPr="00055E3B">
        <w:rPr>
          <w:color w:val="000000" w:themeColor="text1"/>
          <w:spacing w:val="-12"/>
          <w:sz w:val="24"/>
          <w:szCs w:val="24"/>
        </w:rPr>
        <w:t xml:space="preserve"> </w:t>
      </w:r>
      <w:r w:rsidRPr="00055E3B">
        <w:rPr>
          <w:color w:val="000000" w:themeColor="text1"/>
          <w:spacing w:val="-2"/>
          <w:sz w:val="24"/>
          <w:szCs w:val="24"/>
        </w:rPr>
        <w:t>următoarele</w:t>
      </w:r>
      <w:r w:rsidRPr="00055E3B">
        <w:rPr>
          <w:strike/>
          <w:color w:val="000000" w:themeColor="text1"/>
          <w:spacing w:val="-2"/>
          <w:sz w:val="24"/>
          <w:szCs w:val="24"/>
        </w:rPr>
        <w:t xml:space="preserve"> </w:t>
      </w:r>
      <w:r w:rsidRPr="00055E3B">
        <w:rPr>
          <w:color w:val="000000" w:themeColor="text1"/>
          <w:spacing w:val="-2"/>
          <w:sz w:val="24"/>
          <w:szCs w:val="24"/>
        </w:rPr>
        <w:t>informații:</w:t>
      </w:r>
    </w:p>
    <w:p w14:paraId="0FB9225B" w14:textId="71F133FA" w:rsidR="00055E3B" w:rsidRPr="00055E3B" w:rsidRDefault="00055E3B" w:rsidP="000C54F0">
      <w:pPr>
        <w:pStyle w:val="ListParagraph"/>
        <w:spacing w:line="360" w:lineRule="auto"/>
        <w:ind w:left="142" w:hanging="142"/>
        <w:jc w:val="both"/>
        <w:rPr>
          <w:color w:val="000000" w:themeColor="text1"/>
          <w:sz w:val="24"/>
          <w:szCs w:val="24"/>
        </w:rPr>
      </w:pPr>
      <w:r w:rsidRPr="00055E3B">
        <w:rPr>
          <w:color w:val="000000" w:themeColor="text1"/>
          <w:sz w:val="24"/>
          <w:szCs w:val="24"/>
        </w:rPr>
        <w:t xml:space="preserve"> - capacitatea de înmagazinare a depozitelor din care este alcătuit sistemul de </w:t>
      </w:r>
      <w:r w:rsidRPr="00055E3B">
        <w:rPr>
          <w:color w:val="000000" w:themeColor="text1"/>
          <w:sz w:val="24"/>
          <w:szCs w:val="24"/>
        </w:rPr>
        <w:lastRenderedPageBreak/>
        <w:t>înmagazinare operat, exprimată în MWh;</w:t>
      </w:r>
    </w:p>
    <w:p w14:paraId="4C67B88D" w14:textId="77777777" w:rsidR="00055E3B" w:rsidRPr="00055E3B" w:rsidRDefault="00055E3B" w:rsidP="000C54F0">
      <w:pPr>
        <w:pStyle w:val="ListParagraph"/>
        <w:spacing w:line="360" w:lineRule="auto"/>
        <w:ind w:left="142" w:hanging="142"/>
        <w:jc w:val="both"/>
        <w:rPr>
          <w:color w:val="000000" w:themeColor="text1"/>
          <w:sz w:val="24"/>
          <w:szCs w:val="24"/>
        </w:rPr>
      </w:pPr>
      <w:r w:rsidRPr="00055E3B">
        <w:rPr>
          <w:color w:val="000000" w:themeColor="text1"/>
          <w:sz w:val="24"/>
          <w:szCs w:val="24"/>
        </w:rPr>
        <w:t>- capacitatea disponibilă oferită pentru ciclul de înmagazinare 2026/2027, exprimată în MWh;</w:t>
      </w:r>
    </w:p>
    <w:p w14:paraId="421FDB9B" w14:textId="4BCD2B15" w:rsidR="00055E3B" w:rsidRPr="00055E3B" w:rsidRDefault="00055E3B" w:rsidP="000C54F0">
      <w:pPr>
        <w:pStyle w:val="ListParagraph"/>
        <w:spacing w:line="360" w:lineRule="auto"/>
        <w:ind w:left="142" w:hanging="142"/>
        <w:jc w:val="both"/>
        <w:rPr>
          <w:color w:val="000000" w:themeColor="text1"/>
          <w:sz w:val="24"/>
          <w:szCs w:val="24"/>
        </w:rPr>
      </w:pPr>
      <w:r w:rsidRPr="00055E3B">
        <w:rPr>
          <w:color w:val="000000" w:themeColor="text1"/>
          <w:sz w:val="24"/>
          <w:szCs w:val="24"/>
        </w:rPr>
        <w:t>- cantităţile de gaze naturale existente în depozitele de înmagazinare, defalcate</w:t>
      </w:r>
      <w:r w:rsidR="00297C30">
        <w:rPr>
          <w:color w:val="000000" w:themeColor="text1"/>
          <w:sz w:val="24"/>
          <w:szCs w:val="24"/>
        </w:rPr>
        <w:t xml:space="preserve"> </w:t>
      </w:r>
      <w:r w:rsidRPr="00055E3B">
        <w:rPr>
          <w:color w:val="000000" w:themeColor="text1"/>
          <w:sz w:val="24"/>
          <w:szCs w:val="24"/>
        </w:rPr>
        <w:t>pe utilizatorii sistemului de înmagazinare, exprimate în MWh;</w:t>
      </w:r>
    </w:p>
    <w:p w14:paraId="5B388FBD" w14:textId="2DAB99E3" w:rsidR="00055E3B" w:rsidRPr="00055E3B" w:rsidRDefault="00055E3B" w:rsidP="00297C30">
      <w:pPr>
        <w:pStyle w:val="ListParagraph"/>
        <w:spacing w:line="360" w:lineRule="auto"/>
        <w:ind w:left="142"/>
        <w:rPr>
          <w:color w:val="000000" w:themeColor="text1"/>
          <w:sz w:val="24"/>
          <w:szCs w:val="24"/>
        </w:rPr>
      </w:pPr>
      <w:r w:rsidRPr="00055E3B">
        <w:rPr>
          <w:color w:val="000000" w:themeColor="text1"/>
          <w:sz w:val="24"/>
          <w:szCs w:val="24"/>
        </w:rPr>
        <w:t>- cantităţile de gaze naturale estimate a fi în depozitele de înmagazinare la data de 31 martie 2026, exprimate în MWh, în funcție de programele de</w:t>
      </w:r>
      <w:r w:rsidR="008701D6">
        <w:rPr>
          <w:color w:val="000000" w:themeColor="text1"/>
          <w:sz w:val="24"/>
          <w:szCs w:val="24"/>
        </w:rPr>
        <w:t xml:space="preserve"> </w:t>
      </w:r>
      <w:r w:rsidRPr="00055E3B">
        <w:rPr>
          <w:color w:val="000000" w:themeColor="text1"/>
          <w:sz w:val="24"/>
          <w:szCs w:val="24"/>
        </w:rPr>
        <w:t>înmagazinare încheiate cu utilizatorii sistemului de înmagazinare.</w:t>
      </w:r>
    </w:p>
    <w:p w14:paraId="21E49FFE" w14:textId="77777777" w:rsidR="002847AE" w:rsidRPr="002847AE" w:rsidRDefault="002847AE" w:rsidP="002847AE">
      <w:pPr>
        <w:pStyle w:val="ListParagraph"/>
        <w:numPr>
          <w:ilvl w:val="0"/>
          <w:numId w:val="2"/>
        </w:numPr>
        <w:tabs>
          <w:tab w:val="left" w:pos="284"/>
        </w:tabs>
        <w:spacing w:before="59" w:line="360" w:lineRule="auto"/>
        <w:ind w:left="0" w:right="19" w:firstLine="23"/>
        <w:contextualSpacing w:val="0"/>
        <w:jc w:val="both"/>
        <w:rPr>
          <w:color w:val="000000" w:themeColor="text1"/>
          <w:sz w:val="24"/>
          <w:szCs w:val="24"/>
        </w:rPr>
      </w:pPr>
      <w:r w:rsidRPr="002847AE">
        <w:rPr>
          <w:color w:val="000000" w:themeColor="text1"/>
          <w:sz w:val="24"/>
          <w:szCs w:val="24"/>
        </w:rPr>
        <w:t xml:space="preserve"> </w:t>
      </w:r>
      <w:r w:rsidR="00055E3B" w:rsidRPr="002847AE">
        <w:rPr>
          <w:color w:val="000000" w:themeColor="text1"/>
          <w:sz w:val="24"/>
          <w:szCs w:val="24"/>
        </w:rPr>
        <w:t>În</w:t>
      </w:r>
      <w:r w:rsidR="00055E3B" w:rsidRPr="002847AE">
        <w:rPr>
          <w:color w:val="000000" w:themeColor="text1"/>
          <w:spacing w:val="-9"/>
          <w:sz w:val="24"/>
          <w:szCs w:val="24"/>
        </w:rPr>
        <w:t xml:space="preserve"> </w:t>
      </w:r>
      <w:r w:rsidR="00055E3B" w:rsidRPr="002847AE">
        <w:rPr>
          <w:color w:val="000000" w:themeColor="text1"/>
          <w:sz w:val="24"/>
          <w:szCs w:val="24"/>
        </w:rPr>
        <w:t>cazul</w:t>
      </w:r>
      <w:r w:rsidR="00055E3B" w:rsidRPr="002847AE">
        <w:rPr>
          <w:color w:val="000000" w:themeColor="text1"/>
          <w:spacing w:val="-7"/>
          <w:sz w:val="24"/>
          <w:szCs w:val="24"/>
        </w:rPr>
        <w:t xml:space="preserve"> </w:t>
      </w:r>
      <w:r w:rsidR="00055E3B" w:rsidRPr="002847AE">
        <w:rPr>
          <w:color w:val="000000" w:themeColor="text1"/>
          <w:sz w:val="24"/>
          <w:szCs w:val="24"/>
        </w:rPr>
        <w:t>participanţilor</w:t>
      </w:r>
      <w:r w:rsidR="00055E3B" w:rsidRPr="002847AE">
        <w:rPr>
          <w:color w:val="000000" w:themeColor="text1"/>
          <w:spacing w:val="-8"/>
          <w:sz w:val="24"/>
          <w:szCs w:val="24"/>
        </w:rPr>
        <w:t xml:space="preserve"> </w:t>
      </w:r>
      <w:r w:rsidR="00055E3B" w:rsidRPr="002847AE">
        <w:rPr>
          <w:color w:val="000000" w:themeColor="text1"/>
          <w:sz w:val="24"/>
          <w:szCs w:val="24"/>
        </w:rPr>
        <w:t>noi</w:t>
      </w:r>
      <w:r w:rsidR="00055E3B" w:rsidRPr="002847AE">
        <w:rPr>
          <w:color w:val="000000" w:themeColor="text1"/>
          <w:spacing w:val="-7"/>
          <w:sz w:val="24"/>
          <w:szCs w:val="24"/>
        </w:rPr>
        <w:t xml:space="preserve"> </w:t>
      </w:r>
      <w:r w:rsidR="00055E3B" w:rsidRPr="002847AE">
        <w:rPr>
          <w:color w:val="000000" w:themeColor="text1"/>
          <w:sz w:val="24"/>
          <w:szCs w:val="24"/>
        </w:rPr>
        <w:t>la</w:t>
      </w:r>
      <w:r w:rsidR="00055E3B" w:rsidRPr="002847AE">
        <w:rPr>
          <w:color w:val="000000" w:themeColor="text1"/>
          <w:spacing w:val="-7"/>
          <w:sz w:val="24"/>
          <w:szCs w:val="24"/>
        </w:rPr>
        <w:t xml:space="preserve"> </w:t>
      </w:r>
      <w:r w:rsidR="00055E3B" w:rsidRPr="002847AE">
        <w:rPr>
          <w:color w:val="000000" w:themeColor="text1"/>
          <w:sz w:val="24"/>
          <w:szCs w:val="24"/>
        </w:rPr>
        <w:t>piaţa</w:t>
      </w:r>
      <w:r w:rsidR="00055E3B" w:rsidRPr="002847AE">
        <w:rPr>
          <w:color w:val="000000" w:themeColor="text1"/>
          <w:spacing w:val="-6"/>
          <w:sz w:val="24"/>
          <w:szCs w:val="24"/>
        </w:rPr>
        <w:t xml:space="preserve"> </w:t>
      </w:r>
      <w:r w:rsidR="00055E3B" w:rsidRPr="002847AE">
        <w:rPr>
          <w:color w:val="000000" w:themeColor="text1"/>
          <w:sz w:val="24"/>
          <w:szCs w:val="24"/>
        </w:rPr>
        <w:t>de</w:t>
      </w:r>
      <w:r w:rsidR="00055E3B" w:rsidRPr="002847AE">
        <w:rPr>
          <w:color w:val="000000" w:themeColor="text1"/>
          <w:spacing w:val="-9"/>
          <w:sz w:val="24"/>
          <w:szCs w:val="24"/>
        </w:rPr>
        <w:t xml:space="preserve"> </w:t>
      </w:r>
      <w:r w:rsidR="00055E3B" w:rsidRPr="002847AE">
        <w:rPr>
          <w:color w:val="000000" w:themeColor="text1"/>
          <w:sz w:val="24"/>
          <w:szCs w:val="24"/>
        </w:rPr>
        <w:t>gaze</w:t>
      </w:r>
      <w:r w:rsidR="00055E3B" w:rsidRPr="002847AE">
        <w:rPr>
          <w:color w:val="000000" w:themeColor="text1"/>
          <w:spacing w:val="-8"/>
          <w:sz w:val="24"/>
          <w:szCs w:val="24"/>
        </w:rPr>
        <w:t xml:space="preserve"> </w:t>
      </w:r>
      <w:r w:rsidR="00055E3B" w:rsidRPr="002847AE">
        <w:rPr>
          <w:color w:val="000000" w:themeColor="text1"/>
          <w:sz w:val="24"/>
          <w:szCs w:val="24"/>
        </w:rPr>
        <w:t>naturale,</w:t>
      </w:r>
      <w:r w:rsidR="00055E3B" w:rsidRPr="002847AE">
        <w:rPr>
          <w:color w:val="000000" w:themeColor="text1"/>
          <w:spacing w:val="-7"/>
          <w:sz w:val="24"/>
          <w:szCs w:val="24"/>
        </w:rPr>
        <w:t xml:space="preserve"> </w:t>
      </w:r>
      <w:r w:rsidR="00055E3B" w:rsidRPr="002847AE">
        <w:rPr>
          <w:color w:val="000000" w:themeColor="text1"/>
          <w:sz w:val="24"/>
          <w:szCs w:val="24"/>
        </w:rPr>
        <w:t>datele</w:t>
      </w:r>
      <w:r w:rsidR="00055E3B" w:rsidRPr="002847AE">
        <w:rPr>
          <w:color w:val="000000" w:themeColor="text1"/>
          <w:spacing w:val="-8"/>
          <w:sz w:val="24"/>
          <w:szCs w:val="24"/>
        </w:rPr>
        <w:t xml:space="preserve"> </w:t>
      </w:r>
      <w:r w:rsidR="00055E3B" w:rsidRPr="002847AE">
        <w:rPr>
          <w:color w:val="000000" w:themeColor="text1"/>
          <w:sz w:val="24"/>
          <w:szCs w:val="24"/>
        </w:rPr>
        <w:t>prevăzute</w:t>
      </w:r>
      <w:r w:rsidR="00055E3B" w:rsidRPr="002847AE">
        <w:rPr>
          <w:color w:val="000000" w:themeColor="text1"/>
          <w:spacing w:val="-8"/>
          <w:sz w:val="24"/>
          <w:szCs w:val="24"/>
        </w:rPr>
        <w:t xml:space="preserve"> </w:t>
      </w:r>
      <w:r w:rsidR="00055E3B" w:rsidRPr="002847AE">
        <w:rPr>
          <w:color w:val="000000" w:themeColor="text1"/>
          <w:sz w:val="24"/>
          <w:szCs w:val="24"/>
        </w:rPr>
        <w:t>la</w:t>
      </w:r>
      <w:r w:rsidR="00055E3B" w:rsidRPr="002847AE">
        <w:rPr>
          <w:color w:val="000000" w:themeColor="text1"/>
          <w:spacing w:val="-7"/>
          <w:sz w:val="24"/>
          <w:szCs w:val="24"/>
        </w:rPr>
        <w:t xml:space="preserve"> </w:t>
      </w:r>
      <w:r w:rsidR="00055E3B" w:rsidRPr="002847AE">
        <w:rPr>
          <w:color w:val="000000" w:themeColor="text1"/>
          <w:sz w:val="24"/>
          <w:szCs w:val="24"/>
        </w:rPr>
        <w:t>pct.</w:t>
      </w:r>
      <w:r w:rsidR="00055E3B" w:rsidRPr="002847AE">
        <w:rPr>
          <w:color w:val="000000" w:themeColor="text1"/>
          <w:spacing w:val="-6"/>
          <w:sz w:val="24"/>
          <w:szCs w:val="24"/>
        </w:rPr>
        <w:t xml:space="preserve"> </w:t>
      </w:r>
      <w:r w:rsidR="00055E3B" w:rsidRPr="002847AE">
        <w:rPr>
          <w:color w:val="000000" w:themeColor="text1"/>
          <w:sz w:val="24"/>
          <w:szCs w:val="24"/>
        </w:rPr>
        <w:t>1</w:t>
      </w:r>
      <w:r w:rsidR="00055E3B" w:rsidRPr="002847AE">
        <w:rPr>
          <w:color w:val="000000" w:themeColor="text1"/>
          <w:spacing w:val="-7"/>
          <w:sz w:val="24"/>
          <w:szCs w:val="24"/>
        </w:rPr>
        <w:t xml:space="preserve"> </w:t>
      </w:r>
      <w:r w:rsidR="00055E3B" w:rsidRPr="002847AE">
        <w:rPr>
          <w:color w:val="000000" w:themeColor="text1"/>
          <w:sz w:val="24"/>
          <w:szCs w:val="24"/>
        </w:rPr>
        <w:t>se</w:t>
      </w:r>
      <w:r w:rsidR="00055E3B" w:rsidRPr="002847AE">
        <w:rPr>
          <w:color w:val="000000" w:themeColor="text1"/>
          <w:spacing w:val="-8"/>
          <w:sz w:val="24"/>
          <w:szCs w:val="24"/>
        </w:rPr>
        <w:t xml:space="preserve"> </w:t>
      </w:r>
      <w:r w:rsidR="00055E3B" w:rsidRPr="002847AE">
        <w:rPr>
          <w:color w:val="000000" w:themeColor="text1"/>
          <w:sz w:val="24"/>
          <w:szCs w:val="24"/>
        </w:rPr>
        <w:t>transmit la OTS</w:t>
      </w:r>
      <w:r w:rsidR="00055E3B" w:rsidRPr="002847AE">
        <w:rPr>
          <w:color w:val="000000" w:themeColor="text1"/>
          <w:spacing w:val="-7"/>
          <w:sz w:val="24"/>
          <w:szCs w:val="24"/>
        </w:rPr>
        <w:t xml:space="preserve"> </w:t>
      </w:r>
      <w:r w:rsidR="00055E3B" w:rsidRPr="002847AE">
        <w:rPr>
          <w:color w:val="000000" w:themeColor="text1"/>
          <w:sz w:val="24"/>
          <w:szCs w:val="24"/>
        </w:rPr>
        <w:t>de</w:t>
      </w:r>
      <w:r w:rsidR="00055E3B" w:rsidRPr="002847AE">
        <w:rPr>
          <w:color w:val="000000" w:themeColor="text1"/>
          <w:spacing w:val="-8"/>
          <w:sz w:val="24"/>
          <w:szCs w:val="24"/>
        </w:rPr>
        <w:t xml:space="preserve"> </w:t>
      </w:r>
      <w:r w:rsidR="00055E3B" w:rsidRPr="002847AE">
        <w:rPr>
          <w:color w:val="000000" w:themeColor="text1"/>
          <w:sz w:val="24"/>
          <w:szCs w:val="24"/>
        </w:rPr>
        <w:t>la</w:t>
      </w:r>
      <w:r w:rsidR="00055E3B" w:rsidRPr="002847AE">
        <w:rPr>
          <w:color w:val="000000" w:themeColor="text1"/>
          <w:spacing w:val="-7"/>
          <w:sz w:val="24"/>
          <w:szCs w:val="24"/>
        </w:rPr>
        <w:t xml:space="preserve"> </w:t>
      </w:r>
      <w:r w:rsidR="00055E3B" w:rsidRPr="002847AE">
        <w:rPr>
          <w:color w:val="000000" w:themeColor="text1"/>
          <w:sz w:val="24"/>
          <w:szCs w:val="24"/>
        </w:rPr>
        <w:t>data obţinerii licenţei de furnizare, de la data procesului-verbal de punere în funcţiune a instalaţiei de utilizare în cazul clienţilor finali, respectiv de la data începerii activităţii de producție.</w:t>
      </w:r>
    </w:p>
    <w:p w14:paraId="6F4C1ACC" w14:textId="77777777" w:rsidR="002847AE" w:rsidRDefault="00055E3B" w:rsidP="002847AE">
      <w:pPr>
        <w:pStyle w:val="ListParagraph"/>
        <w:numPr>
          <w:ilvl w:val="0"/>
          <w:numId w:val="2"/>
        </w:numPr>
        <w:tabs>
          <w:tab w:val="left" w:pos="284"/>
        </w:tabs>
        <w:spacing w:before="59" w:line="360" w:lineRule="auto"/>
        <w:ind w:left="0" w:right="19" w:firstLine="23"/>
        <w:contextualSpacing w:val="0"/>
        <w:jc w:val="both"/>
        <w:rPr>
          <w:color w:val="000000" w:themeColor="text1"/>
          <w:sz w:val="24"/>
          <w:szCs w:val="24"/>
        </w:rPr>
      </w:pPr>
      <w:r w:rsidRPr="002847AE">
        <w:rPr>
          <w:color w:val="000000" w:themeColor="text1"/>
          <w:sz w:val="24"/>
          <w:szCs w:val="24"/>
        </w:rPr>
        <w:t>Producătorii de gaze naturale, furnizorii CC şi PET/PET client direct, sunt direct răspunzători de corectitudinea informaţiilor transmise conform prevederilor pct. 1.</w:t>
      </w:r>
    </w:p>
    <w:p w14:paraId="47DAF6D3" w14:textId="45BC9926" w:rsidR="00055E3B" w:rsidRPr="002847AE" w:rsidRDefault="00055E3B" w:rsidP="002847AE">
      <w:pPr>
        <w:pStyle w:val="ListParagraph"/>
        <w:numPr>
          <w:ilvl w:val="0"/>
          <w:numId w:val="2"/>
        </w:numPr>
        <w:tabs>
          <w:tab w:val="left" w:pos="284"/>
        </w:tabs>
        <w:spacing w:before="59" w:line="360" w:lineRule="auto"/>
        <w:ind w:left="0" w:right="19" w:firstLine="23"/>
        <w:contextualSpacing w:val="0"/>
        <w:jc w:val="both"/>
        <w:rPr>
          <w:color w:val="000000" w:themeColor="text1"/>
          <w:sz w:val="24"/>
          <w:szCs w:val="24"/>
        </w:rPr>
      </w:pPr>
      <w:r w:rsidRPr="002847AE">
        <w:rPr>
          <w:color w:val="000000" w:themeColor="text1"/>
          <w:sz w:val="24"/>
          <w:szCs w:val="24"/>
        </w:rPr>
        <w:t>Cantităţile de gaze naturale din producţia internă curentă rămase disponibile fiecărui producător în perioada 1 aprilie 2026-31 martie 2027, se stabilesc ca diferenţa dintre cantităţile de gaze naturale estimate a fi produse de fiecare producător, cu excepţia cantităţilor de gaze naturale destinate consumurilor tehnologice specifice operaţiunilor petroliere, a consumului propriu şi a cantităţilor de gaze naturale reinjectate în zăcăminte, în scop tehnologic, exceptate de la plata redevenţei în condiţiile legii, în perioada respectivă, şi cantităţile de gaze naturale din producţia internă curentă contractată pentru vânzare de către fiecare producător, anterior intrării în vigoare a prezentei ordonanţe de urgenţă, cu livrare în perioada respectivă.</w:t>
      </w:r>
      <w:bookmarkStart w:id="0" w:name="_bookmark0"/>
      <w:bookmarkEnd w:id="0"/>
    </w:p>
    <w:p w14:paraId="363BE627" w14:textId="77777777" w:rsidR="00055E3B" w:rsidRPr="00055E3B" w:rsidRDefault="00055E3B" w:rsidP="000C54F0">
      <w:pPr>
        <w:pStyle w:val="ListParagraph"/>
        <w:numPr>
          <w:ilvl w:val="0"/>
          <w:numId w:val="2"/>
        </w:numPr>
        <w:tabs>
          <w:tab w:val="left" w:pos="23"/>
        </w:tabs>
        <w:spacing w:before="61" w:line="360" w:lineRule="auto"/>
        <w:ind w:left="0" w:right="19" w:firstLine="23"/>
        <w:contextualSpacing w:val="0"/>
        <w:jc w:val="both"/>
        <w:rPr>
          <w:rFonts w:cs="Times New Roman"/>
          <w:color w:val="000000" w:themeColor="text1"/>
          <w:sz w:val="24"/>
          <w:szCs w:val="24"/>
          <w:lang w:val="it-IT"/>
        </w:rPr>
      </w:pPr>
      <w:r w:rsidRPr="00055E3B">
        <w:rPr>
          <w:rFonts w:cs="Times New Roman"/>
          <w:color w:val="000000" w:themeColor="text1"/>
          <w:sz w:val="24"/>
          <w:szCs w:val="24"/>
          <w:lang w:val="it-IT"/>
        </w:rPr>
        <w:t>În termen de cinci zile lucrătoare de la primirea informaţiilor complete prevăzute la pct. 2, operatorul de transport şi sistem desfăşoară următoarele activităţi:</w:t>
      </w:r>
    </w:p>
    <w:p w14:paraId="32F9366B" w14:textId="77777777" w:rsidR="00055E3B" w:rsidRPr="00055E3B" w:rsidRDefault="00055E3B" w:rsidP="00055E3B">
      <w:pPr>
        <w:spacing w:line="360" w:lineRule="auto"/>
        <w:jc w:val="both"/>
        <w:rPr>
          <w:rFonts w:cs="Times New Roman"/>
          <w:color w:val="000000" w:themeColor="text1"/>
          <w:sz w:val="24"/>
          <w:szCs w:val="24"/>
          <w:lang w:val="it-IT"/>
        </w:rPr>
      </w:pPr>
      <w:r w:rsidRPr="00055E3B">
        <w:rPr>
          <w:rFonts w:cs="Times New Roman"/>
          <w:color w:val="000000" w:themeColor="text1"/>
          <w:sz w:val="24"/>
          <w:szCs w:val="24"/>
          <w:lang w:val="it-IT"/>
        </w:rPr>
        <w:t>a) calculează stocul minim ce urmează a fi înmagazinat în depozitele de înmagazinare subterană reprezentând 90 % din capacitatea de înmagazinare a SÎ la nivel național;</w:t>
      </w:r>
    </w:p>
    <w:p w14:paraId="1DA96EF4" w14:textId="77777777" w:rsidR="00055E3B" w:rsidRPr="00055E3B" w:rsidRDefault="00055E3B" w:rsidP="00055E3B">
      <w:pPr>
        <w:spacing w:line="360" w:lineRule="auto"/>
        <w:jc w:val="both"/>
        <w:rPr>
          <w:rFonts w:cs="Times New Roman"/>
          <w:color w:val="000000" w:themeColor="text1"/>
          <w:sz w:val="24"/>
          <w:szCs w:val="24"/>
          <w:lang w:val="it-IT"/>
        </w:rPr>
      </w:pPr>
      <w:r w:rsidRPr="00055E3B">
        <w:rPr>
          <w:rFonts w:cs="Times New Roman"/>
          <w:color w:val="000000" w:themeColor="text1"/>
          <w:sz w:val="24"/>
          <w:szCs w:val="24"/>
          <w:lang w:val="it-IT"/>
        </w:rPr>
        <w:t>b) calculează stocul pe care titularii licențelor de furnizare a gazelor naturale au obligația de a-l constitui în depozitele de înmagazinare subterană, reprezentând 90 % din capacitatea de înmagazinare a SÎ din care se scad cantitățile de gaze naturale deținute de OTS în vederea operării și echilibrării SNT, precum și cantitățile de gaze naturale destinate producerii de energie termică pe care PET client direct solicită să o înmagazineze:</w:t>
      </w:r>
    </w:p>
    <w:p w14:paraId="08125671" w14:textId="77777777" w:rsidR="00055E3B" w:rsidRPr="00055E3B" w:rsidRDefault="00055E3B" w:rsidP="00055E3B">
      <w:pPr>
        <w:spacing w:line="360" w:lineRule="auto"/>
        <w:jc w:val="both"/>
        <w:rPr>
          <w:rFonts w:cs="Times New Roman"/>
          <w:color w:val="000000" w:themeColor="text1"/>
          <w:sz w:val="24"/>
          <w:szCs w:val="24"/>
          <w:lang w:val="it-IT"/>
        </w:rPr>
      </w:pPr>
    </w:p>
    <w:p w14:paraId="428AF1AF" w14:textId="77777777" w:rsidR="00055E3B" w:rsidRPr="00055E3B" w:rsidRDefault="00000000" w:rsidP="00055E3B">
      <w:pPr>
        <w:spacing w:line="360" w:lineRule="auto"/>
        <w:jc w:val="center"/>
        <w:rPr>
          <w:rFonts w:cs="Times New Roman"/>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lang w:val="it-IT"/>
              </w:rPr>
              <m:t>∑</m:t>
            </m:r>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m:t>
            </m:r>
          </m:sup>
        </m:sSubSup>
        <m:r>
          <w:rPr>
            <w:rFonts w:ascii="Cambria Math" w:hAnsi="Cambria Math" w:cs="Times New Roman"/>
            <w:color w:val="000000" w:themeColor="text1"/>
            <w:sz w:val="24"/>
            <w:szCs w:val="24"/>
            <w:lang w:val="it-IT"/>
          </w:rPr>
          <m:t>=0,9*</m:t>
        </m:r>
        <m:r>
          <w:rPr>
            <w:rFonts w:ascii="Cambria Math" w:hAnsi="Cambria Math" w:cs="Times New Roman"/>
            <w:color w:val="000000" w:themeColor="text1"/>
            <w:sz w:val="24"/>
            <w:szCs w:val="24"/>
          </w:rPr>
          <m:t>S</m:t>
        </m:r>
        <m:r>
          <w:rPr>
            <w:rFonts w:ascii="Cambria Math" w:hAnsi="Cambria Math" w:cs="Times New Roman"/>
            <w:color w:val="000000" w:themeColor="text1"/>
            <w:sz w:val="24"/>
            <w:szCs w:val="24"/>
            <w:lang w:val="it-IT"/>
          </w:rPr>
          <m:t>Î-</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OTS</m:t>
                </m:r>
              </m:e>
              <m:sub/>
            </m:sSub>
          </m:sub>
          <m:sup>
            <m:r>
              <w:rPr>
                <w:rFonts w:ascii="Cambria Math" w:hAnsi="Cambria Math" w:cs="Times New Roman"/>
                <w:color w:val="000000" w:themeColor="text1"/>
                <w:sz w:val="24"/>
                <w:szCs w:val="24"/>
              </w:rPr>
              <m:t>Dep</m:t>
            </m:r>
          </m:sup>
        </m:sSubSup>
        <m:r>
          <w:rPr>
            <w:rFonts w:ascii="Cambria Math" w:hAnsi="Cambria Math" w:cs="Times New Roman"/>
            <w:color w:val="000000" w:themeColor="text1"/>
            <w:sz w:val="24"/>
            <w:szCs w:val="24"/>
            <w:lang w:val="it-IT"/>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lang w:val="it-IT"/>
              </w:rPr>
              <m:t>∑</m:t>
            </m:r>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DepCC</m:t>
            </m:r>
          </m:sup>
        </m:sSubSup>
        <m:r>
          <w:rPr>
            <w:rFonts w:ascii="Cambria Math" w:hAnsi="Cambria Math" w:cs="Times New Roman"/>
            <w:color w:val="000000" w:themeColor="text1"/>
            <w:sz w:val="24"/>
            <w:szCs w:val="24"/>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lang w:val="it-IT"/>
              </w:rPr>
              <m:t>∑</m:t>
            </m:r>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DepNC</m:t>
            </m:r>
          </m:sup>
        </m:sSubSup>
      </m:oMath>
      <w:r w:rsidR="00055E3B" w:rsidRPr="00055E3B">
        <w:rPr>
          <w:rFonts w:cs="Times New Roman"/>
          <w:color w:val="000000" w:themeColor="text1"/>
          <w:sz w:val="24"/>
          <w:szCs w:val="24"/>
          <w:lang w:val="it-IT"/>
        </w:rPr>
        <w:t>,</w:t>
      </w:r>
    </w:p>
    <w:p w14:paraId="6766AF19" w14:textId="77777777" w:rsidR="00055E3B" w:rsidRPr="00055E3B" w:rsidRDefault="00055E3B" w:rsidP="00055E3B">
      <w:pPr>
        <w:spacing w:line="360" w:lineRule="auto"/>
        <w:jc w:val="both"/>
        <w:rPr>
          <w:rFonts w:cs="Times New Roman"/>
          <w:color w:val="000000" w:themeColor="text1"/>
          <w:sz w:val="24"/>
          <w:szCs w:val="24"/>
          <w:lang w:val="it-IT"/>
        </w:rPr>
      </w:pPr>
      <w:r w:rsidRPr="00055E3B">
        <w:rPr>
          <w:rFonts w:cs="Times New Roman"/>
          <w:color w:val="000000" w:themeColor="text1"/>
          <w:sz w:val="24"/>
          <w:szCs w:val="24"/>
          <w:lang w:val="it-IT"/>
        </w:rPr>
        <w:t>în care:</w:t>
      </w:r>
    </w:p>
    <w:p w14:paraId="69583AD4" w14:textId="77777777" w:rsidR="00055E3B" w:rsidRPr="00055E3B" w:rsidRDefault="00000000" w:rsidP="00055E3B">
      <w:pPr>
        <w:spacing w:line="360" w:lineRule="auto"/>
        <w:jc w:val="both"/>
        <w:rPr>
          <w:rFonts w:cs="Times New Roman"/>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lang w:val="it-IT"/>
              </w:rPr>
              <m:t>∑</m:t>
            </m:r>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m:t>
            </m:r>
          </m:sup>
        </m:sSubSup>
      </m:oMath>
      <w:r w:rsidR="00055E3B" w:rsidRPr="00055E3B">
        <w:rPr>
          <w:rFonts w:cs="Times New Roman"/>
          <w:color w:val="000000" w:themeColor="text1"/>
          <w:sz w:val="24"/>
          <w:szCs w:val="24"/>
          <w:lang w:val="it-IT"/>
        </w:rPr>
        <w:t>– cantitatea totală de gaze naturale destinată stocului minim al furnizorilor;</w:t>
      </w:r>
    </w:p>
    <w:p w14:paraId="78D5D4AB" w14:textId="77777777" w:rsidR="00055E3B" w:rsidRPr="00055E3B" w:rsidRDefault="00055E3B" w:rsidP="00055E3B">
      <w:pPr>
        <w:spacing w:line="360" w:lineRule="auto"/>
        <w:jc w:val="both"/>
        <w:rPr>
          <w:rFonts w:cs="Times New Roman"/>
          <w:color w:val="000000" w:themeColor="text1"/>
          <w:sz w:val="24"/>
          <w:szCs w:val="24"/>
          <w:lang w:val="it-IT"/>
        </w:rPr>
      </w:pPr>
      <w:r w:rsidRPr="00055E3B">
        <w:rPr>
          <w:rFonts w:cs="Times New Roman"/>
          <w:color w:val="000000" w:themeColor="text1"/>
          <w:sz w:val="24"/>
          <w:szCs w:val="24"/>
          <w:lang w:val="it-IT"/>
        </w:rPr>
        <w:t>SÎ-capacitatea sistemului de înmagazinare la nivel național;</w:t>
      </w:r>
    </w:p>
    <w:p w14:paraId="3E4C956A" w14:textId="77777777" w:rsidR="00055E3B" w:rsidRPr="00055E3B" w:rsidRDefault="00000000" w:rsidP="00055E3B">
      <w:pPr>
        <w:spacing w:line="360" w:lineRule="auto"/>
        <w:jc w:val="both"/>
        <w:rPr>
          <w:rFonts w:cs="Times New Roman"/>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OTS</m:t>
                </m:r>
              </m:e>
              <m:sub/>
            </m:sSub>
          </m:sub>
          <m:sup>
            <m:r>
              <w:rPr>
                <w:rFonts w:ascii="Cambria Math" w:hAnsi="Cambria Math" w:cs="Times New Roman"/>
                <w:color w:val="000000" w:themeColor="text1"/>
                <w:sz w:val="24"/>
                <w:szCs w:val="24"/>
              </w:rPr>
              <m:t>Dep</m:t>
            </m:r>
          </m:sup>
        </m:sSubSup>
      </m:oMath>
      <w:r w:rsidR="00055E3B" w:rsidRPr="00055E3B">
        <w:rPr>
          <w:rFonts w:cs="Times New Roman"/>
          <w:color w:val="000000" w:themeColor="text1"/>
          <w:sz w:val="24"/>
          <w:szCs w:val="24"/>
          <w:lang w:val="it-IT"/>
        </w:rPr>
        <w:t>- cantitățile de gaze naturale estimate de OTS a fi deținute în depozitele de înmagazinare în vederea operării și echilibrării SNT;</w:t>
      </w:r>
    </w:p>
    <w:p w14:paraId="1B0CCF90" w14:textId="77777777" w:rsidR="00055E3B" w:rsidRPr="00055E3B" w:rsidRDefault="00000000" w:rsidP="00055E3B">
      <w:pPr>
        <w:spacing w:line="360" w:lineRule="auto"/>
        <w:jc w:val="both"/>
        <w:rPr>
          <w:rFonts w:cs="Times New Roman"/>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lang w:val="it-IT"/>
              </w:rPr>
              <m:t>∑</m:t>
            </m:r>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DepCC</m:t>
            </m:r>
          </m:sup>
        </m:sSubSup>
      </m:oMath>
      <w:r w:rsidR="00055E3B" w:rsidRPr="00055E3B">
        <w:rPr>
          <w:rFonts w:cs="Times New Roman"/>
          <w:color w:val="000000" w:themeColor="text1"/>
          <w:sz w:val="24"/>
          <w:szCs w:val="24"/>
          <w:lang w:val="it-IT"/>
        </w:rPr>
        <w:t>- cantitatea totală de gaze naturale destinată încălzirii populației pe care PET client direct solicită să o înmagazineze în depozitele subterane de înmagazinare în perioada 1 aprilie 2026-31 octombrie 2026;</w:t>
      </w:r>
    </w:p>
    <w:p w14:paraId="3223F0DF" w14:textId="52545E81" w:rsidR="00055E3B" w:rsidRPr="00055E3B" w:rsidRDefault="00000000" w:rsidP="00055E3B">
      <w:pPr>
        <w:spacing w:line="360" w:lineRule="auto"/>
        <w:jc w:val="both"/>
        <w:rPr>
          <w:rFonts w:cs="Times New Roman"/>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lang w:val="it-IT"/>
              </w:rPr>
              <m:t>∑</m:t>
            </m:r>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DepNC</m:t>
            </m:r>
          </m:sup>
        </m:sSubSup>
      </m:oMath>
      <w:r w:rsidR="00055E3B" w:rsidRPr="00055E3B">
        <w:rPr>
          <w:rFonts w:cs="Times New Roman"/>
          <w:color w:val="000000" w:themeColor="text1"/>
          <w:sz w:val="24"/>
          <w:szCs w:val="24"/>
          <w:lang w:val="it-IT"/>
        </w:rPr>
        <w:t>- cantitatea totală de gaze naturale cu altă destinație estimată de PET client a fi deținută în depozitele de înmagazinare, la data de 31 martie 2026;</w:t>
      </w:r>
    </w:p>
    <w:p w14:paraId="27DC7108" w14:textId="77777777" w:rsidR="00055E3B" w:rsidRPr="00055E3B" w:rsidRDefault="00055E3B" w:rsidP="00055E3B">
      <w:pPr>
        <w:spacing w:line="360" w:lineRule="auto"/>
        <w:jc w:val="both"/>
        <w:rPr>
          <w:rFonts w:cs="Times New Roman"/>
          <w:color w:val="000000" w:themeColor="text1"/>
          <w:sz w:val="24"/>
          <w:szCs w:val="24"/>
          <w:lang w:val="it-IT"/>
        </w:rPr>
      </w:pPr>
      <w:r w:rsidRPr="00055E3B">
        <w:rPr>
          <w:rFonts w:cs="Times New Roman"/>
          <w:color w:val="000000" w:themeColor="text1"/>
          <w:sz w:val="24"/>
          <w:szCs w:val="24"/>
          <w:lang w:val="it-IT"/>
        </w:rPr>
        <w:t xml:space="preserve">c) cantitatea totală de gaze naturale destinată stocului minim al furnizorilor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lang w:val="it-IT"/>
              </w:rPr>
              <m:t>∑</m:t>
            </m:r>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m:t>
            </m:r>
          </m:sup>
        </m:sSubSup>
      </m:oMath>
      <w:r w:rsidRPr="00055E3B">
        <w:rPr>
          <w:rFonts w:cs="Times New Roman"/>
          <w:color w:val="000000" w:themeColor="text1"/>
          <w:sz w:val="24"/>
          <w:szCs w:val="24"/>
          <w:lang w:val="it-IT"/>
        </w:rPr>
        <w:t>, determinată conform prevederilor lit. b) este defalcată pe fiecare titular al licenței de furnizare în funcție de ponderea pe care o are cantitatea de gaze naturale estimată a fi furnizată de către furnizorul respectiv în perioada 1 aprilie 2026- 31 martie 2027 în totalul cantității estimate a fi furnizată la nivel național, în aceeași perioadă.</w:t>
      </w:r>
    </w:p>
    <w:p w14:paraId="4EE90776" w14:textId="77777777" w:rsidR="00055E3B" w:rsidRPr="00055E3B" w:rsidRDefault="00055E3B" w:rsidP="00055E3B">
      <w:pPr>
        <w:spacing w:line="360" w:lineRule="auto"/>
        <w:jc w:val="both"/>
        <w:rPr>
          <w:rFonts w:cs="Times New Roman"/>
          <w:color w:val="000000" w:themeColor="text1"/>
          <w:sz w:val="24"/>
          <w:szCs w:val="24"/>
          <w:lang w:val="it-IT"/>
        </w:rPr>
      </w:pPr>
      <w:r w:rsidRPr="00055E3B">
        <w:rPr>
          <w:rFonts w:cs="Times New Roman"/>
          <w:color w:val="000000" w:themeColor="text1"/>
          <w:sz w:val="24"/>
          <w:szCs w:val="24"/>
          <w:lang w:val="it-IT"/>
        </w:rPr>
        <w:t xml:space="preserve">d) stocul minim al fiecărui furnizor </w:t>
      </w:r>
      <w:r w:rsidRPr="00055E3B">
        <w:rPr>
          <w:rFonts w:cs="Times New Roman"/>
          <w:i/>
          <w:color w:val="000000" w:themeColor="text1"/>
          <w:sz w:val="24"/>
          <w:szCs w:val="24"/>
          <w:lang w:val="it-IT"/>
        </w:rPr>
        <w:t>i</w:t>
      </w:r>
      <w:r w:rsidRPr="00055E3B">
        <w:rPr>
          <w:rFonts w:cs="Times New Roman"/>
          <w:color w:val="000000" w:themeColor="text1"/>
          <w:sz w:val="24"/>
          <w:szCs w:val="24"/>
          <w:lang w:val="it-IT"/>
        </w:rPr>
        <w:t xml:space="preserve"> se defalcă pro-rata cu consumul estimat al fiecărei categorii de </w:t>
      </w:r>
      <w:r w:rsidRPr="00055E3B">
        <w:rPr>
          <w:color w:val="000000" w:themeColor="text1"/>
          <w:spacing w:val="-4"/>
          <w:sz w:val="24"/>
          <w:szCs w:val="24"/>
        </w:rPr>
        <w:t xml:space="preserve">client final: casnic, noncasnic, producător de energie termică (încălzire pentru populaţie sau gaze naturale cu altă destinaţie) în perioada 1 noiembrie 2026-31 martie 2027 din totalul cantității estimate a fi furnizate de </w:t>
      </w:r>
      <w:r w:rsidRPr="00055E3B">
        <w:rPr>
          <w:rFonts w:cs="Times New Roman"/>
          <w:color w:val="000000" w:themeColor="text1"/>
          <w:sz w:val="24"/>
          <w:szCs w:val="24"/>
          <w:lang w:val="it-IT"/>
        </w:rPr>
        <w:t xml:space="preserve">furnizorul </w:t>
      </w:r>
      <w:r w:rsidRPr="00055E3B">
        <w:rPr>
          <w:rFonts w:cs="Times New Roman"/>
          <w:i/>
          <w:color w:val="000000" w:themeColor="text1"/>
          <w:sz w:val="24"/>
          <w:szCs w:val="24"/>
          <w:lang w:val="it-IT"/>
        </w:rPr>
        <w:t>i</w:t>
      </w:r>
      <w:r w:rsidRPr="00055E3B">
        <w:rPr>
          <w:rFonts w:cs="Times New Roman"/>
          <w:color w:val="000000" w:themeColor="text1"/>
          <w:sz w:val="24"/>
          <w:szCs w:val="24"/>
          <w:lang w:val="it-IT"/>
        </w:rPr>
        <w:t xml:space="preserve"> în aceeași perioadă;</w:t>
      </w:r>
    </w:p>
    <w:p w14:paraId="5CD0259D" w14:textId="77777777" w:rsidR="00055E3B" w:rsidRPr="00055E3B" w:rsidRDefault="00055E3B" w:rsidP="00055E3B">
      <w:pPr>
        <w:spacing w:line="360" w:lineRule="auto"/>
        <w:jc w:val="both"/>
        <w:rPr>
          <w:rFonts w:cs="Times New Roman"/>
          <w:color w:val="000000" w:themeColor="text1"/>
          <w:sz w:val="24"/>
          <w:szCs w:val="24"/>
          <w:lang w:val="it-IT"/>
        </w:rPr>
      </w:pPr>
    </w:p>
    <w:p w14:paraId="383FD985" w14:textId="77777777" w:rsidR="00055E3B" w:rsidRPr="00055E3B" w:rsidRDefault="00000000" w:rsidP="00055E3B">
      <w:pPr>
        <w:spacing w:line="360" w:lineRule="auto"/>
        <w:jc w:val="center"/>
        <w:rPr>
          <w:rFonts w:cs="Times New Roman"/>
          <w:color w:val="000000" w:themeColor="text1"/>
          <w:sz w:val="24"/>
          <w:szCs w:val="24"/>
        </w:rPr>
      </w:pPr>
      <m:oMathPara>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m:t>
              </m:r>
            </m:sup>
          </m:sSubSup>
          <m:r>
            <w:rPr>
              <w:rFonts w:ascii="Cambria Math" w:hAnsi="Cambria Math" w:cs="Times New Roman"/>
              <w:color w:val="000000" w:themeColor="text1"/>
              <w:sz w:val="24"/>
              <w:szCs w:val="24"/>
              <w:lang w:val="it-IT"/>
            </w:rPr>
            <m:t>=</m:t>
          </m:r>
          <m:sSubSup>
            <m:sSubSupPr>
              <m:ctrlPr>
                <w:rPr>
                  <w:rFonts w:ascii="Cambria Math" w:hAnsi="Cambria Math" w:cs="Times New Roman"/>
                  <w:i/>
                  <w:color w:val="000000" w:themeColor="text1"/>
                  <w:sz w:val="24"/>
                  <w:szCs w:val="24"/>
                </w:rPr>
              </m:ctrlPr>
            </m:sSubSupPr>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DepCC</m:t>
                  </m:r>
                </m:sup>
              </m:sSubSup>
              <m:r>
                <w:rPr>
                  <w:rFonts w:ascii="Cambria Math" w:hAnsi="Cambria Math" w:cs="Times New Roman"/>
                  <w:color w:val="000000" w:themeColor="text1"/>
                  <w:sz w:val="24"/>
                  <w:szCs w:val="24"/>
                  <w:lang w:val="it-IT"/>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DepNC</m:t>
                  </m:r>
                </m:sup>
              </m:sSubSup>
              <m:r>
                <w:rPr>
                  <w:rFonts w:ascii="Cambria Math" w:hAnsi="Cambria Math" w:cs="Times New Roman"/>
                  <w:color w:val="000000" w:themeColor="text1"/>
                  <w:sz w:val="24"/>
                  <w:szCs w:val="24"/>
                  <w:lang w:val="it-IT"/>
                </w:rPr>
                <m:t>+</m:t>
              </m:r>
              <m:sSubSup>
                <m:sSubSupPr>
                  <m:ctrlPr>
                    <w:rPr>
                      <w:rFonts w:ascii="Cambria Math" w:hAnsi="Cambria Math" w:cs="Times New Roman"/>
                      <w:i/>
                      <w:color w:val="000000" w:themeColor="text1"/>
                      <w:sz w:val="24"/>
                      <w:szCs w:val="24"/>
                    </w:rPr>
                  </m:ctrlPr>
                </m:sSubSupPr>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DepPETCC</m:t>
                      </m:r>
                    </m:sup>
                  </m:sSubSup>
                  <m:r>
                    <w:rPr>
                      <w:rFonts w:ascii="Cambria Math" w:hAnsi="Cambria Math" w:cs="Times New Roman"/>
                      <w:color w:val="000000" w:themeColor="text1"/>
                      <w:sz w:val="24"/>
                      <w:szCs w:val="24"/>
                      <w:lang w:val="it-IT"/>
                    </w:rPr>
                    <m:t xml:space="preserve"> +</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lang w:val="it-IT"/>
                        </w:rPr>
                        <m:t xml:space="preserve"> </m:t>
                      </m:r>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DepPETNC</m:t>
                      </m:r>
                    </m:sup>
                  </m:sSubSup>
                  <m:r>
                    <w:rPr>
                      <w:rFonts w:ascii="Cambria Math" w:hAnsi="Cambria Math" w:cs="Times New Roman"/>
                      <w:color w:val="000000" w:themeColor="text1"/>
                      <w:sz w:val="24"/>
                      <w:szCs w:val="24"/>
                      <w:lang w:val="it-IT"/>
                    </w:rPr>
                    <m:t xml:space="preserve">       </m:t>
                  </m:r>
                </m:e>
                <m:sub>
                  <m:r>
                    <w:rPr>
                      <w:rFonts w:ascii="Cambria Math" w:hAnsi="Cambria Math" w:cs="Times New Roman"/>
                      <w:color w:val="000000" w:themeColor="text1"/>
                      <w:sz w:val="24"/>
                      <w:szCs w:val="24"/>
                    </w:rPr>
                    <m:t xml:space="preserve">  </m:t>
                  </m:r>
                </m:sub>
                <m:sup/>
              </m:sSubSup>
            </m:e>
            <m:sub/>
            <m:sup/>
          </m:sSubSup>
        </m:oMath>
      </m:oMathPara>
    </w:p>
    <w:p w14:paraId="048882DC" w14:textId="77777777" w:rsidR="00055E3B" w:rsidRPr="00055E3B" w:rsidRDefault="00055E3B" w:rsidP="00055E3B">
      <w:pPr>
        <w:spacing w:line="360" w:lineRule="auto"/>
        <w:jc w:val="both"/>
        <w:rPr>
          <w:rFonts w:cs="Times New Roman"/>
          <w:color w:val="000000" w:themeColor="text1"/>
          <w:sz w:val="24"/>
          <w:szCs w:val="24"/>
          <w:lang w:val="it-IT"/>
        </w:rPr>
      </w:pPr>
      <w:r w:rsidRPr="00055E3B">
        <w:rPr>
          <w:rFonts w:cs="Times New Roman"/>
          <w:color w:val="000000" w:themeColor="text1"/>
          <w:sz w:val="24"/>
          <w:szCs w:val="24"/>
          <w:lang w:val="it-IT"/>
        </w:rPr>
        <w:t>în care:</w:t>
      </w:r>
    </w:p>
    <w:p w14:paraId="0410E69A" w14:textId="77777777" w:rsidR="00055E3B" w:rsidRPr="00055E3B" w:rsidRDefault="00000000" w:rsidP="00055E3B">
      <w:pPr>
        <w:spacing w:line="360" w:lineRule="auto"/>
        <w:jc w:val="both"/>
        <w:rPr>
          <w:rFonts w:cs="Times New Roman"/>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m:t>
            </m:r>
          </m:sup>
        </m:sSubSup>
      </m:oMath>
      <w:r w:rsidR="00055E3B" w:rsidRPr="00055E3B">
        <w:rPr>
          <w:rFonts w:cs="Times New Roman"/>
          <w:color w:val="000000" w:themeColor="text1"/>
          <w:sz w:val="24"/>
          <w:szCs w:val="24"/>
        </w:rPr>
        <w:t xml:space="preserve"> - </w:t>
      </w:r>
      <w:r w:rsidR="00055E3B" w:rsidRPr="00055E3B">
        <w:rPr>
          <w:rFonts w:cs="Times New Roman"/>
          <w:color w:val="000000" w:themeColor="text1"/>
          <w:sz w:val="24"/>
          <w:szCs w:val="24"/>
          <w:lang w:val="it-IT"/>
        </w:rPr>
        <w:t>cantitatea de gaze naturale reprezentând stocul minim al furnizorului i;</w:t>
      </w:r>
    </w:p>
    <w:p w14:paraId="176B49A9" w14:textId="77777777" w:rsidR="00055E3B" w:rsidRPr="00055E3B" w:rsidRDefault="00000000" w:rsidP="00055E3B">
      <w:pPr>
        <w:spacing w:line="360" w:lineRule="auto"/>
        <w:jc w:val="both"/>
        <w:rPr>
          <w:rFonts w:cs="Times New Roman"/>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DepCC</m:t>
            </m:r>
          </m:sup>
        </m:sSubSup>
      </m:oMath>
      <w:r w:rsidR="00055E3B" w:rsidRPr="00055E3B">
        <w:rPr>
          <w:rFonts w:cs="Times New Roman"/>
          <w:color w:val="000000" w:themeColor="text1"/>
          <w:sz w:val="24"/>
          <w:szCs w:val="24"/>
          <w:lang w:val="it-IT"/>
        </w:rPr>
        <w:t>– cantitatea de gaze naturale al furnizorului i, destinată stocului minim al CC;</w:t>
      </w:r>
    </w:p>
    <w:p w14:paraId="09F59637" w14:textId="77777777" w:rsidR="00055E3B" w:rsidRPr="00055E3B" w:rsidRDefault="00000000" w:rsidP="00055E3B">
      <w:pPr>
        <w:spacing w:line="360" w:lineRule="auto"/>
        <w:jc w:val="both"/>
        <w:rPr>
          <w:rFonts w:cs="Times New Roman"/>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DepNC</m:t>
            </m:r>
          </m:sup>
        </m:sSubSup>
      </m:oMath>
      <w:r w:rsidR="00055E3B" w:rsidRPr="00055E3B">
        <w:rPr>
          <w:rFonts w:cs="Times New Roman"/>
          <w:color w:val="000000" w:themeColor="text1"/>
          <w:sz w:val="24"/>
          <w:szCs w:val="24"/>
          <w:lang w:val="it-IT"/>
        </w:rPr>
        <w:t>– cantitatea de gaze naturale al furnizorului i, destinată stocului minim al NC;</w:t>
      </w:r>
    </w:p>
    <w:p w14:paraId="2D9069D7" w14:textId="77777777" w:rsidR="00055E3B" w:rsidRPr="00055E3B" w:rsidRDefault="00000000" w:rsidP="00055E3B">
      <w:pPr>
        <w:spacing w:line="360" w:lineRule="auto"/>
        <w:jc w:val="both"/>
        <w:rPr>
          <w:rFonts w:cs="Times New Roman"/>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DepPETCC</m:t>
            </m:r>
          </m:sup>
        </m:sSubSup>
      </m:oMath>
      <w:r w:rsidR="00055E3B" w:rsidRPr="00055E3B">
        <w:rPr>
          <w:rFonts w:cs="Times New Roman"/>
          <w:color w:val="000000" w:themeColor="text1"/>
          <w:sz w:val="24"/>
          <w:szCs w:val="24"/>
        </w:rPr>
        <w:t xml:space="preserve"> - </w:t>
      </w:r>
      <w:r w:rsidR="00055E3B" w:rsidRPr="00055E3B">
        <w:rPr>
          <w:rFonts w:cs="Times New Roman"/>
          <w:color w:val="000000" w:themeColor="text1"/>
          <w:sz w:val="24"/>
          <w:szCs w:val="24"/>
          <w:lang w:val="it-IT"/>
        </w:rPr>
        <w:t>cantitatea de gaze naturale al furnizorului i, destinată stocului minim al PETCC;</w:t>
      </w:r>
    </w:p>
    <w:p w14:paraId="183916E1" w14:textId="77777777" w:rsidR="00055E3B" w:rsidRPr="00055E3B" w:rsidRDefault="00000000" w:rsidP="00055E3B">
      <w:pPr>
        <w:spacing w:line="360" w:lineRule="auto"/>
        <w:jc w:val="both"/>
        <w:rPr>
          <w:rFonts w:cs="Times New Roman"/>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DepPETNC</m:t>
            </m:r>
          </m:sup>
        </m:sSubSup>
      </m:oMath>
      <w:r w:rsidR="00055E3B" w:rsidRPr="00055E3B">
        <w:rPr>
          <w:rFonts w:cs="Times New Roman"/>
          <w:color w:val="000000" w:themeColor="text1"/>
          <w:sz w:val="24"/>
          <w:szCs w:val="24"/>
        </w:rPr>
        <w:t xml:space="preserve"> - </w:t>
      </w:r>
      <w:r w:rsidR="00055E3B" w:rsidRPr="00055E3B">
        <w:rPr>
          <w:rFonts w:cs="Times New Roman"/>
          <w:color w:val="000000" w:themeColor="text1"/>
          <w:sz w:val="24"/>
          <w:szCs w:val="24"/>
          <w:lang w:val="it-IT"/>
        </w:rPr>
        <w:t>cantitatea de gaze naturale al furnizorului i, destinată stocului minim al PETNC;</w:t>
      </w:r>
    </w:p>
    <w:p w14:paraId="612F6AF0" w14:textId="77777777" w:rsidR="00055E3B" w:rsidRPr="00055E3B" w:rsidRDefault="00055E3B" w:rsidP="00055E3B">
      <w:pPr>
        <w:spacing w:line="360" w:lineRule="auto"/>
        <w:jc w:val="both"/>
        <w:rPr>
          <w:rFonts w:cs="Times New Roman"/>
          <w:color w:val="000000" w:themeColor="text1"/>
          <w:sz w:val="24"/>
          <w:szCs w:val="24"/>
          <w:lang w:val="it-IT"/>
        </w:rPr>
      </w:pPr>
    </w:p>
    <w:p w14:paraId="732651AD" w14:textId="77777777" w:rsidR="00055E3B" w:rsidRPr="00055E3B" w:rsidRDefault="00055E3B" w:rsidP="00055E3B">
      <w:pPr>
        <w:spacing w:line="360" w:lineRule="auto"/>
        <w:jc w:val="both"/>
        <w:rPr>
          <w:rFonts w:cs="Times New Roman"/>
          <w:color w:val="000000" w:themeColor="text1"/>
          <w:sz w:val="24"/>
          <w:szCs w:val="24"/>
          <w:lang w:val="it-IT"/>
        </w:rPr>
      </w:pPr>
      <m:oMath>
        <m:r>
          <m:rPr>
            <m:sty m:val="p"/>
          </m:rPr>
          <w:rPr>
            <w:rFonts w:ascii="Cambria Math" w:hAnsi="Cambria Math" w:cs="Times New Roman"/>
            <w:color w:val="000000" w:themeColor="text1"/>
            <w:sz w:val="24"/>
            <w:szCs w:val="24"/>
            <w:lang w:val="it-IT"/>
          </w:rPr>
          <m:t>e)</m:t>
        </m:r>
        <m:r>
          <w:rPr>
            <w:rFonts w:ascii="Cambria Math" w:hAnsi="Cambria Math" w:cs="Times New Roman"/>
            <w:color w:val="000000" w:themeColor="text1"/>
            <w:sz w:val="24"/>
            <w:szCs w:val="24"/>
            <w:lang w:val="it-IT"/>
          </w:rPr>
          <m:t xml:space="preserve"> </m:t>
        </m:r>
      </m:oMath>
      <w:r w:rsidRPr="00055E3B">
        <w:rPr>
          <w:rFonts w:cs="Times New Roman"/>
          <w:color w:val="000000" w:themeColor="text1"/>
          <w:sz w:val="24"/>
          <w:szCs w:val="24"/>
          <w:lang w:val="it-IT"/>
        </w:rPr>
        <w:t xml:space="preserve">determină și transmite producătorilor, furnizorilor, PET client direct și Autorităţii Naţionale de Reglementare în Domeniul Energiei cantităţile totale de gaze naturale pentru care fiecare producător </w:t>
      </w:r>
      <w:r w:rsidRPr="00055E3B">
        <w:rPr>
          <w:rFonts w:cs="Times New Roman"/>
          <w:i/>
          <w:color w:val="000000" w:themeColor="text1"/>
          <w:sz w:val="24"/>
          <w:szCs w:val="24"/>
          <w:lang w:val="it-IT"/>
        </w:rPr>
        <w:t>k</w:t>
      </w:r>
      <w:r w:rsidRPr="00055E3B">
        <w:rPr>
          <w:rFonts w:cs="Times New Roman"/>
          <w:color w:val="000000" w:themeColor="text1"/>
          <w:sz w:val="24"/>
          <w:szCs w:val="24"/>
          <w:lang w:val="it-IT"/>
        </w:rPr>
        <w:t xml:space="preserve"> are obligaţia să încheie contracte de vânzare-cumpărare cu furnizorii/PET client direct, pentru gazele naturale destinate înmagazinării în vederea constituirii stocului minim și a necesarului de consum CC și pentru încălzirea populației, în următoarea ordine de prioritate:</w:t>
      </w:r>
    </w:p>
    <w:p w14:paraId="2018478C" w14:textId="77777777" w:rsidR="00055E3B" w:rsidRPr="00055E3B" w:rsidRDefault="00055E3B" w:rsidP="000C54F0">
      <w:pPr>
        <w:pStyle w:val="ListParagraph"/>
        <w:widowControl/>
        <w:numPr>
          <w:ilvl w:val="0"/>
          <w:numId w:val="10"/>
        </w:numPr>
        <w:autoSpaceDE/>
        <w:autoSpaceDN/>
        <w:spacing w:line="360" w:lineRule="auto"/>
        <w:ind w:left="0" w:firstLine="360"/>
        <w:jc w:val="both"/>
        <w:rPr>
          <w:rFonts w:cs="Times New Roman"/>
          <w:color w:val="000000" w:themeColor="text1"/>
          <w:sz w:val="24"/>
          <w:szCs w:val="24"/>
          <w:lang w:val="it-IT"/>
        </w:rPr>
      </w:pPr>
      <w:r w:rsidRPr="00055E3B">
        <w:rPr>
          <w:rFonts w:cs="Times New Roman"/>
          <w:color w:val="000000" w:themeColor="text1"/>
          <w:sz w:val="24"/>
          <w:szCs w:val="24"/>
          <w:lang w:val="it-IT"/>
        </w:rPr>
        <w:t>Cantități de gaze naturale destinate înmagazinării în vederea constituirii stocului minim pentru furnizorii CC și și PET client direct (numai componenta pentru încălzirea populației) în perioada 1 aprilie 2026-31 octombrie 2026</w:t>
      </w:r>
    </w:p>
    <w:p w14:paraId="5E7D7656" w14:textId="77777777" w:rsidR="00055E3B" w:rsidRPr="00055E3B" w:rsidRDefault="00000000" w:rsidP="00055E3B">
      <w:pPr>
        <w:pStyle w:val="ListParagraph"/>
        <w:spacing w:line="360" w:lineRule="auto"/>
        <w:rPr>
          <w:rFonts w:cs="Times New Roman"/>
          <w:color w:val="000000" w:themeColor="text1"/>
          <w:sz w:val="24"/>
          <w:szCs w:val="24"/>
        </w:rPr>
      </w:pPr>
      <m:oMathPara>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ProdKdep</m:t>
              </m:r>
            </m:sup>
          </m:sSubSup>
          <m:r>
            <w:rPr>
              <w:rFonts w:ascii="Cambria Math" w:hAnsi="Cambria Math" w:cs="Times New Roman"/>
              <w:color w:val="000000" w:themeColor="text1"/>
              <w:sz w:val="24"/>
              <w:szCs w:val="24"/>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DepCC</m:t>
              </m:r>
            </m:sup>
          </m:sSubSup>
          <m:r>
            <w:rPr>
              <w:rFonts w:ascii="Cambria Math" w:hAnsi="Cambria Math" w:cs="Times New Roman"/>
              <w:color w:val="000000" w:themeColor="text1"/>
              <w:sz w:val="24"/>
              <w:szCs w:val="24"/>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DepPETCC</m:t>
              </m:r>
            </m:sup>
          </m:sSubSup>
          <m:r>
            <w:rPr>
              <w:rFonts w:ascii="Cambria Math" w:hAnsi="Cambria Math" w:cs="Times New Roman"/>
              <w:color w:val="000000" w:themeColor="text1"/>
              <w:sz w:val="24"/>
              <w:szCs w:val="24"/>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DepCC</m:t>
              </m:r>
            </m:sup>
          </m:sSubSup>
          <m:r>
            <w:rPr>
              <w:rFonts w:ascii="Cambria Math" w:hAnsi="Cambria Math" w:cs="Times New Roman"/>
              <w:color w:val="000000" w:themeColor="text1"/>
              <w:sz w:val="24"/>
              <w:szCs w:val="24"/>
            </w:rPr>
            <m:t xml:space="preserve"> - </m:t>
          </m:r>
          <w:bookmarkStart w:id="1" w:name="_Hlk221716671"/>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DepoExisCC</m:t>
              </m:r>
            </m:sup>
          </m:sSubSup>
          <w:bookmarkEnd w:id="1"/>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Prod</m:t>
                  </m:r>
                </m:e>
                <m:sub>
                  <m:r>
                    <w:rPr>
                      <w:rFonts w:ascii="Cambria Math" w:hAnsi="Cambria Math" w:cs="Times New Roman"/>
                      <w:color w:val="000000" w:themeColor="text1"/>
                      <w:sz w:val="24"/>
                      <w:szCs w:val="24"/>
                    </w:rPr>
                    <m:t>k</m:t>
                  </m:r>
                </m:sub>
              </m:sSub>
            </m:num>
            <m:den>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k=1</m:t>
                  </m:r>
                </m:sub>
                <m:sup>
                  <m:r>
                    <w:rPr>
                      <w:rFonts w:ascii="Cambria Math" w:hAnsi="Cambria Math" w:cs="Times New Roman"/>
                      <w:color w:val="000000" w:themeColor="text1"/>
                      <w:sz w:val="24"/>
                      <w:szCs w:val="24"/>
                    </w:rPr>
                    <m:t>n</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Prod</m:t>
                      </m:r>
                    </m:e>
                    <m:sub>
                      <m:r>
                        <w:rPr>
                          <w:rFonts w:ascii="Cambria Math" w:hAnsi="Cambria Math" w:cs="Times New Roman"/>
                          <w:color w:val="000000" w:themeColor="text1"/>
                          <w:sz w:val="24"/>
                          <w:szCs w:val="24"/>
                        </w:rPr>
                        <m:t>k</m:t>
                      </m:r>
                    </m:sub>
                  </m:sSub>
                </m:e>
              </m:nary>
            </m:den>
          </m:f>
          <m:r>
            <m:rPr>
              <m:sty m:val="p"/>
            </m:rPr>
            <w:rPr>
              <w:rFonts w:ascii="Cambria Math" w:hAnsi="Cambria Math" w:cs="Times New Roman"/>
              <w:color w:val="000000" w:themeColor="text1"/>
              <w:sz w:val="24"/>
              <w:szCs w:val="24"/>
            </w:rPr>
            <m:t>,</m:t>
          </m:r>
        </m:oMath>
      </m:oMathPara>
    </w:p>
    <w:p w14:paraId="0E31AF17" w14:textId="77777777" w:rsidR="00055E3B" w:rsidRPr="00055E3B" w:rsidRDefault="00055E3B" w:rsidP="00055E3B">
      <w:pPr>
        <w:pStyle w:val="ListParagraph"/>
        <w:spacing w:line="360" w:lineRule="auto"/>
        <w:ind w:left="0"/>
        <w:rPr>
          <w:rFonts w:cs="Times New Roman"/>
          <w:color w:val="000000" w:themeColor="text1"/>
          <w:sz w:val="24"/>
          <w:szCs w:val="24"/>
        </w:rPr>
      </w:pPr>
      <w:r w:rsidRPr="00055E3B">
        <w:rPr>
          <w:rFonts w:cs="Times New Roman"/>
          <w:color w:val="000000" w:themeColor="text1"/>
          <w:sz w:val="24"/>
          <w:szCs w:val="24"/>
        </w:rPr>
        <w:t>în care:</w:t>
      </w:r>
    </w:p>
    <w:p w14:paraId="2316C3C6" w14:textId="77777777" w:rsidR="00055E3B" w:rsidRPr="00055E3B" w:rsidRDefault="00000000" w:rsidP="00055E3B">
      <w:pPr>
        <w:spacing w:line="360" w:lineRule="auto"/>
        <w:jc w:val="both"/>
        <w:rPr>
          <w:rFonts w:cs="Times New Roman"/>
          <w:color w:val="000000" w:themeColor="text1"/>
          <w:sz w:val="24"/>
          <w:szCs w:val="24"/>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ProdKdep</m:t>
            </m:r>
          </m:sup>
        </m:sSubSup>
      </m:oMath>
      <w:r w:rsidR="00055E3B" w:rsidRPr="00055E3B">
        <w:rPr>
          <w:rFonts w:cs="Times New Roman"/>
          <w:color w:val="000000" w:themeColor="text1"/>
          <w:sz w:val="24"/>
          <w:szCs w:val="24"/>
        </w:rPr>
        <w:t xml:space="preserve">- cantitatea de gaze naturale aferentă perioadei 1 aprilie 2026-31 octombrie 2026, pe care producătorul </w:t>
      </w:r>
      <w:r w:rsidR="00055E3B" w:rsidRPr="00055E3B">
        <w:rPr>
          <w:rFonts w:cs="Times New Roman"/>
          <w:i/>
          <w:color w:val="000000" w:themeColor="text1"/>
          <w:sz w:val="24"/>
          <w:szCs w:val="24"/>
        </w:rPr>
        <w:t>k</w:t>
      </w:r>
      <w:r w:rsidR="00055E3B" w:rsidRPr="00055E3B">
        <w:rPr>
          <w:rFonts w:cs="Times New Roman"/>
          <w:color w:val="000000" w:themeColor="text1"/>
          <w:sz w:val="24"/>
          <w:szCs w:val="24"/>
        </w:rPr>
        <w:t xml:space="preserve"> este obligat să o vândă furnizorilor/PET client direct în vederea constituirii stocului minim;</w:t>
      </w:r>
    </w:p>
    <w:p w14:paraId="3B61422B" w14:textId="77777777" w:rsidR="00055E3B" w:rsidRPr="00055E3B" w:rsidRDefault="00055E3B" w:rsidP="00055E3B">
      <w:pPr>
        <w:spacing w:line="360" w:lineRule="auto"/>
        <w:jc w:val="both"/>
        <w:rPr>
          <w:rFonts w:cs="Times New Roman"/>
          <w:color w:val="000000" w:themeColor="text1"/>
          <w:sz w:val="24"/>
          <w:szCs w:val="24"/>
        </w:rPr>
      </w:pPr>
    </w:p>
    <w:p w14:paraId="1D345127" w14:textId="77777777" w:rsidR="00055E3B" w:rsidRPr="00055E3B" w:rsidRDefault="00000000" w:rsidP="00055E3B">
      <w:pPr>
        <w:spacing w:line="360" w:lineRule="auto"/>
        <w:jc w:val="both"/>
        <w:rPr>
          <w:rFonts w:cs="Times New Roman"/>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DepoExisCC</m:t>
            </m:r>
          </m:sup>
        </m:sSubSup>
      </m:oMath>
      <w:r w:rsidR="00055E3B" w:rsidRPr="00055E3B">
        <w:rPr>
          <w:rFonts w:cs="Times New Roman"/>
          <w:color w:val="000000" w:themeColor="text1"/>
          <w:sz w:val="24"/>
          <w:szCs w:val="24"/>
        </w:rPr>
        <w:t xml:space="preserve">- </w:t>
      </w:r>
      <w:r w:rsidR="00055E3B" w:rsidRPr="00055E3B">
        <w:rPr>
          <w:rFonts w:cs="Times New Roman"/>
          <w:color w:val="000000" w:themeColor="text1"/>
          <w:sz w:val="24"/>
          <w:szCs w:val="24"/>
          <w:lang w:val="it-IT"/>
        </w:rPr>
        <w:t xml:space="preserve">cantitatea de gaze naturale pe care furnizorul  </w:t>
      </w:r>
      <w:r w:rsidR="00055E3B" w:rsidRPr="00055E3B">
        <w:rPr>
          <w:rFonts w:cs="Times New Roman"/>
          <w:i/>
          <w:color w:val="000000" w:themeColor="text1"/>
          <w:sz w:val="24"/>
          <w:szCs w:val="24"/>
          <w:lang w:val="it-IT"/>
        </w:rPr>
        <w:t xml:space="preserve">i </w:t>
      </w:r>
      <w:r w:rsidR="00055E3B" w:rsidRPr="00055E3B">
        <w:rPr>
          <w:rFonts w:cs="Times New Roman"/>
          <w:color w:val="000000" w:themeColor="text1"/>
          <w:sz w:val="24"/>
          <w:szCs w:val="24"/>
          <w:lang w:val="it-IT"/>
        </w:rPr>
        <w:t xml:space="preserve">și PET client direct </w:t>
      </w:r>
      <w:r w:rsidR="00055E3B" w:rsidRPr="00055E3B">
        <w:rPr>
          <w:rFonts w:cs="Times New Roman"/>
          <w:i/>
          <w:color w:val="000000" w:themeColor="text1"/>
          <w:sz w:val="24"/>
          <w:szCs w:val="24"/>
          <w:lang w:val="it-IT"/>
        </w:rPr>
        <w:t>j</w:t>
      </w:r>
      <w:r w:rsidR="00055E3B" w:rsidRPr="00055E3B">
        <w:rPr>
          <w:rFonts w:cs="Times New Roman"/>
          <w:color w:val="000000" w:themeColor="text1"/>
          <w:sz w:val="24"/>
          <w:szCs w:val="24"/>
          <w:lang w:val="it-IT"/>
        </w:rPr>
        <w:t xml:space="preserve"> o estimează a fi deținută în depozite pentru CC și PETCC, la data de 31 martie 2026;</w:t>
      </w:r>
    </w:p>
    <w:p w14:paraId="7B19FD5C" w14:textId="77777777" w:rsidR="00055E3B" w:rsidRPr="00055E3B" w:rsidRDefault="00055E3B" w:rsidP="00055E3B">
      <w:pPr>
        <w:spacing w:line="360" w:lineRule="auto"/>
        <w:jc w:val="both"/>
        <w:rPr>
          <w:rFonts w:cs="Times New Roman"/>
          <w:color w:val="000000" w:themeColor="text1"/>
          <w:sz w:val="24"/>
          <w:szCs w:val="24"/>
          <w:lang w:val="it-IT"/>
        </w:rPr>
      </w:pPr>
      <w:r w:rsidRPr="00055E3B">
        <w:rPr>
          <w:rFonts w:cs="Times New Roman"/>
          <w:i/>
          <w:color w:val="000000" w:themeColor="text1"/>
          <w:sz w:val="24"/>
          <w:szCs w:val="24"/>
          <w:lang w:val="it-IT"/>
        </w:rPr>
        <w:t>Prod</w:t>
      </w:r>
      <w:r w:rsidRPr="00055E3B">
        <w:rPr>
          <w:rFonts w:cs="Times New Roman"/>
          <w:i/>
          <w:color w:val="000000" w:themeColor="text1"/>
          <w:sz w:val="24"/>
          <w:szCs w:val="24"/>
          <w:vertAlign w:val="subscript"/>
          <w:lang w:val="it-IT"/>
        </w:rPr>
        <w:t xml:space="preserve">k </w:t>
      </w:r>
      <w:r w:rsidRPr="00055E3B">
        <w:rPr>
          <w:rFonts w:cs="Times New Roman"/>
          <w:color w:val="000000" w:themeColor="text1"/>
          <w:sz w:val="24"/>
          <w:szCs w:val="24"/>
          <w:lang w:val="it-IT"/>
        </w:rPr>
        <w:t xml:space="preserve">- cantitatea de gaze naturale estimată a fi produsă de producătorul </w:t>
      </w:r>
      <w:r w:rsidRPr="00055E3B">
        <w:rPr>
          <w:rFonts w:cs="Times New Roman"/>
          <w:i/>
          <w:color w:val="000000" w:themeColor="text1"/>
          <w:sz w:val="24"/>
          <w:szCs w:val="24"/>
          <w:lang w:val="it-IT"/>
        </w:rPr>
        <w:t>k</w:t>
      </w:r>
      <w:r w:rsidRPr="00055E3B">
        <w:rPr>
          <w:rFonts w:cs="Times New Roman"/>
          <w:color w:val="000000" w:themeColor="text1"/>
          <w:sz w:val="24"/>
          <w:szCs w:val="24"/>
          <w:lang w:val="it-IT"/>
        </w:rPr>
        <w:t>, cu excepţia: cantităţilor de gaze naturale destinate consumurilor tehnologice specifice operaţiunilor petroliere, a consumului propriu şi a cantităţilor de gaze naturale reinjectate în zăcăminte, în scop tehnologic, exceptate de la plata redevenţei în condiţiile legii, în perioada 1 aprilie 2026-31 martie 2027;</w:t>
      </w:r>
    </w:p>
    <w:p w14:paraId="2F19BB78" w14:textId="77777777" w:rsidR="00055E3B" w:rsidRPr="00055E3B" w:rsidRDefault="00000000" w:rsidP="00055E3B">
      <w:pPr>
        <w:spacing w:line="360" w:lineRule="auto"/>
        <w:jc w:val="both"/>
        <w:rPr>
          <w:rFonts w:cs="Times New Roman"/>
          <w:color w:val="000000" w:themeColor="text1"/>
          <w:sz w:val="24"/>
          <w:szCs w:val="24"/>
          <w:lang w:val="it-IT"/>
        </w:rPr>
      </w:pPr>
      <m:oMath>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k</m:t>
            </m:r>
            <m:r>
              <w:rPr>
                <w:rFonts w:ascii="Cambria Math" w:hAnsi="Cambria Math" w:cs="Times New Roman"/>
                <w:color w:val="000000" w:themeColor="text1"/>
                <w:sz w:val="24"/>
                <w:szCs w:val="24"/>
                <w:lang w:val="it-IT"/>
              </w:rPr>
              <m:t>=1</m:t>
            </m:r>
          </m:sub>
          <m:sup>
            <m:r>
              <w:rPr>
                <w:rFonts w:ascii="Cambria Math" w:hAnsi="Cambria Math" w:cs="Times New Roman"/>
                <w:color w:val="000000" w:themeColor="text1"/>
                <w:sz w:val="24"/>
                <w:szCs w:val="24"/>
              </w:rPr>
              <m:t>n</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Prod</m:t>
                </m:r>
              </m:e>
              <m:sub>
                <m:r>
                  <w:rPr>
                    <w:rFonts w:ascii="Cambria Math" w:hAnsi="Cambria Math" w:cs="Times New Roman"/>
                    <w:color w:val="000000" w:themeColor="text1"/>
                    <w:sz w:val="24"/>
                    <w:szCs w:val="24"/>
                  </w:rPr>
                  <m:t>k</m:t>
                </m:r>
              </m:sub>
            </m:sSub>
          </m:e>
        </m:nary>
        <m:r>
          <w:rPr>
            <w:rFonts w:ascii="Cambria Math" w:hAnsi="Cambria Math" w:cs="Times New Roman"/>
            <w:color w:val="000000" w:themeColor="text1"/>
            <w:sz w:val="24"/>
            <w:szCs w:val="24"/>
            <w:lang w:val="it-IT"/>
          </w:rPr>
          <m:t xml:space="preserve">- </m:t>
        </m:r>
      </m:oMath>
      <w:r w:rsidR="00055E3B" w:rsidRPr="00055E3B">
        <w:rPr>
          <w:rFonts w:cs="Times New Roman"/>
          <w:color w:val="000000" w:themeColor="text1"/>
          <w:sz w:val="24"/>
          <w:szCs w:val="24"/>
          <w:lang w:val="it-IT"/>
        </w:rPr>
        <w:t>cantitatea totală de gaze naturale estimată a fi produsă de producătorii de gaze naturale, cu excepţia: cantităţilor de gaze naturale destinate consumurilor tehnologice specifice operaţiunilor petroliere, a consumului propriu precum şi a cantităţilor de gaze naturale reinjectate în zăcăminte, în scop tehnologic, exceptate de la plata redevenţei în condiţiile legii, în perioada 1 aprilie 2026-31 martie 2027.</w:t>
      </w:r>
    </w:p>
    <w:p w14:paraId="0939A69D" w14:textId="77777777" w:rsidR="00055E3B" w:rsidRPr="00055E3B" w:rsidRDefault="00055E3B" w:rsidP="00055E3B">
      <w:pPr>
        <w:spacing w:line="360" w:lineRule="auto"/>
        <w:jc w:val="both"/>
        <w:rPr>
          <w:rFonts w:cs="Times New Roman"/>
          <w:color w:val="000000" w:themeColor="text1"/>
          <w:sz w:val="24"/>
          <w:szCs w:val="24"/>
          <w:lang w:val="it-IT"/>
        </w:rPr>
      </w:pPr>
    </w:p>
    <w:p w14:paraId="03B99B79" w14:textId="77777777" w:rsidR="00055E3B" w:rsidRPr="00055E3B" w:rsidRDefault="00055E3B" w:rsidP="000C54F0">
      <w:pPr>
        <w:pStyle w:val="ListParagraph"/>
        <w:widowControl/>
        <w:numPr>
          <w:ilvl w:val="0"/>
          <w:numId w:val="10"/>
        </w:numPr>
        <w:autoSpaceDE/>
        <w:autoSpaceDN/>
        <w:spacing w:line="360" w:lineRule="auto"/>
        <w:ind w:left="0" w:firstLine="360"/>
        <w:jc w:val="both"/>
        <w:rPr>
          <w:rFonts w:cs="Times New Roman"/>
          <w:color w:val="000000" w:themeColor="text1"/>
          <w:sz w:val="24"/>
          <w:szCs w:val="24"/>
          <w:lang w:val="it-IT"/>
        </w:rPr>
      </w:pPr>
      <w:r w:rsidRPr="00055E3B">
        <w:rPr>
          <w:rFonts w:cs="Times New Roman"/>
          <w:color w:val="000000" w:themeColor="text1"/>
          <w:sz w:val="24"/>
          <w:szCs w:val="24"/>
          <w:lang w:val="it-IT"/>
        </w:rPr>
        <w:lastRenderedPageBreak/>
        <w:t xml:space="preserve">Cantități de gaze naturale destinate consumului curent al CC în perioada 1 aprilie 2026-31 martie 2027, în măsura în care sunt disponibile cantități de gaze naturale la producători cu livrare în perioada respectivă: </w:t>
      </w:r>
    </w:p>
    <w:p w14:paraId="028E1A8C" w14:textId="77777777" w:rsidR="00055E3B" w:rsidRPr="00055E3B" w:rsidRDefault="00000000" w:rsidP="00055E3B">
      <w:pPr>
        <w:pStyle w:val="ListParagraph"/>
        <w:spacing w:line="360" w:lineRule="auto"/>
        <w:rPr>
          <w:rFonts w:cs="Times New Roman"/>
          <w:color w:val="000000" w:themeColor="text1"/>
          <w:sz w:val="24"/>
          <w:szCs w:val="24"/>
        </w:rPr>
      </w:pPr>
      <m:oMathPara>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ProdKCCI</m:t>
              </m:r>
            </m:sup>
          </m:sSubSup>
          <m:r>
            <w:rPr>
              <w:rFonts w:ascii="Cambria Math" w:hAnsi="Cambria Math" w:cs="Times New Roman"/>
              <w:color w:val="000000" w:themeColor="text1"/>
              <w:sz w:val="24"/>
              <w:szCs w:val="24"/>
            </w:rPr>
            <m:t>=</m:t>
          </m:r>
          <m:nary>
            <m:naryPr>
              <m:chr m:val="∑"/>
              <m:limLoc m:val="undOvr"/>
              <m:subHide m:val="1"/>
              <m:supHide m:val="1"/>
              <m:ctrlPr>
                <w:rPr>
                  <w:rFonts w:ascii="Cambria Math" w:hAnsi="Cambria Math" w:cs="Times New Roman"/>
                  <w:i/>
                  <w:color w:val="000000" w:themeColor="text1"/>
                  <w:sz w:val="24"/>
                  <w:szCs w:val="24"/>
                </w:rPr>
              </m:ctrlPr>
            </m:naryPr>
            <m:sub/>
            <m:sup/>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CC</m:t>
                  </m:r>
                </m:sup>
              </m:sSubSup>
            </m:e>
          </m:nary>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Prod</m:t>
                  </m:r>
                </m:e>
                <m:sub>
                  <m:r>
                    <w:rPr>
                      <w:rFonts w:ascii="Cambria Math" w:hAnsi="Cambria Math" w:cs="Times New Roman"/>
                      <w:color w:val="000000" w:themeColor="text1"/>
                      <w:sz w:val="24"/>
                      <w:szCs w:val="24"/>
                    </w:rPr>
                    <m:t>k</m:t>
                  </m:r>
                </m:sub>
              </m:sSub>
            </m:num>
            <m:den>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k=1</m:t>
                  </m:r>
                </m:sub>
                <m:sup>
                  <m:r>
                    <w:rPr>
                      <w:rFonts w:ascii="Cambria Math" w:hAnsi="Cambria Math" w:cs="Times New Roman"/>
                      <w:color w:val="000000" w:themeColor="text1"/>
                      <w:sz w:val="24"/>
                      <w:szCs w:val="24"/>
                    </w:rPr>
                    <m:t>n</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Prod</m:t>
                      </m:r>
                    </m:e>
                    <m:sub>
                      <m:r>
                        <w:rPr>
                          <w:rFonts w:ascii="Cambria Math" w:hAnsi="Cambria Math" w:cs="Times New Roman"/>
                          <w:color w:val="000000" w:themeColor="text1"/>
                          <w:sz w:val="24"/>
                          <w:szCs w:val="24"/>
                        </w:rPr>
                        <m:t>k</m:t>
                      </m:r>
                    </m:sub>
                  </m:sSub>
                </m:e>
              </m:nary>
            </m:den>
          </m:f>
          <m:r>
            <m:rPr>
              <m:sty m:val="p"/>
            </m:rPr>
            <w:rPr>
              <w:rFonts w:ascii="Cambria Math" w:hAnsi="Cambria Math" w:cs="Times New Roman"/>
              <w:color w:val="000000" w:themeColor="text1"/>
              <w:sz w:val="24"/>
              <w:szCs w:val="24"/>
            </w:rPr>
            <m:t>,</m:t>
          </m:r>
        </m:oMath>
      </m:oMathPara>
    </w:p>
    <w:p w14:paraId="209D1912" w14:textId="77777777" w:rsidR="00055E3B" w:rsidRPr="00055E3B" w:rsidRDefault="00055E3B" w:rsidP="00055E3B">
      <w:pPr>
        <w:spacing w:line="360" w:lineRule="auto"/>
        <w:jc w:val="both"/>
        <w:rPr>
          <w:rFonts w:cs="Times New Roman"/>
          <w:color w:val="000000" w:themeColor="text1"/>
          <w:sz w:val="24"/>
          <w:szCs w:val="24"/>
          <w:lang w:val="it-IT"/>
        </w:rPr>
      </w:pPr>
      <w:r w:rsidRPr="00055E3B">
        <w:rPr>
          <w:rFonts w:cs="Times New Roman"/>
          <w:color w:val="000000" w:themeColor="text1"/>
          <w:sz w:val="24"/>
          <w:szCs w:val="24"/>
          <w:lang w:val="it-IT"/>
        </w:rPr>
        <w:t>în care:</w:t>
      </w:r>
    </w:p>
    <w:p w14:paraId="45D78176" w14:textId="77777777" w:rsidR="00055E3B" w:rsidRPr="00055E3B" w:rsidRDefault="00000000" w:rsidP="00055E3B">
      <w:pPr>
        <w:spacing w:line="360" w:lineRule="auto"/>
        <w:jc w:val="both"/>
        <w:rPr>
          <w:rFonts w:cs="Times New Roman"/>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ProdKCCI</m:t>
            </m:r>
          </m:sup>
        </m:sSubSup>
      </m:oMath>
      <w:r w:rsidR="00055E3B" w:rsidRPr="00055E3B">
        <w:rPr>
          <w:rFonts w:cs="Times New Roman"/>
          <w:color w:val="000000" w:themeColor="text1"/>
          <w:sz w:val="24"/>
          <w:szCs w:val="24"/>
          <w:lang w:val="it-IT"/>
        </w:rPr>
        <w:t xml:space="preserve"> - cantitatea de gaze naturale aferentă perioadei 1 aprilie 2026-31 octombrie 2026 pe care producătorul </w:t>
      </w:r>
      <w:r w:rsidR="00055E3B" w:rsidRPr="00055E3B">
        <w:rPr>
          <w:rFonts w:cs="Times New Roman"/>
          <w:i/>
          <w:color w:val="000000" w:themeColor="text1"/>
          <w:sz w:val="24"/>
          <w:szCs w:val="24"/>
          <w:lang w:val="it-IT"/>
        </w:rPr>
        <w:t>k</w:t>
      </w:r>
      <w:r w:rsidR="00055E3B" w:rsidRPr="00055E3B">
        <w:rPr>
          <w:rFonts w:cs="Times New Roman"/>
          <w:color w:val="000000" w:themeColor="text1"/>
          <w:sz w:val="24"/>
          <w:szCs w:val="24"/>
          <w:lang w:val="it-IT"/>
        </w:rPr>
        <w:t xml:space="preserve"> este obligat să o vândă furnizorilor în vederea asigurării consumului CC;</w:t>
      </w:r>
    </w:p>
    <w:p w14:paraId="778E6601" w14:textId="77777777" w:rsidR="00055E3B" w:rsidRPr="00055E3B" w:rsidRDefault="00000000" w:rsidP="00055E3B">
      <w:pPr>
        <w:spacing w:line="360" w:lineRule="auto"/>
        <w:jc w:val="both"/>
        <w:rPr>
          <w:rFonts w:cs="Times New Roman"/>
          <w:i/>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CC</m:t>
            </m:r>
          </m:sup>
        </m:sSubSup>
      </m:oMath>
      <w:r w:rsidR="00055E3B" w:rsidRPr="00055E3B">
        <w:rPr>
          <w:rFonts w:cs="Times New Roman"/>
          <w:color w:val="000000" w:themeColor="text1"/>
          <w:sz w:val="24"/>
          <w:szCs w:val="24"/>
          <w:lang w:val="it-IT"/>
        </w:rPr>
        <w:t xml:space="preserve">– cantitatea de gaze naturale estimată a fi furnizată CC de furnizorul </w:t>
      </w:r>
      <w:r w:rsidR="00055E3B" w:rsidRPr="00055E3B">
        <w:rPr>
          <w:rFonts w:cs="Times New Roman"/>
          <w:i/>
          <w:iCs/>
          <w:color w:val="000000" w:themeColor="text1"/>
          <w:sz w:val="24"/>
          <w:szCs w:val="24"/>
          <w:lang w:val="it-IT"/>
        </w:rPr>
        <w:t>i</w:t>
      </w:r>
      <w:r w:rsidR="00055E3B" w:rsidRPr="00055E3B">
        <w:rPr>
          <w:rFonts w:cs="Times New Roman"/>
          <w:color w:val="000000" w:themeColor="text1"/>
          <w:sz w:val="24"/>
          <w:szCs w:val="24"/>
          <w:lang w:val="it-IT"/>
        </w:rPr>
        <w:t xml:space="preserve"> în perioada 1 aprilie 2026 - 31 octombrie 2026</w:t>
      </w:r>
      <w:r w:rsidR="00055E3B" w:rsidRPr="00055E3B">
        <w:rPr>
          <w:rFonts w:cs="Times New Roman"/>
          <w:i/>
          <w:color w:val="000000" w:themeColor="text1"/>
          <w:sz w:val="24"/>
          <w:szCs w:val="24"/>
          <w:lang w:val="it-IT"/>
        </w:rPr>
        <w:t>;</w:t>
      </w:r>
    </w:p>
    <w:p w14:paraId="2CEC21E9" w14:textId="77777777" w:rsidR="00055E3B" w:rsidRPr="00055E3B" w:rsidRDefault="00000000" w:rsidP="00055E3B">
      <w:pPr>
        <w:spacing w:line="360" w:lineRule="auto"/>
        <w:jc w:val="both"/>
        <w:rPr>
          <w:rFonts w:cs="Times New Roman"/>
          <w:i/>
          <w:color w:val="000000" w:themeColor="text1"/>
          <w:sz w:val="24"/>
          <w:szCs w:val="24"/>
          <w:lang w:val="it-IT"/>
        </w:rPr>
      </w:pPr>
      <m:oMathPara>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ProdKCCII</m:t>
              </m:r>
            </m:sup>
          </m:sSubSup>
          <m:r>
            <w:rPr>
              <w:rFonts w:ascii="Cambria Math" w:hAnsi="Cambria Math" w:cs="Times New Roman"/>
              <w:color w:val="000000" w:themeColor="text1"/>
              <w:sz w:val="24"/>
              <w:szCs w:val="24"/>
            </w:rPr>
            <m:t>=</m:t>
          </m:r>
          <m:nary>
            <m:naryPr>
              <m:chr m:val="∑"/>
              <m:limLoc m:val="undOvr"/>
              <m:subHide m:val="1"/>
              <m:supHide m:val="1"/>
              <m:ctrlPr>
                <w:rPr>
                  <w:rFonts w:ascii="Cambria Math" w:hAnsi="Cambria Math" w:cs="Times New Roman"/>
                  <w:i/>
                  <w:color w:val="000000" w:themeColor="text1"/>
                  <w:sz w:val="24"/>
                  <w:szCs w:val="24"/>
                </w:rPr>
              </m:ctrlPr>
            </m:naryPr>
            <m:sub/>
            <m:sup/>
            <m:e>
              <m:r>
                <w:rPr>
                  <w:rFonts w:ascii="Cambria Math" w:hAnsi="Cambria Math" w:cs="Times New Roman"/>
                  <w:color w:val="000000" w:themeColor="text1"/>
                  <w:sz w:val="24"/>
                  <w:szCs w:val="24"/>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CC II</m:t>
                  </m:r>
                </m:sup>
              </m:sSubSup>
            </m:e>
          </m:nary>
          <m:r>
            <w:rPr>
              <w:rFonts w:ascii="Cambria Math" w:hAnsi="Cambria Math" w:cs="Times New Roman"/>
              <w:color w:val="000000" w:themeColor="text1"/>
              <w:sz w:val="24"/>
              <w:szCs w:val="24"/>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DepoExisCC</m:t>
              </m:r>
            </m:sup>
          </m:sSubSup>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Prod</m:t>
                  </m:r>
                </m:e>
                <m:sub>
                  <m:r>
                    <w:rPr>
                      <w:rFonts w:ascii="Cambria Math" w:hAnsi="Cambria Math" w:cs="Times New Roman"/>
                      <w:color w:val="000000" w:themeColor="text1"/>
                      <w:sz w:val="24"/>
                      <w:szCs w:val="24"/>
                    </w:rPr>
                    <m:t>k</m:t>
                  </m:r>
                </m:sub>
              </m:sSub>
            </m:num>
            <m:den>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k=1</m:t>
                  </m:r>
                </m:sub>
                <m:sup>
                  <m:r>
                    <w:rPr>
                      <w:rFonts w:ascii="Cambria Math" w:hAnsi="Cambria Math" w:cs="Times New Roman"/>
                      <w:color w:val="000000" w:themeColor="text1"/>
                      <w:sz w:val="24"/>
                      <w:szCs w:val="24"/>
                    </w:rPr>
                    <m:t>n</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Prod</m:t>
                      </m:r>
                    </m:e>
                    <m:sub>
                      <m:r>
                        <w:rPr>
                          <w:rFonts w:ascii="Cambria Math" w:hAnsi="Cambria Math" w:cs="Times New Roman"/>
                          <w:color w:val="000000" w:themeColor="text1"/>
                          <w:sz w:val="24"/>
                          <w:szCs w:val="24"/>
                        </w:rPr>
                        <m:t>k</m:t>
                      </m:r>
                    </m:sub>
                  </m:sSub>
                </m:e>
              </m:nary>
            </m:den>
          </m:f>
        </m:oMath>
      </m:oMathPara>
    </w:p>
    <w:p w14:paraId="79DDB0B2" w14:textId="77777777" w:rsidR="00055E3B" w:rsidRPr="00055E3B" w:rsidRDefault="00055E3B" w:rsidP="00055E3B">
      <w:pPr>
        <w:spacing w:line="360" w:lineRule="auto"/>
        <w:jc w:val="both"/>
        <w:rPr>
          <w:rFonts w:cs="Times New Roman"/>
          <w:iCs/>
          <w:color w:val="000000" w:themeColor="text1"/>
          <w:sz w:val="24"/>
          <w:szCs w:val="24"/>
          <w:lang w:val="it-IT"/>
        </w:rPr>
      </w:pPr>
      <w:r w:rsidRPr="00055E3B">
        <w:rPr>
          <w:rFonts w:cs="Times New Roman"/>
          <w:iCs/>
          <w:color w:val="000000" w:themeColor="text1"/>
          <w:sz w:val="24"/>
          <w:szCs w:val="24"/>
          <w:lang w:val="it-IT"/>
        </w:rPr>
        <w:t>în care:</w:t>
      </w:r>
    </w:p>
    <w:p w14:paraId="48D0A0B0" w14:textId="77777777" w:rsidR="00055E3B" w:rsidRPr="00055E3B" w:rsidRDefault="00000000" w:rsidP="00055E3B">
      <w:pPr>
        <w:spacing w:line="360" w:lineRule="auto"/>
        <w:jc w:val="both"/>
        <w:rPr>
          <w:rFonts w:cs="Times New Roman"/>
          <w:iCs/>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ProdKCCII</m:t>
            </m:r>
          </m:sup>
        </m:sSubSup>
      </m:oMath>
      <w:r w:rsidR="00055E3B" w:rsidRPr="00055E3B">
        <w:rPr>
          <w:rFonts w:cs="Times New Roman"/>
          <w:color w:val="000000" w:themeColor="text1"/>
          <w:sz w:val="24"/>
          <w:szCs w:val="24"/>
          <w:lang w:val="it-IT"/>
        </w:rPr>
        <w:t xml:space="preserve">- cantitatea de gaze naturale aferentă perioadei 1 noiembrie 2026-31 martie 2027, pe care producătorul </w:t>
      </w:r>
      <w:r w:rsidR="00055E3B" w:rsidRPr="00055E3B">
        <w:rPr>
          <w:rFonts w:cs="Times New Roman"/>
          <w:i/>
          <w:color w:val="000000" w:themeColor="text1"/>
          <w:sz w:val="24"/>
          <w:szCs w:val="24"/>
          <w:lang w:val="it-IT"/>
        </w:rPr>
        <w:t>k</w:t>
      </w:r>
      <w:r w:rsidR="00055E3B" w:rsidRPr="00055E3B">
        <w:rPr>
          <w:rFonts w:cs="Times New Roman"/>
          <w:color w:val="000000" w:themeColor="text1"/>
          <w:sz w:val="24"/>
          <w:szCs w:val="24"/>
          <w:lang w:val="it-IT"/>
        </w:rPr>
        <w:t xml:space="preserve"> este obligat să o vândă furnizorilor în vederea asigurării consumului CC</w:t>
      </w:r>
    </w:p>
    <w:p w14:paraId="06B15BE1" w14:textId="77777777" w:rsidR="00055E3B" w:rsidRPr="00055E3B" w:rsidRDefault="00000000" w:rsidP="00055E3B">
      <w:pPr>
        <w:spacing w:line="360" w:lineRule="auto"/>
        <w:jc w:val="both"/>
        <w:rPr>
          <w:rFonts w:cs="Times New Roman"/>
          <w:iCs/>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DepoExisCC</m:t>
            </m:r>
          </m:sup>
        </m:sSubSup>
      </m:oMath>
      <w:r w:rsidR="00055E3B" w:rsidRPr="00055E3B">
        <w:rPr>
          <w:rFonts w:cs="Times New Roman"/>
          <w:iCs/>
          <w:color w:val="000000" w:themeColor="text1"/>
          <w:sz w:val="24"/>
          <w:szCs w:val="24"/>
          <w:lang w:val="it-IT"/>
        </w:rPr>
        <w:t>- cantitățile de gaze naturale existente în depozitele de înmagazinare destinate CC.</w:t>
      </w:r>
    </w:p>
    <w:p w14:paraId="5D1E7558" w14:textId="77777777" w:rsidR="00055E3B" w:rsidRPr="00055E3B" w:rsidRDefault="00000000" w:rsidP="00055E3B">
      <w:pPr>
        <w:spacing w:line="360" w:lineRule="auto"/>
        <w:ind w:left="851" w:hanging="851"/>
        <w:jc w:val="both"/>
        <w:rPr>
          <w:rFonts w:cs="Times New Roman"/>
          <w:iCs/>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m:t>
                </m:r>
              </m:e>
              <m:sub>
                <m:r>
                  <w:rPr>
                    <w:rFonts w:ascii="Cambria Math" w:hAnsi="Cambria Math" w:cs="Times New Roman"/>
                    <w:color w:val="000000" w:themeColor="text1"/>
                    <w:sz w:val="24"/>
                    <w:szCs w:val="24"/>
                  </w:rPr>
                  <m:t>i</m:t>
                </m:r>
              </m:sub>
            </m:sSub>
          </m:sub>
          <m:sup>
            <m:r>
              <w:rPr>
                <w:rFonts w:ascii="Cambria Math" w:hAnsi="Cambria Math" w:cs="Times New Roman"/>
                <w:color w:val="000000" w:themeColor="text1"/>
                <w:sz w:val="24"/>
                <w:szCs w:val="24"/>
              </w:rPr>
              <m:t>CC</m:t>
            </m:r>
            <m:r>
              <w:rPr>
                <w:rFonts w:ascii="Cambria Math" w:hAnsi="Cambria Math" w:cs="Times New Roman"/>
                <w:color w:val="000000" w:themeColor="text1"/>
                <w:sz w:val="24"/>
                <w:szCs w:val="24"/>
                <w:lang w:val="it-IT"/>
              </w:rPr>
              <m:t xml:space="preserve"> </m:t>
            </m:r>
            <m:r>
              <w:rPr>
                <w:rFonts w:ascii="Cambria Math" w:hAnsi="Cambria Math" w:cs="Times New Roman"/>
                <w:color w:val="000000" w:themeColor="text1"/>
                <w:sz w:val="24"/>
                <w:szCs w:val="24"/>
              </w:rPr>
              <m:t>II</m:t>
            </m:r>
          </m:sup>
        </m:sSubSup>
      </m:oMath>
      <w:r w:rsidR="00055E3B" w:rsidRPr="00055E3B">
        <w:rPr>
          <w:rFonts w:cs="Times New Roman"/>
          <w:color w:val="000000" w:themeColor="text1"/>
          <w:sz w:val="24"/>
          <w:szCs w:val="24"/>
          <w:lang w:val="it-IT"/>
        </w:rPr>
        <w:t xml:space="preserve"> - cantitatea de gaze naturale estimată a fi furnizată CC de furnizorul </w:t>
      </w:r>
      <w:r w:rsidR="00055E3B" w:rsidRPr="00055E3B">
        <w:rPr>
          <w:rFonts w:cs="Times New Roman"/>
          <w:i/>
          <w:iCs/>
          <w:color w:val="000000" w:themeColor="text1"/>
          <w:sz w:val="24"/>
          <w:szCs w:val="24"/>
          <w:lang w:val="it-IT"/>
        </w:rPr>
        <w:t xml:space="preserve">i </w:t>
      </w:r>
      <w:r w:rsidR="00055E3B" w:rsidRPr="00055E3B">
        <w:rPr>
          <w:rFonts w:cs="Times New Roman"/>
          <w:color w:val="000000" w:themeColor="text1"/>
          <w:sz w:val="24"/>
          <w:szCs w:val="24"/>
          <w:lang w:val="it-IT"/>
        </w:rPr>
        <w:t>în perioada 1 noiembrie 2026 - 31 martie 2027.</w:t>
      </w:r>
    </w:p>
    <w:p w14:paraId="74888A0E" w14:textId="77777777" w:rsidR="00055E3B" w:rsidRPr="00055E3B" w:rsidRDefault="00055E3B" w:rsidP="00055E3B">
      <w:pPr>
        <w:spacing w:line="360" w:lineRule="auto"/>
        <w:jc w:val="both"/>
        <w:rPr>
          <w:rFonts w:cs="Times New Roman"/>
          <w:iCs/>
          <w:color w:val="000000" w:themeColor="text1"/>
          <w:sz w:val="24"/>
          <w:szCs w:val="24"/>
          <w:lang w:val="it-IT"/>
        </w:rPr>
      </w:pPr>
    </w:p>
    <w:p w14:paraId="35253A2A" w14:textId="77777777" w:rsidR="00055E3B" w:rsidRPr="00055E3B" w:rsidRDefault="00055E3B" w:rsidP="000C54F0">
      <w:pPr>
        <w:pStyle w:val="ListParagraph"/>
        <w:widowControl/>
        <w:numPr>
          <w:ilvl w:val="0"/>
          <w:numId w:val="10"/>
        </w:numPr>
        <w:autoSpaceDE/>
        <w:autoSpaceDN/>
        <w:spacing w:line="360" w:lineRule="auto"/>
        <w:ind w:left="0" w:firstLine="360"/>
        <w:jc w:val="both"/>
        <w:rPr>
          <w:rFonts w:cs="Times New Roman"/>
          <w:color w:val="000000" w:themeColor="text1"/>
          <w:sz w:val="24"/>
          <w:szCs w:val="24"/>
          <w:lang w:val="it-IT"/>
        </w:rPr>
      </w:pPr>
      <w:r w:rsidRPr="00055E3B">
        <w:rPr>
          <w:rFonts w:cs="Times New Roman"/>
          <w:color w:val="000000" w:themeColor="text1"/>
          <w:sz w:val="24"/>
          <w:szCs w:val="24"/>
          <w:lang w:val="it-IT"/>
        </w:rPr>
        <w:t>cantitățile de gaze naturale destinate producerii energiei termice în centralele de cogenerare şi în centralele termice, destinată consumului populației în perioada 1 noiembrie 2026 - 31 martie 2027, în măsura în care sunt disponibile cantități de gaze naturale la producători cu livrare în perioada respectivă</w:t>
      </w:r>
    </w:p>
    <w:p w14:paraId="7035397E" w14:textId="77777777" w:rsidR="00055E3B" w:rsidRPr="00055E3B" w:rsidRDefault="00000000" w:rsidP="00055E3B">
      <w:pPr>
        <w:pStyle w:val="ListParagraph"/>
        <w:spacing w:line="360" w:lineRule="auto"/>
        <w:rPr>
          <w:rFonts w:cs="Times New Roman"/>
          <w:color w:val="000000" w:themeColor="text1"/>
          <w:sz w:val="24"/>
          <w:szCs w:val="24"/>
        </w:rPr>
      </w:pPr>
      <m:oMathPara>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Furi/PET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 xml:space="preserve">ProdKPETCC </m:t>
              </m:r>
            </m:sup>
          </m:sSubSup>
          <m:r>
            <w:rPr>
              <w:rFonts w:ascii="Cambria Math" w:hAnsi="Cambria Math" w:cs="Times New Roman"/>
              <w:color w:val="000000" w:themeColor="text1"/>
              <w:sz w:val="24"/>
              <w:szCs w:val="24"/>
            </w:rPr>
            <m:t>=</m:t>
          </m:r>
          <m:nary>
            <m:naryPr>
              <m:chr m:val="∑"/>
              <m:limLoc m:val="undOvr"/>
              <m:subHide m:val="1"/>
              <m:supHide m:val="1"/>
              <m:ctrlPr>
                <w:rPr>
                  <w:rFonts w:ascii="Cambria Math" w:hAnsi="Cambria Math" w:cs="Times New Roman"/>
                  <w:i/>
                  <w:color w:val="000000" w:themeColor="text1"/>
                  <w:sz w:val="24"/>
                  <w:szCs w:val="24"/>
                </w:rPr>
              </m:ctrlPr>
            </m:naryPr>
            <m:sub/>
            <m:sup/>
            <m:e>
              <m:r>
                <w:rPr>
                  <w:rFonts w:ascii="Cambria Math" w:hAnsi="Cambria Math" w:cs="Times New Roman"/>
                  <w:color w:val="000000" w:themeColor="text1"/>
                  <w:sz w:val="24"/>
                  <w:szCs w:val="24"/>
                </w:rPr>
                <m:t>(</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Furi/PETj</m:t>
                  </m:r>
                </m:sub>
                <m:sup>
                  <m:r>
                    <w:rPr>
                      <w:rFonts w:ascii="Cambria Math" w:hAnsi="Cambria Math" w:cs="Times New Roman"/>
                      <w:color w:val="000000" w:themeColor="text1"/>
                      <w:sz w:val="24"/>
                      <w:szCs w:val="24"/>
                    </w:rPr>
                    <m:t>PETCC</m:t>
                  </m:r>
                </m:sup>
              </m:sSubSup>
              <m:r>
                <w:rPr>
                  <w:rFonts w:ascii="Cambria Math" w:hAnsi="Cambria Math" w:cs="Times New Roman"/>
                  <w:color w:val="000000" w:themeColor="text1"/>
                  <w:sz w:val="24"/>
                  <w:szCs w:val="24"/>
                </w:rPr>
                <m:t xml:space="preserve">- </m:t>
              </m:r>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Furi/PET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DepoExisPETCC</m:t>
                  </m:r>
                </m:sup>
              </m:sSubSup>
            </m:e>
          </m:nary>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Prod</m:t>
                  </m:r>
                </m:e>
                <m:sub>
                  <m:r>
                    <w:rPr>
                      <w:rFonts w:ascii="Cambria Math" w:hAnsi="Cambria Math" w:cs="Times New Roman"/>
                      <w:color w:val="000000" w:themeColor="text1"/>
                      <w:sz w:val="24"/>
                      <w:szCs w:val="24"/>
                    </w:rPr>
                    <m:t>k</m:t>
                  </m:r>
                </m:sub>
              </m:sSub>
            </m:num>
            <m:den>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k=1</m:t>
                  </m:r>
                </m:sub>
                <m:sup>
                  <m:r>
                    <w:rPr>
                      <w:rFonts w:ascii="Cambria Math" w:hAnsi="Cambria Math" w:cs="Times New Roman"/>
                      <w:color w:val="000000" w:themeColor="text1"/>
                      <w:sz w:val="24"/>
                      <w:szCs w:val="24"/>
                    </w:rPr>
                    <m:t>n</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Prod</m:t>
                      </m:r>
                    </m:e>
                    <m:sub>
                      <m:r>
                        <w:rPr>
                          <w:rFonts w:ascii="Cambria Math" w:hAnsi="Cambria Math" w:cs="Times New Roman"/>
                          <w:color w:val="000000" w:themeColor="text1"/>
                          <w:sz w:val="24"/>
                          <w:szCs w:val="24"/>
                        </w:rPr>
                        <m:t>k</m:t>
                      </m:r>
                    </m:sub>
                  </m:sSub>
                </m:e>
              </m:nary>
            </m:den>
          </m:f>
          <m:r>
            <m:rPr>
              <m:sty m:val="p"/>
            </m:rPr>
            <w:rPr>
              <w:rFonts w:ascii="Cambria Math" w:hAnsi="Cambria Math" w:cs="Times New Roman"/>
              <w:color w:val="000000" w:themeColor="text1"/>
              <w:sz w:val="24"/>
              <w:szCs w:val="24"/>
            </w:rPr>
            <m:t>,</m:t>
          </m:r>
        </m:oMath>
      </m:oMathPara>
    </w:p>
    <w:p w14:paraId="44EB879E" w14:textId="77777777" w:rsidR="00055E3B" w:rsidRPr="00055E3B" w:rsidRDefault="00055E3B" w:rsidP="00055E3B">
      <w:pPr>
        <w:spacing w:line="360" w:lineRule="auto"/>
        <w:jc w:val="both"/>
        <w:rPr>
          <w:rFonts w:cs="Times New Roman"/>
          <w:color w:val="000000" w:themeColor="text1"/>
          <w:sz w:val="24"/>
          <w:szCs w:val="24"/>
        </w:rPr>
      </w:pPr>
      <w:r w:rsidRPr="00055E3B">
        <w:rPr>
          <w:rFonts w:cs="Times New Roman"/>
          <w:color w:val="000000" w:themeColor="text1"/>
          <w:sz w:val="24"/>
          <w:szCs w:val="24"/>
        </w:rPr>
        <w:t>în care</w:t>
      </w:r>
    </w:p>
    <w:p w14:paraId="1ABE8128" w14:textId="77777777" w:rsidR="00055E3B" w:rsidRPr="00055E3B" w:rsidRDefault="00000000" w:rsidP="00055E3B">
      <w:pPr>
        <w:spacing w:line="360" w:lineRule="auto"/>
        <w:jc w:val="both"/>
        <w:rPr>
          <w:rFonts w:cs="Times New Roman"/>
          <w:color w:val="000000" w:themeColor="text1"/>
          <w:sz w:val="24"/>
          <w:szCs w:val="24"/>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Furi/PET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 xml:space="preserve">ProdKPETCC </m:t>
            </m:r>
          </m:sup>
        </m:sSubSup>
      </m:oMath>
      <w:r w:rsidR="00055E3B" w:rsidRPr="00055E3B">
        <w:rPr>
          <w:rFonts w:cs="Times New Roman"/>
          <w:color w:val="000000" w:themeColor="text1"/>
          <w:sz w:val="24"/>
          <w:szCs w:val="24"/>
        </w:rPr>
        <w:t xml:space="preserve">- cantitatea de gaze naturale aferentă perioadei 1 noiembrie 2026 - 31 martie 2027, pe care producătorul </w:t>
      </w:r>
      <w:r w:rsidR="00055E3B" w:rsidRPr="00055E3B">
        <w:rPr>
          <w:rFonts w:cs="Times New Roman"/>
          <w:i/>
          <w:color w:val="000000" w:themeColor="text1"/>
          <w:sz w:val="24"/>
          <w:szCs w:val="24"/>
        </w:rPr>
        <w:t>k</w:t>
      </w:r>
      <w:r w:rsidR="00055E3B" w:rsidRPr="00055E3B">
        <w:rPr>
          <w:rFonts w:cs="Times New Roman"/>
          <w:color w:val="000000" w:themeColor="text1"/>
          <w:sz w:val="24"/>
          <w:szCs w:val="24"/>
        </w:rPr>
        <w:t xml:space="preserve"> este obligat să o vândă PETCC client direct/furnizorilor PETCC;</w:t>
      </w:r>
    </w:p>
    <w:p w14:paraId="1D3918B3" w14:textId="77777777" w:rsidR="00055E3B" w:rsidRPr="00055E3B" w:rsidRDefault="00055E3B" w:rsidP="00055E3B">
      <w:pPr>
        <w:spacing w:line="360" w:lineRule="auto"/>
        <w:jc w:val="both"/>
        <w:rPr>
          <w:rFonts w:cs="Times New Roman"/>
          <w:color w:val="000000" w:themeColor="text1"/>
          <w:sz w:val="24"/>
          <w:szCs w:val="24"/>
        </w:rPr>
      </w:pPr>
    </w:p>
    <w:p w14:paraId="32755090" w14:textId="77777777" w:rsidR="00055E3B" w:rsidRPr="00055E3B" w:rsidRDefault="00000000" w:rsidP="00055E3B">
      <w:pPr>
        <w:spacing w:line="360" w:lineRule="auto"/>
        <w:jc w:val="both"/>
        <w:rPr>
          <w:rFonts w:cs="Times New Roman"/>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Furi/PET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PETCC</m:t>
            </m:r>
          </m:sup>
        </m:sSubSup>
      </m:oMath>
      <w:r w:rsidR="00055E3B" w:rsidRPr="00055E3B">
        <w:rPr>
          <w:rFonts w:cs="Times New Roman"/>
          <w:i/>
          <w:color w:val="000000" w:themeColor="text1"/>
          <w:sz w:val="24"/>
          <w:szCs w:val="24"/>
          <w:lang w:val="it-IT"/>
        </w:rPr>
        <w:t xml:space="preserve">- </w:t>
      </w:r>
      <w:r w:rsidR="00055E3B" w:rsidRPr="00055E3B">
        <w:rPr>
          <w:rFonts w:cs="Times New Roman"/>
          <w:color w:val="000000" w:themeColor="text1"/>
          <w:sz w:val="24"/>
          <w:szCs w:val="24"/>
          <w:lang w:val="it-IT"/>
        </w:rPr>
        <w:t>cantitatea de gaze naturale estimată de către PET client direct</w:t>
      </w:r>
      <w:r w:rsidR="00055E3B" w:rsidRPr="00055E3B">
        <w:rPr>
          <w:rFonts w:cs="Times New Roman"/>
          <w:i/>
          <w:iCs/>
          <w:color w:val="000000" w:themeColor="text1"/>
          <w:sz w:val="24"/>
          <w:szCs w:val="24"/>
          <w:lang w:val="it-IT"/>
        </w:rPr>
        <w:t xml:space="preserve"> j</w:t>
      </w:r>
      <w:r w:rsidR="00055E3B" w:rsidRPr="00055E3B">
        <w:rPr>
          <w:rFonts w:cs="Times New Roman"/>
          <w:color w:val="000000" w:themeColor="text1"/>
          <w:sz w:val="24"/>
          <w:szCs w:val="24"/>
          <w:lang w:val="it-IT"/>
        </w:rPr>
        <w:t xml:space="preserve">/furnizor </w:t>
      </w:r>
      <w:r w:rsidR="00055E3B" w:rsidRPr="00055E3B">
        <w:rPr>
          <w:rFonts w:cs="Times New Roman"/>
          <w:i/>
          <w:color w:val="000000" w:themeColor="text1"/>
          <w:sz w:val="24"/>
          <w:szCs w:val="24"/>
          <w:lang w:val="it-IT"/>
        </w:rPr>
        <w:t>i</w:t>
      </w:r>
      <w:r w:rsidR="00055E3B" w:rsidRPr="00055E3B">
        <w:rPr>
          <w:rFonts w:cs="Times New Roman"/>
          <w:color w:val="000000" w:themeColor="text1"/>
          <w:sz w:val="24"/>
          <w:szCs w:val="24"/>
          <w:lang w:val="it-IT"/>
        </w:rPr>
        <w:t xml:space="preserve"> pentru a fi consumată în perioada 1 noiembrie 2026 - 31 martie 2027 la producerea de energie termică în centralele de cogenerare şi în centralele termice, destinată consumului populației;</w:t>
      </w:r>
    </w:p>
    <w:p w14:paraId="7A908CCE" w14:textId="55668C3C" w:rsidR="00055E3B" w:rsidRPr="00055E3B" w:rsidRDefault="00000000" w:rsidP="00055E3B">
      <w:pPr>
        <w:spacing w:line="360" w:lineRule="auto"/>
        <w:jc w:val="both"/>
        <w:rPr>
          <w:rFonts w:cs="Times New Roman"/>
          <w:iCs/>
          <w:color w:val="000000" w:themeColor="text1"/>
          <w:sz w:val="24"/>
          <w:szCs w:val="24"/>
          <w:lang w:val="it-IT"/>
        </w:rPr>
      </w:pP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Furi/</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PET</m:t>
                </m:r>
              </m:e>
              <m:sub>
                <m:r>
                  <w:rPr>
                    <w:rFonts w:ascii="Cambria Math" w:hAnsi="Cambria Math" w:cs="Times New Roman"/>
                    <w:color w:val="000000" w:themeColor="text1"/>
                    <w:sz w:val="24"/>
                    <w:szCs w:val="24"/>
                  </w:rPr>
                  <m:t>j</m:t>
                </m:r>
              </m:sub>
            </m:sSub>
          </m:sub>
          <m:sup>
            <m:r>
              <w:rPr>
                <w:rFonts w:ascii="Cambria Math" w:hAnsi="Cambria Math" w:cs="Times New Roman"/>
                <w:color w:val="000000" w:themeColor="text1"/>
                <w:sz w:val="24"/>
                <w:szCs w:val="24"/>
              </w:rPr>
              <m:t>DepoExisPETCC</m:t>
            </m:r>
          </m:sup>
        </m:sSubSup>
        <m:r>
          <w:rPr>
            <w:rFonts w:ascii="Cambria Math" w:hAnsi="Cambria Math" w:cs="Times New Roman"/>
            <w:color w:val="000000" w:themeColor="text1"/>
            <w:sz w:val="24"/>
            <w:szCs w:val="24"/>
            <w:lang w:val="it-IT"/>
          </w:rPr>
          <m:t xml:space="preserve">- </m:t>
        </m:r>
      </m:oMath>
      <w:r w:rsidR="00055E3B" w:rsidRPr="00055E3B">
        <w:rPr>
          <w:rFonts w:cs="Times New Roman"/>
          <w:iCs/>
          <w:color w:val="000000" w:themeColor="text1"/>
          <w:sz w:val="24"/>
          <w:szCs w:val="24"/>
          <w:lang w:val="it-IT"/>
        </w:rPr>
        <w:t xml:space="preserve">cantitatea de gaze naturale existentă în depozitele de înmagazinare aferentă </w:t>
      </w:r>
      <w:r w:rsidR="00055E3B" w:rsidRPr="00055E3B">
        <w:rPr>
          <w:rFonts w:cs="Times New Roman"/>
          <w:color w:val="000000" w:themeColor="text1"/>
          <w:sz w:val="24"/>
          <w:szCs w:val="24"/>
          <w:lang w:val="it-IT"/>
        </w:rPr>
        <w:t>PET client direct</w:t>
      </w:r>
      <w:r w:rsidR="00055E3B" w:rsidRPr="00055E3B">
        <w:rPr>
          <w:rFonts w:cs="Times New Roman"/>
          <w:i/>
          <w:iCs/>
          <w:color w:val="000000" w:themeColor="text1"/>
          <w:sz w:val="24"/>
          <w:szCs w:val="24"/>
          <w:lang w:val="it-IT"/>
        </w:rPr>
        <w:t xml:space="preserve"> j</w:t>
      </w:r>
      <w:r w:rsidR="00055E3B" w:rsidRPr="00055E3B">
        <w:rPr>
          <w:rFonts w:cs="Times New Roman"/>
          <w:color w:val="000000" w:themeColor="text1"/>
          <w:sz w:val="24"/>
          <w:szCs w:val="24"/>
          <w:lang w:val="it-IT"/>
        </w:rPr>
        <w:t xml:space="preserve">/furnizor </w:t>
      </w:r>
      <w:r w:rsidR="00055E3B" w:rsidRPr="00055E3B">
        <w:rPr>
          <w:rFonts w:cs="Times New Roman"/>
          <w:i/>
          <w:color w:val="000000" w:themeColor="text1"/>
          <w:sz w:val="24"/>
          <w:szCs w:val="24"/>
          <w:lang w:val="it-IT"/>
        </w:rPr>
        <w:t>i</w:t>
      </w:r>
      <w:r w:rsidR="00055E3B" w:rsidRPr="00055E3B">
        <w:rPr>
          <w:rFonts w:cs="Times New Roman"/>
          <w:color w:val="000000" w:themeColor="text1"/>
          <w:sz w:val="24"/>
          <w:szCs w:val="24"/>
          <w:lang w:val="it-IT"/>
        </w:rPr>
        <w:t xml:space="preserve"> pentru </w:t>
      </w:r>
      <w:r w:rsidR="00055E3B" w:rsidRPr="00055E3B">
        <w:rPr>
          <w:rFonts w:cs="Times New Roman"/>
          <w:iCs/>
          <w:color w:val="000000" w:themeColor="text1"/>
          <w:sz w:val="24"/>
          <w:szCs w:val="24"/>
          <w:lang w:val="it-IT"/>
        </w:rPr>
        <w:t>producția de energie termică pentru populație.</w:t>
      </w:r>
    </w:p>
    <w:p w14:paraId="643CFD04" w14:textId="5A1ECE9C" w:rsidR="00055E3B" w:rsidRPr="00055E3B" w:rsidRDefault="00055E3B" w:rsidP="00055E3B">
      <w:pPr>
        <w:spacing w:line="360" w:lineRule="auto"/>
        <w:jc w:val="both"/>
        <w:rPr>
          <w:rFonts w:cs="Times New Roman"/>
          <w:i/>
          <w:color w:val="000000" w:themeColor="text1"/>
          <w:sz w:val="24"/>
          <w:szCs w:val="24"/>
          <w:lang w:val="it-IT"/>
        </w:rPr>
      </w:pPr>
      <w:r w:rsidRPr="00055E3B">
        <w:rPr>
          <w:rFonts w:cs="Times New Roman"/>
          <w:color w:val="000000" w:themeColor="text1"/>
          <w:sz w:val="24"/>
          <w:szCs w:val="24"/>
          <w:lang w:val="it-IT"/>
        </w:rPr>
        <w:t>f) determină și transmite furnizorilor și Autorităţii Naţionale de Reglementare în Domeniul Energiei cantitățile de gaze naturale destinate înmagazinării în vederea constituirii stocului minim pentru categoriile de clienți NC și și PETNC, stabilite conform pct. 5 lit. c) și d)</w:t>
      </w:r>
      <w:r w:rsidRPr="00055E3B">
        <w:rPr>
          <w:rFonts w:cs="Times New Roman"/>
          <w:iCs/>
          <w:color w:val="000000" w:themeColor="text1"/>
          <w:sz w:val="24"/>
          <w:szCs w:val="24"/>
          <w:lang w:val="it-IT"/>
        </w:rPr>
        <w:t>.</w:t>
      </w:r>
    </w:p>
    <w:p w14:paraId="12C36AC2" w14:textId="77777777" w:rsidR="00055E3B" w:rsidRPr="00055E3B" w:rsidRDefault="00055E3B" w:rsidP="00BA6FC3">
      <w:pPr>
        <w:pStyle w:val="ListParagraph"/>
        <w:numPr>
          <w:ilvl w:val="0"/>
          <w:numId w:val="2"/>
        </w:numPr>
        <w:spacing w:before="61" w:line="360" w:lineRule="auto"/>
        <w:ind w:left="0" w:firstLine="23"/>
        <w:contextualSpacing w:val="0"/>
        <w:jc w:val="both"/>
        <w:rPr>
          <w:color w:val="000000" w:themeColor="text1"/>
          <w:sz w:val="24"/>
          <w:szCs w:val="24"/>
        </w:rPr>
      </w:pPr>
      <w:r w:rsidRPr="00055E3B">
        <w:rPr>
          <w:color w:val="000000" w:themeColor="text1"/>
          <w:sz w:val="24"/>
          <w:szCs w:val="24"/>
        </w:rPr>
        <w:t>În cazul în care clienţii CC şi PET ai unui furnizor se transferă către un alt furnizor, cantităţile</w:t>
      </w:r>
      <w:r w:rsidRPr="00055E3B">
        <w:rPr>
          <w:color w:val="000000" w:themeColor="text1"/>
          <w:spacing w:val="-2"/>
          <w:sz w:val="24"/>
          <w:szCs w:val="24"/>
        </w:rPr>
        <w:t xml:space="preserve"> </w:t>
      </w:r>
      <w:r w:rsidRPr="00055E3B">
        <w:rPr>
          <w:color w:val="000000" w:themeColor="text1"/>
          <w:sz w:val="24"/>
          <w:szCs w:val="24"/>
        </w:rPr>
        <w:t>de</w:t>
      </w:r>
      <w:r w:rsidRPr="00055E3B">
        <w:rPr>
          <w:color w:val="000000" w:themeColor="text1"/>
          <w:spacing w:val="-3"/>
          <w:sz w:val="24"/>
          <w:szCs w:val="24"/>
        </w:rPr>
        <w:t xml:space="preserve"> </w:t>
      </w:r>
      <w:r w:rsidRPr="00055E3B">
        <w:rPr>
          <w:color w:val="000000" w:themeColor="text1"/>
          <w:sz w:val="24"/>
          <w:szCs w:val="24"/>
        </w:rPr>
        <w:t>gaze</w:t>
      </w:r>
      <w:r w:rsidRPr="00055E3B">
        <w:rPr>
          <w:color w:val="000000" w:themeColor="text1"/>
          <w:spacing w:val="-2"/>
          <w:sz w:val="24"/>
          <w:szCs w:val="24"/>
        </w:rPr>
        <w:t xml:space="preserve"> </w:t>
      </w:r>
      <w:r w:rsidRPr="00055E3B">
        <w:rPr>
          <w:color w:val="000000" w:themeColor="text1"/>
          <w:sz w:val="24"/>
          <w:szCs w:val="24"/>
        </w:rPr>
        <w:t>naturale</w:t>
      </w:r>
      <w:r w:rsidRPr="00055E3B">
        <w:rPr>
          <w:color w:val="000000" w:themeColor="text1"/>
          <w:spacing w:val="-2"/>
          <w:sz w:val="24"/>
          <w:szCs w:val="24"/>
        </w:rPr>
        <w:t xml:space="preserve"> </w:t>
      </w:r>
      <w:r w:rsidRPr="00055E3B">
        <w:rPr>
          <w:color w:val="000000" w:themeColor="text1"/>
          <w:sz w:val="24"/>
          <w:szCs w:val="24"/>
        </w:rPr>
        <w:t>aferente</w:t>
      </w:r>
      <w:r w:rsidRPr="00055E3B">
        <w:rPr>
          <w:color w:val="000000" w:themeColor="text1"/>
          <w:spacing w:val="-2"/>
          <w:sz w:val="24"/>
          <w:szCs w:val="24"/>
        </w:rPr>
        <w:t xml:space="preserve"> </w:t>
      </w:r>
      <w:r w:rsidRPr="00055E3B">
        <w:rPr>
          <w:color w:val="000000" w:themeColor="text1"/>
          <w:sz w:val="24"/>
          <w:szCs w:val="24"/>
        </w:rPr>
        <w:t>acestora</w:t>
      </w:r>
      <w:r w:rsidRPr="00055E3B">
        <w:rPr>
          <w:color w:val="000000" w:themeColor="text1"/>
          <w:spacing w:val="-1"/>
          <w:sz w:val="24"/>
          <w:szCs w:val="24"/>
        </w:rPr>
        <w:t xml:space="preserve"> </w:t>
      </w:r>
      <w:r w:rsidRPr="00055E3B">
        <w:rPr>
          <w:color w:val="000000" w:themeColor="text1"/>
          <w:sz w:val="24"/>
          <w:szCs w:val="24"/>
        </w:rPr>
        <w:t>şi,</w:t>
      </w:r>
      <w:r w:rsidRPr="00055E3B">
        <w:rPr>
          <w:color w:val="000000" w:themeColor="text1"/>
          <w:spacing w:val="-1"/>
          <w:sz w:val="24"/>
          <w:szCs w:val="24"/>
        </w:rPr>
        <w:t xml:space="preserve"> </w:t>
      </w:r>
      <w:r w:rsidRPr="00055E3B">
        <w:rPr>
          <w:color w:val="000000" w:themeColor="text1"/>
          <w:sz w:val="24"/>
          <w:szCs w:val="24"/>
        </w:rPr>
        <w:t>implicit, contractele</w:t>
      </w:r>
      <w:r w:rsidRPr="00055E3B">
        <w:rPr>
          <w:color w:val="000000" w:themeColor="text1"/>
          <w:spacing w:val="-2"/>
          <w:sz w:val="24"/>
          <w:szCs w:val="24"/>
        </w:rPr>
        <w:t xml:space="preserve"> </w:t>
      </w:r>
      <w:r w:rsidRPr="00055E3B">
        <w:rPr>
          <w:color w:val="000000" w:themeColor="text1"/>
          <w:sz w:val="24"/>
          <w:szCs w:val="24"/>
        </w:rPr>
        <w:t>cu producătorii</w:t>
      </w:r>
      <w:r w:rsidRPr="00055E3B">
        <w:rPr>
          <w:color w:val="000000" w:themeColor="text1"/>
          <w:spacing w:val="-1"/>
          <w:sz w:val="24"/>
          <w:szCs w:val="24"/>
        </w:rPr>
        <w:t xml:space="preserve"> </w:t>
      </w:r>
      <w:r w:rsidRPr="00055E3B">
        <w:rPr>
          <w:color w:val="000000" w:themeColor="text1"/>
          <w:sz w:val="24"/>
          <w:szCs w:val="24"/>
        </w:rPr>
        <w:t>pentru</w:t>
      </w:r>
      <w:r w:rsidRPr="00055E3B">
        <w:rPr>
          <w:color w:val="000000" w:themeColor="text1"/>
          <w:spacing w:val="-2"/>
          <w:sz w:val="24"/>
          <w:szCs w:val="24"/>
        </w:rPr>
        <w:t xml:space="preserve"> </w:t>
      </w:r>
      <w:r w:rsidRPr="00055E3B">
        <w:rPr>
          <w:color w:val="000000" w:themeColor="text1"/>
          <w:sz w:val="24"/>
          <w:szCs w:val="24"/>
        </w:rPr>
        <w:t>aceste cantităţi se transferă către respectivul furnizor. Costul unitar al gazelor naturale este cel prevăzut la art. 6 din ordonanţa de urgenţă la care se adaugă tarifele reglementate.</w:t>
      </w:r>
    </w:p>
    <w:p w14:paraId="6DE341F5" w14:textId="77777777" w:rsidR="00055E3B" w:rsidRPr="00055E3B" w:rsidRDefault="00055E3B" w:rsidP="00BA6FC3">
      <w:pPr>
        <w:pStyle w:val="ListParagraph"/>
        <w:numPr>
          <w:ilvl w:val="0"/>
          <w:numId w:val="2"/>
        </w:numPr>
        <w:tabs>
          <w:tab w:val="left" w:pos="284"/>
        </w:tabs>
        <w:spacing w:before="60" w:line="360" w:lineRule="auto"/>
        <w:ind w:left="0" w:right="23" w:firstLine="23"/>
        <w:contextualSpacing w:val="0"/>
        <w:jc w:val="both"/>
        <w:rPr>
          <w:color w:val="000000" w:themeColor="text1"/>
          <w:sz w:val="24"/>
          <w:szCs w:val="24"/>
        </w:rPr>
      </w:pPr>
      <w:r w:rsidRPr="00055E3B">
        <w:rPr>
          <w:color w:val="000000" w:themeColor="text1"/>
          <w:sz w:val="24"/>
          <w:szCs w:val="24"/>
        </w:rPr>
        <w:t>Furnizorul</w:t>
      </w:r>
      <w:r w:rsidRPr="00055E3B">
        <w:rPr>
          <w:color w:val="000000" w:themeColor="text1"/>
          <w:spacing w:val="-16"/>
          <w:sz w:val="24"/>
          <w:szCs w:val="24"/>
        </w:rPr>
        <w:t xml:space="preserve"> </w:t>
      </w:r>
      <w:r w:rsidRPr="00055E3B">
        <w:rPr>
          <w:color w:val="000000" w:themeColor="text1"/>
          <w:sz w:val="24"/>
          <w:szCs w:val="24"/>
        </w:rPr>
        <w:t>sau</w:t>
      </w:r>
      <w:r w:rsidRPr="00055E3B">
        <w:rPr>
          <w:color w:val="000000" w:themeColor="text1"/>
          <w:spacing w:val="-15"/>
          <w:sz w:val="24"/>
          <w:szCs w:val="24"/>
        </w:rPr>
        <w:t xml:space="preserve"> </w:t>
      </w:r>
      <w:r w:rsidRPr="00055E3B">
        <w:rPr>
          <w:color w:val="000000" w:themeColor="text1"/>
          <w:sz w:val="24"/>
          <w:szCs w:val="24"/>
        </w:rPr>
        <w:t>PET</w:t>
      </w:r>
      <w:r w:rsidRPr="00055E3B">
        <w:rPr>
          <w:color w:val="000000" w:themeColor="text1"/>
          <w:spacing w:val="-15"/>
          <w:sz w:val="24"/>
          <w:szCs w:val="24"/>
        </w:rPr>
        <w:t xml:space="preserve"> </w:t>
      </w:r>
      <w:r w:rsidRPr="00055E3B">
        <w:rPr>
          <w:color w:val="000000" w:themeColor="text1"/>
          <w:sz w:val="24"/>
          <w:szCs w:val="24"/>
        </w:rPr>
        <w:t>client</w:t>
      </w:r>
      <w:r w:rsidRPr="00055E3B">
        <w:rPr>
          <w:color w:val="000000" w:themeColor="text1"/>
          <w:spacing w:val="-15"/>
          <w:sz w:val="24"/>
          <w:szCs w:val="24"/>
        </w:rPr>
        <w:t xml:space="preserve"> </w:t>
      </w:r>
      <w:r w:rsidRPr="00055E3B">
        <w:rPr>
          <w:color w:val="000000" w:themeColor="text1"/>
          <w:sz w:val="24"/>
          <w:szCs w:val="24"/>
        </w:rPr>
        <w:t>direct</w:t>
      </w:r>
      <w:r w:rsidRPr="00055E3B">
        <w:rPr>
          <w:color w:val="000000" w:themeColor="text1"/>
          <w:spacing w:val="-15"/>
          <w:sz w:val="24"/>
          <w:szCs w:val="24"/>
        </w:rPr>
        <w:t xml:space="preserve"> </w:t>
      </w:r>
      <w:r w:rsidRPr="00055E3B">
        <w:rPr>
          <w:color w:val="000000" w:themeColor="text1"/>
          <w:sz w:val="24"/>
          <w:szCs w:val="24"/>
        </w:rPr>
        <w:t>transmit</w:t>
      </w:r>
      <w:r w:rsidRPr="00055E3B">
        <w:rPr>
          <w:color w:val="000000" w:themeColor="text1"/>
          <w:spacing w:val="-15"/>
          <w:sz w:val="24"/>
          <w:szCs w:val="24"/>
        </w:rPr>
        <w:t xml:space="preserve"> </w:t>
      </w:r>
      <w:r w:rsidRPr="00055E3B">
        <w:rPr>
          <w:color w:val="000000" w:themeColor="text1"/>
          <w:sz w:val="24"/>
          <w:szCs w:val="24"/>
        </w:rPr>
        <w:t>la</w:t>
      </w:r>
      <w:r w:rsidRPr="00055E3B">
        <w:rPr>
          <w:color w:val="000000" w:themeColor="text1"/>
          <w:spacing w:val="-15"/>
          <w:sz w:val="24"/>
          <w:szCs w:val="24"/>
        </w:rPr>
        <w:t xml:space="preserve"> </w:t>
      </w:r>
      <w:r w:rsidRPr="00055E3B">
        <w:rPr>
          <w:color w:val="000000" w:themeColor="text1"/>
          <w:sz w:val="24"/>
          <w:szCs w:val="24"/>
        </w:rPr>
        <w:t>operatorul</w:t>
      </w:r>
      <w:r w:rsidRPr="00055E3B">
        <w:rPr>
          <w:color w:val="000000" w:themeColor="text1"/>
          <w:spacing w:val="-15"/>
          <w:sz w:val="24"/>
          <w:szCs w:val="24"/>
        </w:rPr>
        <w:t xml:space="preserve"> </w:t>
      </w:r>
      <w:r w:rsidRPr="00055E3B">
        <w:rPr>
          <w:color w:val="000000" w:themeColor="text1"/>
          <w:sz w:val="24"/>
          <w:szCs w:val="24"/>
        </w:rPr>
        <w:t>de</w:t>
      </w:r>
      <w:r w:rsidRPr="00055E3B">
        <w:rPr>
          <w:color w:val="000000" w:themeColor="text1"/>
          <w:spacing w:val="-15"/>
          <w:sz w:val="24"/>
          <w:szCs w:val="24"/>
        </w:rPr>
        <w:t xml:space="preserve"> </w:t>
      </w:r>
      <w:r w:rsidRPr="00055E3B">
        <w:rPr>
          <w:color w:val="000000" w:themeColor="text1"/>
          <w:sz w:val="24"/>
          <w:szCs w:val="24"/>
        </w:rPr>
        <w:t>transport</w:t>
      </w:r>
      <w:r w:rsidRPr="00055E3B">
        <w:rPr>
          <w:color w:val="000000" w:themeColor="text1"/>
          <w:spacing w:val="-15"/>
          <w:sz w:val="24"/>
          <w:szCs w:val="24"/>
        </w:rPr>
        <w:t xml:space="preserve"> </w:t>
      </w:r>
      <w:r w:rsidRPr="00055E3B">
        <w:rPr>
          <w:color w:val="000000" w:themeColor="text1"/>
          <w:sz w:val="24"/>
          <w:szCs w:val="24"/>
        </w:rPr>
        <w:t>o</w:t>
      </w:r>
      <w:r w:rsidRPr="00055E3B">
        <w:rPr>
          <w:color w:val="000000" w:themeColor="text1"/>
          <w:spacing w:val="-15"/>
          <w:sz w:val="24"/>
          <w:szCs w:val="24"/>
        </w:rPr>
        <w:t xml:space="preserve"> </w:t>
      </w:r>
      <w:r w:rsidRPr="00055E3B">
        <w:rPr>
          <w:color w:val="000000" w:themeColor="text1"/>
          <w:sz w:val="24"/>
          <w:szCs w:val="24"/>
        </w:rPr>
        <w:t>solicitare</w:t>
      </w:r>
      <w:r w:rsidRPr="00055E3B">
        <w:rPr>
          <w:color w:val="000000" w:themeColor="text1"/>
          <w:spacing w:val="-15"/>
          <w:sz w:val="24"/>
          <w:szCs w:val="24"/>
        </w:rPr>
        <w:t xml:space="preserve"> </w:t>
      </w:r>
      <w:r w:rsidRPr="00055E3B">
        <w:rPr>
          <w:color w:val="000000" w:themeColor="text1"/>
          <w:sz w:val="24"/>
          <w:szCs w:val="24"/>
        </w:rPr>
        <w:t>însoţită</w:t>
      </w:r>
      <w:r w:rsidRPr="00055E3B">
        <w:rPr>
          <w:color w:val="000000" w:themeColor="text1"/>
          <w:spacing w:val="-15"/>
          <w:sz w:val="24"/>
          <w:szCs w:val="24"/>
        </w:rPr>
        <w:t xml:space="preserve"> </w:t>
      </w:r>
      <w:r w:rsidRPr="00055E3B">
        <w:rPr>
          <w:color w:val="000000" w:themeColor="text1"/>
          <w:sz w:val="24"/>
          <w:szCs w:val="24"/>
        </w:rPr>
        <w:t>de</w:t>
      </w:r>
      <w:r w:rsidRPr="00055E3B">
        <w:rPr>
          <w:color w:val="000000" w:themeColor="text1"/>
          <w:spacing w:val="-15"/>
          <w:sz w:val="24"/>
          <w:szCs w:val="24"/>
        </w:rPr>
        <w:t xml:space="preserve"> </w:t>
      </w:r>
      <w:r w:rsidRPr="00055E3B">
        <w:rPr>
          <w:color w:val="000000" w:themeColor="text1"/>
          <w:sz w:val="24"/>
          <w:szCs w:val="24"/>
        </w:rPr>
        <w:t xml:space="preserve">următoarele </w:t>
      </w:r>
      <w:r w:rsidRPr="00055E3B">
        <w:rPr>
          <w:color w:val="000000" w:themeColor="text1"/>
          <w:spacing w:val="-2"/>
          <w:sz w:val="24"/>
          <w:szCs w:val="24"/>
        </w:rPr>
        <w:t>informaţii:</w:t>
      </w:r>
    </w:p>
    <w:p w14:paraId="66721859" w14:textId="351BAAC2" w:rsidR="00055E3B" w:rsidRPr="00BA6FC3" w:rsidRDefault="00055E3B" w:rsidP="00BA6FC3">
      <w:pPr>
        <w:pStyle w:val="ListParagraph"/>
        <w:numPr>
          <w:ilvl w:val="1"/>
          <w:numId w:val="2"/>
        </w:numPr>
        <w:tabs>
          <w:tab w:val="left" w:pos="567"/>
        </w:tabs>
        <w:spacing w:before="59" w:line="360" w:lineRule="auto"/>
        <w:ind w:left="0" w:firstLine="383"/>
        <w:contextualSpacing w:val="0"/>
        <w:jc w:val="both"/>
        <w:rPr>
          <w:color w:val="000000" w:themeColor="text1"/>
          <w:sz w:val="24"/>
          <w:szCs w:val="24"/>
        </w:rPr>
      </w:pPr>
      <w:r w:rsidRPr="00055E3B">
        <w:rPr>
          <w:color w:val="000000" w:themeColor="text1"/>
          <w:spacing w:val="-2"/>
          <w:sz w:val="24"/>
          <w:szCs w:val="24"/>
        </w:rPr>
        <w:t>perioada</w:t>
      </w:r>
      <w:r w:rsidRPr="00055E3B">
        <w:rPr>
          <w:color w:val="000000" w:themeColor="text1"/>
          <w:spacing w:val="-5"/>
          <w:sz w:val="24"/>
          <w:szCs w:val="24"/>
        </w:rPr>
        <w:t xml:space="preserve"> </w:t>
      </w:r>
      <w:r w:rsidRPr="00055E3B">
        <w:rPr>
          <w:color w:val="000000" w:themeColor="text1"/>
          <w:spacing w:val="-2"/>
          <w:sz w:val="24"/>
          <w:szCs w:val="24"/>
        </w:rPr>
        <w:t>pentru</w:t>
      </w:r>
      <w:r w:rsidRPr="00055E3B">
        <w:rPr>
          <w:color w:val="000000" w:themeColor="text1"/>
          <w:spacing w:val="-8"/>
          <w:sz w:val="24"/>
          <w:szCs w:val="24"/>
        </w:rPr>
        <w:t xml:space="preserve"> </w:t>
      </w:r>
      <w:r w:rsidRPr="00055E3B">
        <w:rPr>
          <w:color w:val="000000" w:themeColor="text1"/>
          <w:spacing w:val="-2"/>
          <w:sz w:val="24"/>
          <w:szCs w:val="24"/>
        </w:rPr>
        <w:t>care</w:t>
      </w:r>
      <w:r w:rsidRPr="00055E3B">
        <w:rPr>
          <w:color w:val="000000" w:themeColor="text1"/>
          <w:spacing w:val="-7"/>
          <w:sz w:val="24"/>
          <w:szCs w:val="24"/>
        </w:rPr>
        <w:t xml:space="preserve"> </w:t>
      </w:r>
      <w:r w:rsidRPr="00055E3B">
        <w:rPr>
          <w:color w:val="000000" w:themeColor="text1"/>
          <w:spacing w:val="-2"/>
          <w:sz w:val="24"/>
          <w:szCs w:val="24"/>
        </w:rPr>
        <w:t>intervine</w:t>
      </w:r>
      <w:r w:rsidRPr="00055E3B">
        <w:rPr>
          <w:color w:val="000000" w:themeColor="text1"/>
          <w:spacing w:val="-8"/>
          <w:sz w:val="24"/>
          <w:szCs w:val="24"/>
        </w:rPr>
        <w:t xml:space="preserve"> </w:t>
      </w:r>
      <w:r w:rsidRPr="00055E3B">
        <w:rPr>
          <w:color w:val="000000" w:themeColor="text1"/>
          <w:spacing w:val="-2"/>
          <w:sz w:val="24"/>
          <w:szCs w:val="24"/>
        </w:rPr>
        <w:t>modificarea</w:t>
      </w:r>
      <w:r w:rsidRPr="00055E3B">
        <w:rPr>
          <w:color w:val="000000" w:themeColor="text1"/>
          <w:spacing w:val="-8"/>
          <w:sz w:val="24"/>
          <w:szCs w:val="24"/>
        </w:rPr>
        <w:t xml:space="preserve"> </w:t>
      </w:r>
      <w:r w:rsidRPr="00055E3B">
        <w:rPr>
          <w:color w:val="000000" w:themeColor="text1"/>
          <w:spacing w:val="-2"/>
          <w:sz w:val="24"/>
          <w:szCs w:val="24"/>
        </w:rPr>
        <w:t>livrărilor</w:t>
      </w:r>
      <w:r w:rsidRPr="00055E3B">
        <w:rPr>
          <w:color w:val="000000" w:themeColor="text1"/>
          <w:spacing w:val="-9"/>
          <w:sz w:val="24"/>
          <w:szCs w:val="24"/>
        </w:rPr>
        <w:t xml:space="preserve"> </w:t>
      </w:r>
      <w:r w:rsidRPr="00055E3B">
        <w:rPr>
          <w:color w:val="000000" w:themeColor="text1"/>
          <w:spacing w:val="-2"/>
          <w:sz w:val="24"/>
          <w:szCs w:val="24"/>
        </w:rPr>
        <w:t>de</w:t>
      </w:r>
      <w:r w:rsidRPr="00055E3B">
        <w:rPr>
          <w:color w:val="000000" w:themeColor="text1"/>
          <w:spacing w:val="-8"/>
          <w:sz w:val="24"/>
          <w:szCs w:val="24"/>
        </w:rPr>
        <w:t xml:space="preserve"> </w:t>
      </w:r>
      <w:r w:rsidRPr="00055E3B">
        <w:rPr>
          <w:color w:val="000000" w:themeColor="text1"/>
          <w:spacing w:val="-2"/>
          <w:sz w:val="24"/>
          <w:szCs w:val="24"/>
        </w:rPr>
        <w:t>gaze</w:t>
      </w:r>
      <w:r w:rsidRPr="00055E3B">
        <w:rPr>
          <w:color w:val="000000" w:themeColor="text1"/>
          <w:spacing w:val="-6"/>
          <w:sz w:val="24"/>
          <w:szCs w:val="24"/>
        </w:rPr>
        <w:t xml:space="preserve"> </w:t>
      </w:r>
      <w:r w:rsidRPr="00055E3B">
        <w:rPr>
          <w:color w:val="000000" w:themeColor="text1"/>
          <w:spacing w:val="-2"/>
          <w:sz w:val="24"/>
          <w:szCs w:val="24"/>
        </w:rPr>
        <w:t>naturale/consumului</w:t>
      </w:r>
      <w:r w:rsidRPr="00055E3B">
        <w:rPr>
          <w:color w:val="000000" w:themeColor="text1"/>
          <w:spacing w:val="-7"/>
          <w:sz w:val="24"/>
          <w:szCs w:val="24"/>
        </w:rPr>
        <w:t xml:space="preserve"> </w:t>
      </w:r>
      <w:r w:rsidRPr="00055E3B">
        <w:rPr>
          <w:color w:val="000000" w:themeColor="text1"/>
          <w:spacing w:val="-2"/>
          <w:sz w:val="24"/>
          <w:szCs w:val="24"/>
        </w:rPr>
        <w:t>estimat</w:t>
      </w:r>
      <w:r w:rsidRPr="00055E3B">
        <w:rPr>
          <w:color w:val="000000" w:themeColor="text1"/>
          <w:spacing w:val="-8"/>
          <w:sz w:val="24"/>
          <w:szCs w:val="24"/>
        </w:rPr>
        <w:t xml:space="preserve"> </w:t>
      </w:r>
      <w:r w:rsidRPr="00055E3B">
        <w:rPr>
          <w:color w:val="000000" w:themeColor="text1"/>
          <w:spacing w:val="-2"/>
          <w:sz w:val="24"/>
          <w:szCs w:val="24"/>
        </w:rPr>
        <w:t>de</w:t>
      </w:r>
      <w:r w:rsidRPr="00055E3B">
        <w:rPr>
          <w:color w:val="000000" w:themeColor="text1"/>
          <w:spacing w:val="-9"/>
          <w:sz w:val="24"/>
          <w:szCs w:val="24"/>
        </w:rPr>
        <w:t xml:space="preserve"> </w:t>
      </w:r>
      <w:r w:rsidRPr="00055E3B">
        <w:rPr>
          <w:color w:val="000000" w:themeColor="text1"/>
          <w:spacing w:val="-4"/>
          <w:sz w:val="24"/>
          <w:szCs w:val="24"/>
        </w:rPr>
        <w:t>gaze</w:t>
      </w:r>
      <w:r w:rsidR="00BA6FC3">
        <w:rPr>
          <w:color w:val="000000" w:themeColor="text1"/>
          <w:spacing w:val="-4"/>
          <w:sz w:val="24"/>
          <w:szCs w:val="24"/>
        </w:rPr>
        <w:t xml:space="preserve"> </w:t>
      </w:r>
      <w:r w:rsidRPr="00BA6FC3">
        <w:rPr>
          <w:color w:val="000000" w:themeColor="text1"/>
          <w:spacing w:val="-2"/>
          <w:sz w:val="24"/>
          <w:szCs w:val="24"/>
        </w:rPr>
        <w:t>naturale;</w:t>
      </w:r>
    </w:p>
    <w:p w14:paraId="6B9EBF29" w14:textId="60744B05" w:rsidR="00055E3B" w:rsidRPr="00BA6FC3" w:rsidRDefault="00055E3B" w:rsidP="00BA6FC3">
      <w:pPr>
        <w:pStyle w:val="ListParagraph"/>
        <w:numPr>
          <w:ilvl w:val="1"/>
          <w:numId w:val="2"/>
        </w:numPr>
        <w:tabs>
          <w:tab w:val="left" w:pos="567"/>
        </w:tabs>
        <w:spacing w:before="61" w:line="360" w:lineRule="auto"/>
        <w:ind w:left="0" w:firstLine="383"/>
        <w:contextualSpacing w:val="0"/>
        <w:jc w:val="both"/>
        <w:rPr>
          <w:color w:val="000000" w:themeColor="text1"/>
          <w:sz w:val="24"/>
          <w:szCs w:val="24"/>
        </w:rPr>
      </w:pPr>
      <w:r w:rsidRPr="00055E3B">
        <w:rPr>
          <w:color w:val="000000" w:themeColor="text1"/>
          <w:sz w:val="24"/>
          <w:szCs w:val="24"/>
        </w:rPr>
        <w:t>fundamentarea</w:t>
      </w:r>
      <w:r w:rsidRPr="00055E3B">
        <w:rPr>
          <w:color w:val="000000" w:themeColor="text1"/>
          <w:spacing w:val="59"/>
          <w:sz w:val="24"/>
          <w:szCs w:val="24"/>
        </w:rPr>
        <w:t xml:space="preserve"> </w:t>
      </w:r>
      <w:r w:rsidRPr="00055E3B">
        <w:rPr>
          <w:color w:val="000000" w:themeColor="text1"/>
          <w:sz w:val="24"/>
          <w:szCs w:val="24"/>
        </w:rPr>
        <w:t>majorării/reducerii</w:t>
      </w:r>
      <w:r w:rsidRPr="00055E3B">
        <w:rPr>
          <w:color w:val="000000" w:themeColor="text1"/>
          <w:spacing w:val="60"/>
          <w:sz w:val="24"/>
          <w:szCs w:val="24"/>
        </w:rPr>
        <w:t xml:space="preserve"> </w:t>
      </w:r>
      <w:r w:rsidRPr="00055E3B">
        <w:rPr>
          <w:color w:val="000000" w:themeColor="text1"/>
          <w:sz w:val="24"/>
          <w:szCs w:val="24"/>
        </w:rPr>
        <w:t>livrărilor</w:t>
      </w:r>
      <w:r w:rsidRPr="00055E3B">
        <w:rPr>
          <w:color w:val="000000" w:themeColor="text1"/>
          <w:spacing w:val="59"/>
          <w:sz w:val="24"/>
          <w:szCs w:val="24"/>
        </w:rPr>
        <w:t xml:space="preserve"> </w:t>
      </w:r>
      <w:r w:rsidRPr="00055E3B">
        <w:rPr>
          <w:color w:val="000000" w:themeColor="text1"/>
          <w:sz w:val="24"/>
          <w:szCs w:val="24"/>
        </w:rPr>
        <w:t>de</w:t>
      </w:r>
      <w:r w:rsidRPr="00055E3B">
        <w:rPr>
          <w:color w:val="000000" w:themeColor="text1"/>
          <w:spacing w:val="59"/>
          <w:sz w:val="24"/>
          <w:szCs w:val="24"/>
        </w:rPr>
        <w:t xml:space="preserve"> </w:t>
      </w:r>
      <w:r w:rsidRPr="00055E3B">
        <w:rPr>
          <w:color w:val="000000" w:themeColor="text1"/>
          <w:sz w:val="24"/>
          <w:szCs w:val="24"/>
        </w:rPr>
        <w:t>gaze</w:t>
      </w:r>
      <w:r w:rsidRPr="00055E3B">
        <w:rPr>
          <w:color w:val="000000" w:themeColor="text1"/>
          <w:spacing w:val="58"/>
          <w:sz w:val="24"/>
          <w:szCs w:val="24"/>
        </w:rPr>
        <w:t xml:space="preserve"> </w:t>
      </w:r>
      <w:r w:rsidRPr="00055E3B">
        <w:rPr>
          <w:color w:val="000000" w:themeColor="text1"/>
          <w:sz w:val="24"/>
          <w:szCs w:val="24"/>
        </w:rPr>
        <w:t>naturale/consumului</w:t>
      </w:r>
      <w:r w:rsidR="00BA6FC3">
        <w:rPr>
          <w:color w:val="000000" w:themeColor="text1"/>
          <w:spacing w:val="60"/>
          <w:sz w:val="24"/>
          <w:szCs w:val="24"/>
        </w:rPr>
        <w:t xml:space="preserve"> </w:t>
      </w:r>
      <w:r w:rsidRPr="00055E3B">
        <w:rPr>
          <w:color w:val="000000" w:themeColor="text1"/>
          <w:sz w:val="24"/>
          <w:szCs w:val="24"/>
        </w:rPr>
        <w:t>estimat</w:t>
      </w:r>
      <w:r w:rsidRPr="00055E3B">
        <w:rPr>
          <w:color w:val="000000" w:themeColor="text1"/>
          <w:spacing w:val="60"/>
          <w:sz w:val="24"/>
          <w:szCs w:val="24"/>
        </w:rPr>
        <w:t xml:space="preserve"> </w:t>
      </w:r>
      <w:r w:rsidRPr="00055E3B">
        <w:rPr>
          <w:color w:val="000000" w:themeColor="text1"/>
          <w:sz w:val="24"/>
          <w:szCs w:val="24"/>
        </w:rPr>
        <w:t>de</w:t>
      </w:r>
      <w:r w:rsidRPr="00055E3B">
        <w:rPr>
          <w:color w:val="000000" w:themeColor="text1"/>
          <w:spacing w:val="59"/>
          <w:sz w:val="24"/>
          <w:szCs w:val="24"/>
        </w:rPr>
        <w:t xml:space="preserve"> </w:t>
      </w:r>
      <w:r w:rsidRPr="00055E3B">
        <w:rPr>
          <w:color w:val="000000" w:themeColor="text1"/>
          <w:spacing w:val="-4"/>
          <w:sz w:val="24"/>
          <w:szCs w:val="24"/>
        </w:rPr>
        <w:t>gaze</w:t>
      </w:r>
      <w:r w:rsidR="00BA6FC3">
        <w:rPr>
          <w:color w:val="000000" w:themeColor="text1"/>
          <w:spacing w:val="-4"/>
          <w:sz w:val="24"/>
          <w:szCs w:val="24"/>
        </w:rPr>
        <w:t xml:space="preserve"> </w:t>
      </w:r>
      <w:r w:rsidRPr="00BA6FC3">
        <w:rPr>
          <w:color w:val="000000" w:themeColor="text1"/>
          <w:spacing w:val="-2"/>
          <w:sz w:val="24"/>
          <w:szCs w:val="24"/>
        </w:rPr>
        <w:t>naturale.</w:t>
      </w:r>
    </w:p>
    <w:p w14:paraId="441879C9" w14:textId="77777777" w:rsidR="00055E3B" w:rsidRPr="00055E3B" w:rsidRDefault="00055E3B" w:rsidP="00BA6FC3">
      <w:pPr>
        <w:pStyle w:val="ListParagraph"/>
        <w:numPr>
          <w:ilvl w:val="0"/>
          <w:numId w:val="2"/>
        </w:numPr>
        <w:tabs>
          <w:tab w:val="left" w:pos="23"/>
        </w:tabs>
        <w:spacing w:before="58" w:line="360" w:lineRule="auto"/>
        <w:ind w:left="0" w:right="19" w:firstLine="23"/>
        <w:contextualSpacing w:val="0"/>
        <w:jc w:val="both"/>
        <w:rPr>
          <w:color w:val="000000" w:themeColor="text1"/>
          <w:sz w:val="24"/>
          <w:szCs w:val="24"/>
        </w:rPr>
      </w:pPr>
      <w:r w:rsidRPr="00055E3B">
        <w:rPr>
          <w:color w:val="000000" w:themeColor="text1"/>
          <w:sz w:val="24"/>
          <w:szCs w:val="24"/>
        </w:rPr>
        <w:t>În</w:t>
      </w:r>
      <w:r w:rsidRPr="00055E3B">
        <w:rPr>
          <w:color w:val="000000" w:themeColor="text1"/>
          <w:spacing w:val="-16"/>
          <w:sz w:val="24"/>
          <w:szCs w:val="24"/>
        </w:rPr>
        <w:t xml:space="preserve"> </w:t>
      </w:r>
      <w:r w:rsidRPr="00055E3B">
        <w:rPr>
          <w:color w:val="000000" w:themeColor="text1"/>
          <w:sz w:val="24"/>
          <w:szCs w:val="24"/>
        </w:rPr>
        <w:t>termen</w:t>
      </w:r>
      <w:r w:rsidRPr="00055E3B">
        <w:rPr>
          <w:color w:val="000000" w:themeColor="text1"/>
          <w:spacing w:val="-15"/>
          <w:sz w:val="24"/>
          <w:szCs w:val="24"/>
        </w:rPr>
        <w:t xml:space="preserve"> </w:t>
      </w:r>
      <w:r w:rsidRPr="00055E3B">
        <w:rPr>
          <w:color w:val="000000" w:themeColor="text1"/>
          <w:sz w:val="24"/>
          <w:szCs w:val="24"/>
        </w:rPr>
        <w:t>de</w:t>
      </w:r>
      <w:r w:rsidRPr="00055E3B">
        <w:rPr>
          <w:color w:val="000000" w:themeColor="text1"/>
          <w:spacing w:val="-15"/>
          <w:sz w:val="24"/>
          <w:szCs w:val="24"/>
        </w:rPr>
        <w:t xml:space="preserve"> </w:t>
      </w:r>
      <w:r w:rsidRPr="00055E3B">
        <w:rPr>
          <w:color w:val="000000" w:themeColor="text1"/>
          <w:sz w:val="24"/>
          <w:szCs w:val="24"/>
        </w:rPr>
        <w:t>5</w:t>
      </w:r>
      <w:r w:rsidRPr="00055E3B">
        <w:rPr>
          <w:color w:val="000000" w:themeColor="text1"/>
          <w:spacing w:val="-14"/>
          <w:sz w:val="24"/>
          <w:szCs w:val="24"/>
        </w:rPr>
        <w:t xml:space="preserve"> </w:t>
      </w:r>
      <w:r w:rsidRPr="00055E3B">
        <w:rPr>
          <w:color w:val="000000" w:themeColor="text1"/>
          <w:sz w:val="24"/>
          <w:szCs w:val="24"/>
        </w:rPr>
        <w:t>zile</w:t>
      </w:r>
      <w:r w:rsidRPr="00055E3B">
        <w:rPr>
          <w:color w:val="000000" w:themeColor="text1"/>
          <w:spacing w:val="-15"/>
          <w:sz w:val="24"/>
          <w:szCs w:val="24"/>
        </w:rPr>
        <w:t xml:space="preserve"> </w:t>
      </w:r>
      <w:r w:rsidRPr="00055E3B">
        <w:rPr>
          <w:color w:val="000000" w:themeColor="text1"/>
          <w:sz w:val="24"/>
          <w:szCs w:val="24"/>
        </w:rPr>
        <w:t>lucrătoare</w:t>
      </w:r>
      <w:r w:rsidRPr="00055E3B">
        <w:rPr>
          <w:color w:val="000000" w:themeColor="text1"/>
          <w:spacing w:val="-13"/>
          <w:sz w:val="24"/>
          <w:szCs w:val="24"/>
        </w:rPr>
        <w:t xml:space="preserve"> </w:t>
      </w:r>
      <w:r w:rsidRPr="00055E3B">
        <w:rPr>
          <w:color w:val="000000" w:themeColor="text1"/>
          <w:sz w:val="24"/>
          <w:szCs w:val="24"/>
        </w:rPr>
        <w:t>de</w:t>
      </w:r>
      <w:r w:rsidRPr="00055E3B">
        <w:rPr>
          <w:color w:val="000000" w:themeColor="text1"/>
          <w:spacing w:val="-16"/>
          <w:sz w:val="24"/>
          <w:szCs w:val="24"/>
        </w:rPr>
        <w:t xml:space="preserve"> </w:t>
      </w:r>
      <w:r w:rsidRPr="00055E3B">
        <w:rPr>
          <w:color w:val="000000" w:themeColor="text1"/>
          <w:sz w:val="24"/>
          <w:szCs w:val="24"/>
        </w:rPr>
        <w:t>la</w:t>
      </w:r>
      <w:r w:rsidRPr="00055E3B">
        <w:rPr>
          <w:color w:val="000000" w:themeColor="text1"/>
          <w:spacing w:val="-13"/>
          <w:sz w:val="24"/>
          <w:szCs w:val="24"/>
        </w:rPr>
        <w:t xml:space="preserve"> </w:t>
      </w:r>
      <w:r w:rsidRPr="00055E3B">
        <w:rPr>
          <w:color w:val="000000" w:themeColor="text1"/>
          <w:sz w:val="24"/>
          <w:szCs w:val="24"/>
        </w:rPr>
        <w:t>primirea</w:t>
      </w:r>
      <w:r w:rsidRPr="00055E3B">
        <w:rPr>
          <w:color w:val="000000" w:themeColor="text1"/>
          <w:spacing w:val="-12"/>
          <w:sz w:val="24"/>
          <w:szCs w:val="24"/>
        </w:rPr>
        <w:t xml:space="preserve"> </w:t>
      </w:r>
      <w:r w:rsidRPr="00055E3B">
        <w:rPr>
          <w:color w:val="000000" w:themeColor="text1"/>
          <w:sz w:val="24"/>
          <w:szCs w:val="24"/>
        </w:rPr>
        <w:t>documentelor</w:t>
      </w:r>
      <w:r w:rsidRPr="00055E3B">
        <w:rPr>
          <w:color w:val="000000" w:themeColor="text1"/>
          <w:spacing w:val="-15"/>
          <w:sz w:val="24"/>
          <w:szCs w:val="24"/>
        </w:rPr>
        <w:t xml:space="preserve"> </w:t>
      </w:r>
      <w:r w:rsidRPr="00055E3B">
        <w:rPr>
          <w:color w:val="000000" w:themeColor="text1"/>
          <w:sz w:val="24"/>
          <w:szCs w:val="24"/>
        </w:rPr>
        <w:t>precizate</w:t>
      </w:r>
      <w:r w:rsidRPr="00055E3B">
        <w:rPr>
          <w:color w:val="000000" w:themeColor="text1"/>
          <w:spacing w:val="-15"/>
          <w:sz w:val="24"/>
          <w:szCs w:val="24"/>
        </w:rPr>
        <w:t xml:space="preserve"> </w:t>
      </w:r>
      <w:r w:rsidRPr="00055E3B">
        <w:rPr>
          <w:color w:val="000000" w:themeColor="text1"/>
          <w:sz w:val="24"/>
          <w:szCs w:val="24"/>
        </w:rPr>
        <w:t>la</w:t>
      </w:r>
      <w:r w:rsidRPr="00055E3B">
        <w:rPr>
          <w:color w:val="000000" w:themeColor="text1"/>
          <w:spacing w:val="-14"/>
          <w:sz w:val="24"/>
          <w:szCs w:val="24"/>
        </w:rPr>
        <w:t xml:space="preserve"> </w:t>
      </w:r>
      <w:r w:rsidRPr="00055E3B">
        <w:rPr>
          <w:color w:val="000000" w:themeColor="text1"/>
          <w:sz w:val="24"/>
          <w:szCs w:val="24"/>
        </w:rPr>
        <w:t>pct.</w:t>
      </w:r>
      <w:r w:rsidRPr="00055E3B">
        <w:rPr>
          <w:color w:val="000000" w:themeColor="text1"/>
          <w:spacing w:val="-13"/>
          <w:sz w:val="24"/>
          <w:szCs w:val="24"/>
        </w:rPr>
        <w:t xml:space="preserve"> </w:t>
      </w:r>
      <w:r w:rsidRPr="00055E3B">
        <w:rPr>
          <w:color w:val="000000" w:themeColor="text1"/>
          <w:sz w:val="24"/>
          <w:szCs w:val="24"/>
        </w:rPr>
        <w:t>7,</w:t>
      </w:r>
      <w:r w:rsidRPr="00055E3B">
        <w:rPr>
          <w:color w:val="000000" w:themeColor="text1"/>
          <w:spacing w:val="-14"/>
          <w:sz w:val="24"/>
          <w:szCs w:val="24"/>
        </w:rPr>
        <w:t xml:space="preserve"> </w:t>
      </w:r>
      <w:r w:rsidRPr="00055E3B">
        <w:rPr>
          <w:color w:val="000000" w:themeColor="text1"/>
          <w:sz w:val="24"/>
          <w:szCs w:val="24"/>
        </w:rPr>
        <w:t>operatorul</w:t>
      </w:r>
      <w:r w:rsidRPr="00055E3B">
        <w:rPr>
          <w:color w:val="000000" w:themeColor="text1"/>
          <w:spacing w:val="-12"/>
          <w:sz w:val="24"/>
          <w:szCs w:val="24"/>
        </w:rPr>
        <w:t xml:space="preserve"> </w:t>
      </w:r>
      <w:r w:rsidRPr="00055E3B">
        <w:rPr>
          <w:color w:val="000000" w:themeColor="text1"/>
          <w:sz w:val="24"/>
          <w:szCs w:val="24"/>
        </w:rPr>
        <w:t>de</w:t>
      </w:r>
      <w:r w:rsidRPr="00055E3B">
        <w:rPr>
          <w:color w:val="000000" w:themeColor="text1"/>
          <w:spacing w:val="-16"/>
          <w:sz w:val="24"/>
          <w:szCs w:val="24"/>
        </w:rPr>
        <w:t xml:space="preserve"> </w:t>
      </w:r>
      <w:r w:rsidRPr="00055E3B">
        <w:rPr>
          <w:color w:val="000000" w:themeColor="text1"/>
          <w:sz w:val="24"/>
          <w:szCs w:val="24"/>
        </w:rPr>
        <w:t>transport şi</w:t>
      </w:r>
      <w:r w:rsidRPr="00055E3B">
        <w:rPr>
          <w:color w:val="000000" w:themeColor="text1"/>
          <w:spacing w:val="-8"/>
          <w:sz w:val="24"/>
          <w:szCs w:val="24"/>
        </w:rPr>
        <w:t xml:space="preserve"> </w:t>
      </w:r>
      <w:r w:rsidRPr="00055E3B">
        <w:rPr>
          <w:color w:val="000000" w:themeColor="text1"/>
          <w:sz w:val="24"/>
          <w:szCs w:val="24"/>
        </w:rPr>
        <w:t>sistem</w:t>
      </w:r>
      <w:r w:rsidRPr="00055E3B">
        <w:rPr>
          <w:color w:val="000000" w:themeColor="text1"/>
          <w:spacing w:val="-9"/>
          <w:sz w:val="24"/>
          <w:szCs w:val="24"/>
        </w:rPr>
        <w:t xml:space="preserve"> </w:t>
      </w:r>
      <w:r w:rsidRPr="00055E3B">
        <w:rPr>
          <w:color w:val="000000" w:themeColor="text1"/>
          <w:sz w:val="24"/>
          <w:szCs w:val="24"/>
        </w:rPr>
        <w:t>recalculează</w:t>
      </w:r>
      <w:r w:rsidRPr="00055E3B">
        <w:rPr>
          <w:color w:val="000000" w:themeColor="text1"/>
          <w:spacing w:val="-8"/>
          <w:sz w:val="24"/>
          <w:szCs w:val="24"/>
        </w:rPr>
        <w:t xml:space="preserve"> </w:t>
      </w:r>
      <w:r w:rsidRPr="00055E3B">
        <w:rPr>
          <w:color w:val="000000" w:themeColor="text1"/>
          <w:sz w:val="24"/>
          <w:szCs w:val="24"/>
        </w:rPr>
        <w:t>cantităţile</w:t>
      </w:r>
      <w:r w:rsidRPr="00055E3B">
        <w:rPr>
          <w:color w:val="000000" w:themeColor="text1"/>
          <w:spacing w:val="-9"/>
          <w:sz w:val="24"/>
          <w:szCs w:val="24"/>
        </w:rPr>
        <w:t xml:space="preserve"> </w:t>
      </w:r>
      <w:r w:rsidRPr="00055E3B">
        <w:rPr>
          <w:color w:val="000000" w:themeColor="text1"/>
          <w:sz w:val="24"/>
          <w:szCs w:val="24"/>
        </w:rPr>
        <w:t>aferente.</w:t>
      </w:r>
      <w:r w:rsidRPr="00055E3B">
        <w:rPr>
          <w:color w:val="000000" w:themeColor="text1"/>
          <w:spacing w:val="-8"/>
          <w:sz w:val="24"/>
          <w:szCs w:val="24"/>
        </w:rPr>
        <w:t xml:space="preserve"> </w:t>
      </w:r>
      <w:r w:rsidRPr="00055E3B">
        <w:rPr>
          <w:color w:val="000000" w:themeColor="text1"/>
          <w:sz w:val="24"/>
          <w:szCs w:val="24"/>
        </w:rPr>
        <w:t>Aceasta</w:t>
      </w:r>
      <w:r w:rsidRPr="00055E3B">
        <w:rPr>
          <w:color w:val="000000" w:themeColor="text1"/>
          <w:spacing w:val="-8"/>
          <w:sz w:val="24"/>
          <w:szCs w:val="24"/>
        </w:rPr>
        <w:t xml:space="preserve"> </w:t>
      </w:r>
      <w:r w:rsidRPr="00055E3B">
        <w:rPr>
          <w:color w:val="000000" w:themeColor="text1"/>
          <w:sz w:val="24"/>
          <w:szCs w:val="24"/>
        </w:rPr>
        <w:t>se</w:t>
      </w:r>
      <w:r w:rsidRPr="00055E3B">
        <w:rPr>
          <w:color w:val="000000" w:themeColor="text1"/>
          <w:spacing w:val="-9"/>
          <w:sz w:val="24"/>
          <w:szCs w:val="24"/>
        </w:rPr>
        <w:t xml:space="preserve"> </w:t>
      </w:r>
      <w:r w:rsidRPr="00055E3B">
        <w:rPr>
          <w:color w:val="000000" w:themeColor="text1"/>
          <w:sz w:val="24"/>
          <w:szCs w:val="24"/>
        </w:rPr>
        <w:t>comunică</w:t>
      </w:r>
      <w:r w:rsidRPr="00055E3B">
        <w:rPr>
          <w:color w:val="000000" w:themeColor="text1"/>
          <w:spacing w:val="-8"/>
          <w:sz w:val="24"/>
          <w:szCs w:val="24"/>
        </w:rPr>
        <w:t xml:space="preserve"> </w:t>
      </w:r>
      <w:r w:rsidRPr="00055E3B">
        <w:rPr>
          <w:color w:val="000000" w:themeColor="text1"/>
          <w:sz w:val="24"/>
          <w:szCs w:val="24"/>
        </w:rPr>
        <w:t>părţilor</w:t>
      </w:r>
      <w:r w:rsidRPr="00055E3B">
        <w:rPr>
          <w:color w:val="000000" w:themeColor="text1"/>
          <w:spacing w:val="-9"/>
          <w:sz w:val="24"/>
          <w:szCs w:val="24"/>
        </w:rPr>
        <w:t xml:space="preserve"> </w:t>
      </w:r>
      <w:r w:rsidRPr="00055E3B">
        <w:rPr>
          <w:color w:val="000000" w:themeColor="text1"/>
          <w:sz w:val="24"/>
          <w:szCs w:val="24"/>
        </w:rPr>
        <w:t>implicate</w:t>
      </w:r>
      <w:r w:rsidRPr="00055E3B">
        <w:rPr>
          <w:color w:val="000000" w:themeColor="text1"/>
          <w:spacing w:val="-9"/>
          <w:sz w:val="24"/>
          <w:szCs w:val="24"/>
        </w:rPr>
        <w:t xml:space="preserve"> </w:t>
      </w:r>
      <w:r w:rsidRPr="00055E3B">
        <w:rPr>
          <w:color w:val="000000" w:themeColor="text1"/>
          <w:sz w:val="24"/>
          <w:szCs w:val="24"/>
        </w:rPr>
        <w:t>care,</w:t>
      </w:r>
      <w:r w:rsidRPr="00055E3B">
        <w:rPr>
          <w:color w:val="000000" w:themeColor="text1"/>
          <w:spacing w:val="-8"/>
          <w:sz w:val="24"/>
          <w:szCs w:val="24"/>
        </w:rPr>
        <w:t xml:space="preserve"> </w:t>
      </w:r>
      <w:r w:rsidRPr="00055E3B">
        <w:rPr>
          <w:color w:val="000000" w:themeColor="text1"/>
          <w:sz w:val="24"/>
          <w:szCs w:val="24"/>
        </w:rPr>
        <w:t>în</w:t>
      </w:r>
      <w:r w:rsidRPr="00055E3B">
        <w:rPr>
          <w:color w:val="000000" w:themeColor="text1"/>
          <w:spacing w:val="-9"/>
          <w:sz w:val="24"/>
          <w:szCs w:val="24"/>
        </w:rPr>
        <w:t xml:space="preserve"> </w:t>
      </w:r>
      <w:r w:rsidRPr="00055E3B">
        <w:rPr>
          <w:color w:val="000000" w:themeColor="text1"/>
          <w:sz w:val="24"/>
          <w:szCs w:val="24"/>
        </w:rPr>
        <w:t>termen</w:t>
      </w:r>
      <w:r w:rsidRPr="00055E3B">
        <w:rPr>
          <w:color w:val="000000" w:themeColor="text1"/>
          <w:spacing w:val="-9"/>
          <w:sz w:val="24"/>
          <w:szCs w:val="24"/>
        </w:rPr>
        <w:t xml:space="preserve"> </w:t>
      </w:r>
      <w:r w:rsidRPr="00055E3B">
        <w:rPr>
          <w:color w:val="000000" w:themeColor="text1"/>
          <w:sz w:val="24"/>
          <w:szCs w:val="24"/>
        </w:rPr>
        <w:t>de maximum</w:t>
      </w:r>
      <w:r w:rsidRPr="00055E3B">
        <w:rPr>
          <w:color w:val="000000" w:themeColor="text1"/>
          <w:spacing w:val="-9"/>
          <w:sz w:val="24"/>
          <w:szCs w:val="24"/>
        </w:rPr>
        <w:t xml:space="preserve"> </w:t>
      </w:r>
      <w:r w:rsidRPr="00055E3B">
        <w:rPr>
          <w:color w:val="000000" w:themeColor="text1"/>
          <w:sz w:val="24"/>
          <w:szCs w:val="24"/>
        </w:rPr>
        <w:t>5</w:t>
      </w:r>
      <w:r w:rsidRPr="00055E3B">
        <w:rPr>
          <w:color w:val="000000" w:themeColor="text1"/>
          <w:spacing w:val="-8"/>
          <w:sz w:val="24"/>
          <w:szCs w:val="24"/>
        </w:rPr>
        <w:t xml:space="preserve"> </w:t>
      </w:r>
      <w:r w:rsidRPr="00055E3B">
        <w:rPr>
          <w:color w:val="000000" w:themeColor="text1"/>
          <w:sz w:val="24"/>
          <w:szCs w:val="24"/>
        </w:rPr>
        <w:t>zile</w:t>
      </w:r>
      <w:r w:rsidRPr="00055E3B">
        <w:rPr>
          <w:color w:val="000000" w:themeColor="text1"/>
          <w:spacing w:val="-7"/>
          <w:sz w:val="24"/>
          <w:szCs w:val="24"/>
        </w:rPr>
        <w:t xml:space="preserve"> </w:t>
      </w:r>
      <w:r w:rsidRPr="00055E3B">
        <w:rPr>
          <w:color w:val="000000" w:themeColor="text1"/>
          <w:sz w:val="24"/>
          <w:szCs w:val="24"/>
        </w:rPr>
        <w:t>de</w:t>
      </w:r>
      <w:r w:rsidRPr="00055E3B">
        <w:rPr>
          <w:color w:val="000000" w:themeColor="text1"/>
          <w:spacing w:val="-8"/>
          <w:sz w:val="24"/>
          <w:szCs w:val="24"/>
        </w:rPr>
        <w:t xml:space="preserve"> </w:t>
      </w:r>
      <w:r w:rsidRPr="00055E3B">
        <w:rPr>
          <w:color w:val="000000" w:themeColor="text1"/>
          <w:sz w:val="24"/>
          <w:szCs w:val="24"/>
        </w:rPr>
        <w:t>la</w:t>
      </w:r>
      <w:r w:rsidRPr="00055E3B">
        <w:rPr>
          <w:color w:val="000000" w:themeColor="text1"/>
          <w:spacing w:val="-8"/>
          <w:sz w:val="24"/>
          <w:szCs w:val="24"/>
        </w:rPr>
        <w:t xml:space="preserve"> </w:t>
      </w:r>
      <w:r w:rsidRPr="00055E3B">
        <w:rPr>
          <w:color w:val="000000" w:themeColor="text1"/>
          <w:sz w:val="24"/>
          <w:szCs w:val="24"/>
        </w:rPr>
        <w:t>data</w:t>
      </w:r>
      <w:r w:rsidRPr="00055E3B">
        <w:rPr>
          <w:color w:val="000000" w:themeColor="text1"/>
          <w:spacing w:val="-5"/>
          <w:sz w:val="24"/>
          <w:szCs w:val="24"/>
        </w:rPr>
        <w:t xml:space="preserve"> </w:t>
      </w:r>
      <w:r w:rsidRPr="00055E3B">
        <w:rPr>
          <w:color w:val="000000" w:themeColor="text1"/>
          <w:sz w:val="24"/>
          <w:szCs w:val="24"/>
        </w:rPr>
        <w:t>comunicării,</w:t>
      </w:r>
      <w:r w:rsidRPr="00055E3B">
        <w:rPr>
          <w:color w:val="000000" w:themeColor="text1"/>
          <w:spacing w:val="-8"/>
          <w:sz w:val="24"/>
          <w:szCs w:val="24"/>
        </w:rPr>
        <w:t xml:space="preserve"> </w:t>
      </w:r>
      <w:r w:rsidRPr="00055E3B">
        <w:rPr>
          <w:color w:val="000000" w:themeColor="text1"/>
          <w:sz w:val="24"/>
          <w:szCs w:val="24"/>
        </w:rPr>
        <w:t>au</w:t>
      </w:r>
      <w:r w:rsidRPr="00055E3B">
        <w:rPr>
          <w:color w:val="000000" w:themeColor="text1"/>
          <w:spacing w:val="-7"/>
          <w:sz w:val="24"/>
          <w:szCs w:val="24"/>
        </w:rPr>
        <w:t xml:space="preserve"> </w:t>
      </w:r>
      <w:r w:rsidRPr="00055E3B">
        <w:rPr>
          <w:color w:val="000000" w:themeColor="text1"/>
          <w:sz w:val="24"/>
          <w:szCs w:val="24"/>
        </w:rPr>
        <w:t>obligaţia</w:t>
      </w:r>
      <w:r w:rsidRPr="00055E3B">
        <w:rPr>
          <w:color w:val="000000" w:themeColor="text1"/>
          <w:spacing w:val="-8"/>
          <w:sz w:val="24"/>
          <w:szCs w:val="24"/>
        </w:rPr>
        <w:t xml:space="preserve"> </w:t>
      </w:r>
      <w:r w:rsidRPr="00055E3B">
        <w:rPr>
          <w:color w:val="000000" w:themeColor="text1"/>
          <w:sz w:val="24"/>
          <w:szCs w:val="24"/>
        </w:rPr>
        <w:t>de</w:t>
      </w:r>
      <w:r w:rsidRPr="00055E3B">
        <w:rPr>
          <w:color w:val="000000" w:themeColor="text1"/>
          <w:spacing w:val="-9"/>
          <w:sz w:val="24"/>
          <w:szCs w:val="24"/>
        </w:rPr>
        <w:t xml:space="preserve"> </w:t>
      </w:r>
      <w:r w:rsidRPr="00055E3B">
        <w:rPr>
          <w:color w:val="000000" w:themeColor="text1"/>
          <w:sz w:val="24"/>
          <w:szCs w:val="24"/>
        </w:rPr>
        <w:t>a</w:t>
      </w:r>
      <w:r w:rsidRPr="00055E3B">
        <w:rPr>
          <w:color w:val="000000" w:themeColor="text1"/>
          <w:spacing w:val="-8"/>
          <w:sz w:val="24"/>
          <w:szCs w:val="24"/>
        </w:rPr>
        <w:t xml:space="preserve"> </w:t>
      </w:r>
      <w:r w:rsidRPr="00055E3B">
        <w:rPr>
          <w:color w:val="000000" w:themeColor="text1"/>
          <w:sz w:val="24"/>
          <w:szCs w:val="24"/>
        </w:rPr>
        <w:t>încheia</w:t>
      </w:r>
      <w:r w:rsidRPr="00055E3B">
        <w:rPr>
          <w:color w:val="000000" w:themeColor="text1"/>
          <w:spacing w:val="-8"/>
          <w:sz w:val="24"/>
          <w:szCs w:val="24"/>
        </w:rPr>
        <w:t xml:space="preserve"> </w:t>
      </w:r>
      <w:r w:rsidRPr="00055E3B">
        <w:rPr>
          <w:color w:val="000000" w:themeColor="text1"/>
          <w:sz w:val="24"/>
          <w:szCs w:val="24"/>
        </w:rPr>
        <w:t>un</w:t>
      </w:r>
      <w:r w:rsidRPr="00055E3B">
        <w:rPr>
          <w:color w:val="000000" w:themeColor="text1"/>
          <w:spacing w:val="-7"/>
          <w:sz w:val="24"/>
          <w:szCs w:val="24"/>
        </w:rPr>
        <w:t xml:space="preserve"> </w:t>
      </w:r>
      <w:r w:rsidRPr="00055E3B">
        <w:rPr>
          <w:color w:val="000000" w:themeColor="text1"/>
          <w:sz w:val="24"/>
          <w:szCs w:val="24"/>
        </w:rPr>
        <w:t>contract/act</w:t>
      </w:r>
      <w:r w:rsidRPr="00055E3B">
        <w:rPr>
          <w:color w:val="000000" w:themeColor="text1"/>
          <w:spacing w:val="-6"/>
          <w:sz w:val="24"/>
          <w:szCs w:val="24"/>
        </w:rPr>
        <w:t xml:space="preserve"> </w:t>
      </w:r>
      <w:r w:rsidRPr="00055E3B">
        <w:rPr>
          <w:color w:val="000000" w:themeColor="text1"/>
          <w:sz w:val="24"/>
          <w:szCs w:val="24"/>
        </w:rPr>
        <w:t>adiţional,</w:t>
      </w:r>
      <w:r w:rsidRPr="00055E3B">
        <w:rPr>
          <w:color w:val="000000" w:themeColor="text1"/>
          <w:spacing w:val="-8"/>
          <w:sz w:val="24"/>
          <w:szCs w:val="24"/>
        </w:rPr>
        <w:t xml:space="preserve"> </w:t>
      </w:r>
      <w:r w:rsidRPr="00055E3B">
        <w:rPr>
          <w:color w:val="000000" w:themeColor="text1"/>
          <w:sz w:val="24"/>
          <w:szCs w:val="24"/>
        </w:rPr>
        <w:t>după</w:t>
      </w:r>
      <w:r w:rsidRPr="00055E3B">
        <w:rPr>
          <w:color w:val="000000" w:themeColor="text1"/>
          <w:spacing w:val="-6"/>
          <w:sz w:val="24"/>
          <w:szCs w:val="24"/>
        </w:rPr>
        <w:t xml:space="preserve"> </w:t>
      </w:r>
      <w:r w:rsidRPr="00055E3B">
        <w:rPr>
          <w:color w:val="000000" w:themeColor="text1"/>
          <w:sz w:val="24"/>
          <w:szCs w:val="24"/>
        </w:rPr>
        <w:t>caz, pentru transferarea cantităţilor de gaze naturale.</w:t>
      </w:r>
    </w:p>
    <w:p w14:paraId="7A04F174" w14:textId="77777777" w:rsidR="00055E3B" w:rsidRPr="00055E3B" w:rsidRDefault="00055E3B" w:rsidP="00BA6FC3">
      <w:pPr>
        <w:pStyle w:val="ListParagraph"/>
        <w:numPr>
          <w:ilvl w:val="0"/>
          <w:numId w:val="2"/>
        </w:numPr>
        <w:tabs>
          <w:tab w:val="left" w:pos="383"/>
        </w:tabs>
        <w:spacing w:before="58" w:line="360" w:lineRule="auto"/>
        <w:ind w:left="0" w:right="19" w:firstLine="23"/>
        <w:contextualSpacing w:val="0"/>
        <w:jc w:val="both"/>
        <w:rPr>
          <w:color w:val="000000" w:themeColor="text1"/>
          <w:sz w:val="24"/>
          <w:szCs w:val="24"/>
        </w:rPr>
      </w:pPr>
      <w:r w:rsidRPr="00055E3B">
        <w:rPr>
          <w:color w:val="000000" w:themeColor="text1"/>
          <w:sz w:val="24"/>
          <w:szCs w:val="24"/>
        </w:rPr>
        <w:t>În situația modificării portofoliilor de clienți finali ca urmare a exercitării de către aceștia a dreptului de schimbare a furnizorului de gaze naturale/trecerii la furnizarea în regim de ultimă instanță, cantitățile de gaze naturale înmagazinate în baza prezentei ordonanțe, cât și capacitățile rezervate aferente se transferă între furnizori în condițiile prevăzute la pct. 6.</w:t>
      </w:r>
    </w:p>
    <w:p w14:paraId="2AAFDC63" w14:textId="37A08173" w:rsidR="00055E3B" w:rsidRPr="00055E3B" w:rsidRDefault="00055E3B" w:rsidP="00BA6FC3">
      <w:pPr>
        <w:tabs>
          <w:tab w:val="left" w:pos="383"/>
        </w:tabs>
        <w:spacing w:before="58" w:line="360" w:lineRule="auto"/>
        <w:ind w:right="19"/>
        <w:jc w:val="both"/>
        <w:rPr>
          <w:color w:val="000000" w:themeColor="text1"/>
          <w:sz w:val="24"/>
          <w:szCs w:val="24"/>
        </w:rPr>
      </w:pPr>
      <w:r w:rsidRPr="00055E3B">
        <w:rPr>
          <w:color w:val="000000" w:themeColor="text1"/>
          <w:sz w:val="24"/>
          <w:szCs w:val="24"/>
        </w:rPr>
        <w:lastRenderedPageBreak/>
        <w:t>Noul furnizor are obligația de a solicita vechiului furnizor transferul cantităților de gaze naturale înmagazinate și al capacității rezervate aferente. Capacitatea</w:t>
      </w:r>
      <w:r w:rsidR="00BA6FC3">
        <w:rPr>
          <w:color w:val="000000" w:themeColor="text1"/>
          <w:sz w:val="24"/>
          <w:szCs w:val="24"/>
        </w:rPr>
        <w:t xml:space="preserve"> </w:t>
      </w:r>
      <w:r w:rsidRPr="00055E3B">
        <w:rPr>
          <w:color w:val="000000" w:themeColor="text1"/>
          <w:sz w:val="24"/>
          <w:szCs w:val="24"/>
        </w:rPr>
        <w:t>rezervată și neutilizată, aferentă clienților finali care și-au schimbat furnizorul, se transferă obligatoriu noului furnizor.</w:t>
      </w:r>
    </w:p>
    <w:p w14:paraId="37A69583" w14:textId="77777777" w:rsidR="00055E3B" w:rsidRPr="00055E3B" w:rsidRDefault="00055E3B" w:rsidP="00BA6FC3">
      <w:pPr>
        <w:tabs>
          <w:tab w:val="left" w:pos="360"/>
        </w:tabs>
        <w:spacing w:before="58" w:line="360" w:lineRule="auto"/>
        <w:ind w:right="19"/>
        <w:jc w:val="both"/>
        <w:rPr>
          <w:color w:val="000000" w:themeColor="text1"/>
          <w:sz w:val="24"/>
          <w:szCs w:val="24"/>
        </w:rPr>
      </w:pPr>
      <w:r w:rsidRPr="00055E3B">
        <w:rPr>
          <w:color w:val="000000" w:themeColor="text1"/>
          <w:sz w:val="24"/>
          <w:szCs w:val="24"/>
        </w:rPr>
        <w:t>Volumele de gaze naturale aferente consumului CC și PET care fac obiectul transferului sunt egale cu volumele transmise/considerate de furnizorul inițial pentru clienții care fac obiectul transferului, calculate proporțional cu ponderea pe care o are consumul estimat al fiecărei categorii în totalul consumului estimat transmis de către furnizor.</w:t>
      </w:r>
    </w:p>
    <w:p w14:paraId="0CC28A60" w14:textId="2392EC06" w:rsidR="00055E3B" w:rsidRPr="00055E3B" w:rsidRDefault="00055E3B" w:rsidP="00BA6FC3">
      <w:pPr>
        <w:tabs>
          <w:tab w:val="left" w:pos="383"/>
        </w:tabs>
        <w:spacing w:before="58" w:line="360" w:lineRule="auto"/>
        <w:ind w:right="19"/>
        <w:jc w:val="both"/>
        <w:rPr>
          <w:color w:val="000000" w:themeColor="text1"/>
          <w:sz w:val="24"/>
          <w:szCs w:val="24"/>
        </w:rPr>
      </w:pPr>
      <w:r w:rsidRPr="00055E3B">
        <w:rPr>
          <w:color w:val="000000" w:themeColor="text1"/>
          <w:sz w:val="24"/>
          <w:szCs w:val="24"/>
        </w:rPr>
        <w:t>În situaţia transferului între furnizori, respectiv între PET client direct şi furnizor, a cantităţilor alocate în baza prezentei ordonanţe de urgenţă, la determinarea acestor cantităţi se utilizează media zilnică aferentă intervalului, înmulţită cu numărul de zile din fiecare lună.</w:t>
      </w:r>
    </w:p>
    <w:p w14:paraId="1E4338CD" w14:textId="04872FA3" w:rsidR="00055E3B" w:rsidRPr="00055E3B" w:rsidRDefault="00BA02C2" w:rsidP="00BA02C2">
      <w:pPr>
        <w:pStyle w:val="ListParagraph"/>
        <w:numPr>
          <w:ilvl w:val="0"/>
          <w:numId w:val="2"/>
        </w:numPr>
        <w:tabs>
          <w:tab w:val="left" w:pos="142"/>
        </w:tabs>
        <w:spacing w:before="60" w:line="360" w:lineRule="auto"/>
        <w:ind w:left="0" w:right="18" w:firstLine="23"/>
        <w:contextualSpacing w:val="0"/>
        <w:jc w:val="both"/>
        <w:rPr>
          <w:color w:val="000000" w:themeColor="text1"/>
          <w:sz w:val="24"/>
          <w:szCs w:val="24"/>
        </w:rPr>
      </w:pPr>
      <w:r>
        <w:rPr>
          <w:color w:val="000000" w:themeColor="text1"/>
          <w:sz w:val="24"/>
          <w:szCs w:val="24"/>
        </w:rPr>
        <w:t xml:space="preserve"> </w:t>
      </w:r>
      <w:r w:rsidR="00055E3B" w:rsidRPr="00055E3B">
        <w:rPr>
          <w:color w:val="000000" w:themeColor="text1"/>
          <w:sz w:val="24"/>
          <w:szCs w:val="24"/>
        </w:rPr>
        <w:t>În cazul în care cantităţile de gaze naturale rămase disponibile fiecărui producător, stabilite în conformitate</w:t>
      </w:r>
      <w:r w:rsidR="00055E3B" w:rsidRPr="00055E3B">
        <w:rPr>
          <w:color w:val="000000" w:themeColor="text1"/>
          <w:spacing w:val="-10"/>
          <w:sz w:val="24"/>
          <w:szCs w:val="24"/>
        </w:rPr>
        <w:t xml:space="preserve"> </w:t>
      </w:r>
      <w:r w:rsidR="00055E3B" w:rsidRPr="00055E3B">
        <w:rPr>
          <w:color w:val="000000" w:themeColor="text1"/>
          <w:sz w:val="24"/>
          <w:szCs w:val="24"/>
        </w:rPr>
        <w:t>cu</w:t>
      </w:r>
      <w:r w:rsidR="00055E3B" w:rsidRPr="00055E3B">
        <w:rPr>
          <w:color w:val="000000" w:themeColor="text1"/>
          <w:spacing w:val="-11"/>
          <w:sz w:val="24"/>
          <w:szCs w:val="24"/>
        </w:rPr>
        <w:t xml:space="preserve"> </w:t>
      </w:r>
      <w:r w:rsidR="00055E3B" w:rsidRPr="00055E3B">
        <w:rPr>
          <w:color w:val="000000" w:themeColor="text1"/>
          <w:sz w:val="24"/>
          <w:szCs w:val="24"/>
        </w:rPr>
        <w:t>prevederile</w:t>
      </w:r>
      <w:r w:rsidR="00055E3B" w:rsidRPr="00055E3B">
        <w:rPr>
          <w:color w:val="000000" w:themeColor="text1"/>
          <w:spacing w:val="-11"/>
          <w:sz w:val="24"/>
          <w:szCs w:val="24"/>
        </w:rPr>
        <w:t xml:space="preserve"> </w:t>
      </w:r>
      <w:r w:rsidR="00055E3B" w:rsidRPr="00055E3B">
        <w:rPr>
          <w:color w:val="000000" w:themeColor="text1"/>
          <w:sz w:val="24"/>
          <w:szCs w:val="24"/>
        </w:rPr>
        <w:t>pct.</w:t>
      </w:r>
      <w:r w:rsidR="00055E3B" w:rsidRPr="00055E3B">
        <w:rPr>
          <w:color w:val="000000" w:themeColor="text1"/>
          <w:spacing w:val="-9"/>
          <w:sz w:val="24"/>
          <w:szCs w:val="24"/>
        </w:rPr>
        <w:t xml:space="preserve"> </w:t>
      </w:r>
      <w:r w:rsidR="00055E3B" w:rsidRPr="00055E3B">
        <w:rPr>
          <w:color w:val="000000" w:themeColor="text1"/>
          <w:sz w:val="24"/>
          <w:szCs w:val="24"/>
        </w:rPr>
        <w:t>4,</w:t>
      </w:r>
      <w:r w:rsidR="00055E3B" w:rsidRPr="00055E3B">
        <w:rPr>
          <w:color w:val="000000" w:themeColor="text1"/>
          <w:spacing w:val="-9"/>
          <w:sz w:val="24"/>
          <w:szCs w:val="24"/>
        </w:rPr>
        <w:t xml:space="preserve"> </w:t>
      </w:r>
      <w:r w:rsidR="00055E3B" w:rsidRPr="00055E3B">
        <w:rPr>
          <w:color w:val="000000" w:themeColor="text1"/>
          <w:sz w:val="24"/>
          <w:szCs w:val="24"/>
        </w:rPr>
        <w:t>se</w:t>
      </w:r>
      <w:r w:rsidR="00055E3B" w:rsidRPr="00055E3B">
        <w:rPr>
          <w:color w:val="000000" w:themeColor="text1"/>
          <w:spacing w:val="-11"/>
          <w:sz w:val="24"/>
          <w:szCs w:val="24"/>
        </w:rPr>
        <w:t xml:space="preserve"> </w:t>
      </w:r>
      <w:r w:rsidR="00055E3B" w:rsidRPr="00055E3B">
        <w:rPr>
          <w:color w:val="000000" w:themeColor="text1"/>
          <w:sz w:val="24"/>
          <w:szCs w:val="24"/>
        </w:rPr>
        <w:t>modifică</w:t>
      </w:r>
      <w:r w:rsidR="00055E3B" w:rsidRPr="00055E3B">
        <w:rPr>
          <w:color w:val="000000" w:themeColor="text1"/>
          <w:spacing w:val="-9"/>
          <w:sz w:val="24"/>
          <w:szCs w:val="24"/>
        </w:rPr>
        <w:t xml:space="preserve"> </w:t>
      </w:r>
      <w:r w:rsidR="00055E3B" w:rsidRPr="00055E3B">
        <w:rPr>
          <w:color w:val="000000" w:themeColor="text1"/>
          <w:sz w:val="24"/>
          <w:szCs w:val="24"/>
        </w:rPr>
        <w:t>ca</w:t>
      </w:r>
      <w:r w:rsidR="00055E3B" w:rsidRPr="00055E3B">
        <w:rPr>
          <w:color w:val="000000" w:themeColor="text1"/>
          <w:spacing w:val="-7"/>
          <w:sz w:val="24"/>
          <w:szCs w:val="24"/>
        </w:rPr>
        <w:t xml:space="preserve"> </w:t>
      </w:r>
      <w:r w:rsidR="00055E3B" w:rsidRPr="00055E3B">
        <w:rPr>
          <w:color w:val="000000" w:themeColor="text1"/>
          <w:sz w:val="24"/>
          <w:szCs w:val="24"/>
        </w:rPr>
        <w:t>urmare</w:t>
      </w:r>
      <w:r w:rsidR="00055E3B" w:rsidRPr="00055E3B">
        <w:rPr>
          <w:color w:val="000000" w:themeColor="text1"/>
          <w:spacing w:val="-11"/>
          <w:sz w:val="24"/>
          <w:szCs w:val="24"/>
        </w:rPr>
        <w:t xml:space="preserve"> </w:t>
      </w:r>
      <w:r w:rsidR="00055E3B" w:rsidRPr="00055E3B">
        <w:rPr>
          <w:color w:val="000000" w:themeColor="text1"/>
          <w:sz w:val="24"/>
          <w:szCs w:val="24"/>
        </w:rPr>
        <w:t>a</w:t>
      </w:r>
      <w:r w:rsidR="00055E3B" w:rsidRPr="00055E3B">
        <w:rPr>
          <w:color w:val="000000" w:themeColor="text1"/>
          <w:spacing w:val="-9"/>
          <w:sz w:val="24"/>
          <w:szCs w:val="24"/>
        </w:rPr>
        <w:t xml:space="preserve"> </w:t>
      </w:r>
      <w:r w:rsidR="00055E3B" w:rsidRPr="00055E3B">
        <w:rPr>
          <w:color w:val="000000" w:themeColor="text1"/>
          <w:sz w:val="24"/>
          <w:szCs w:val="24"/>
        </w:rPr>
        <w:t>modificării</w:t>
      </w:r>
      <w:r w:rsidR="00055E3B" w:rsidRPr="00055E3B">
        <w:rPr>
          <w:color w:val="000000" w:themeColor="text1"/>
          <w:spacing w:val="-9"/>
          <w:sz w:val="24"/>
          <w:szCs w:val="24"/>
        </w:rPr>
        <w:t xml:space="preserve"> </w:t>
      </w:r>
      <w:r w:rsidR="00055E3B" w:rsidRPr="00055E3B">
        <w:rPr>
          <w:color w:val="000000" w:themeColor="text1"/>
          <w:sz w:val="24"/>
          <w:szCs w:val="24"/>
        </w:rPr>
        <w:t>cantităţilor de</w:t>
      </w:r>
      <w:r w:rsidR="00055E3B" w:rsidRPr="00055E3B">
        <w:rPr>
          <w:color w:val="000000" w:themeColor="text1"/>
          <w:spacing w:val="-10"/>
          <w:sz w:val="24"/>
          <w:szCs w:val="24"/>
        </w:rPr>
        <w:t xml:space="preserve"> </w:t>
      </w:r>
      <w:r w:rsidR="00055E3B" w:rsidRPr="00055E3B">
        <w:rPr>
          <w:color w:val="000000" w:themeColor="text1"/>
          <w:sz w:val="24"/>
          <w:szCs w:val="24"/>
        </w:rPr>
        <w:t>gaze</w:t>
      </w:r>
      <w:r w:rsidR="00055E3B" w:rsidRPr="00055E3B">
        <w:rPr>
          <w:color w:val="000000" w:themeColor="text1"/>
          <w:spacing w:val="-9"/>
          <w:sz w:val="24"/>
          <w:szCs w:val="24"/>
        </w:rPr>
        <w:t xml:space="preserve"> </w:t>
      </w:r>
      <w:r w:rsidR="00055E3B" w:rsidRPr="00055E3B">
        <w:rPr>
          <w:color w:val="000000" w:themeColor="text1"/>
          <w:sz w:val="24"/>
          <w:szCs w:val="24"/>
        </w:rPr>
        <w:t>naturale</w:t>
      </w:r>
      <w:r w:rsidR="00055E3B" w:rsidRPr="00055E3B">
        <w:rPr>
          <w:color w:val="000000" w:themeColor="text1"/>
          <w:spacing w:val="-7"/>
          <w:sz w:val="24"/>
          <w:szCs w:val="24"/>
        </w:rPr>
        <w:t xml:space="preserve"> </w:t>
      </w:r>
      <w:r w:rsidR="00055E3B" w:rsidRPr="00055E3B">
        <w:rPr>
          <w:color w:val="000000" w:themeColor="text1"/>
          <w:sz w:val="24"/>
          <w:szCs w:val="24"/>
        </w:rPr>
        <w:t>estimate</w:t>
      </w:r>
      <w:r w:rsidR="00055E3B" w:rsidRPr="00055E3B">
        <w:rPr>
          <w:color w:val="000000" w:themeColor="text1"/>
          <w:spacing w:val="-6"/>
          <w:sz w:val="24"/>
          <w:szCs w:val="24"/>
        </w:rPr>
        <w:t xml:space="preserve"> </w:t>
      </w:r>
      <w:r w:rsidR="00055E3B" w:rsidRPr="00055E3B">
        <w:rPr>
          <w:color w:val="000000" w:themeColor="text1"/>
          <w:sz w:val="24"/>
          <w:szCs w:val="24"/>
        </w:rPr>
        <w:t>a</w:t>
      </w:r>
      <w:r w:rsidR="00055E3B" w:rsidRPr="00055E3B">
        <w:rPr>
          <w:color w:val="000000" w:themeColor="text1"/>
          <w:spacing w:val="-8"/>
          <w:sz w:val="24"/>
          <w:szCs w:val="24"/>
        </w:rPr>
        <w:t xml:space="preserve"> </w:t>
      </w:r>
      <w:r w:rsidR="00055E3B" w:rsidRPr="00055E3B">
        <w:rPr>
          <w:color w:val="000000" w:themeColor="text1"/>
          <w:sz w:val="24"/>
          <w:szCs w:val="24"/>
        </w:rPr>
        <w:t>fi</w:t>
      </w:r>
      <w:r w:rsidR="00055E3B" w:rsidRPr="00055E3B">
        <w:rPr>
          <w:color w:val="000000" w:themeColor="text1"/>
          <w:spacing w:val="-8"/>
          <w:sz w:val="24"/>
          <w:szCs w:val="24"/>
        </w:rPr>
        <w:t xml:space="preserve"> </w:t>
      </w:r>
      <w:r w:rsidR="00055E3B" w:rsidRPr="00055E3B">
        <w:rPr>
          <w:color w:val="000000" w:themeColor="text1"/>
          <w:sz w:val="24"/>
          <w:szCs w:val="24"/>
        </w:rPr>
        <w:t>produse,</w:t>
      </w:r>
      <w:r w:rsidR="00055E3B" w:rsidRPr="00055E3B">
        <w:rPr>
          <w:color w:val="000000" w:themeColor="text1"/>
          <w:spacing w:val="-8"/>
          <w:sz w:val="24"/>
          <w:szCs w:val="24"/>
        </w:rPr>
        <w:t xml:space="preserve"> </w:t>
      </w:r>
      <w:r w:rsidR="00055E3B" w:rsidRPr="00055E3B">
        <w:rPr>
          <w:color w:val="000000" w:themeColor="text1"/>
          <w:sz w:val="24"/>
          <w:szCs w:val="24"/>
        </w:rPr>
        <w:t>consumurilor</w:t>
      </w:r>
      <w:r w:rsidR="00055E3B" w:rsidRPr="00055E3B">
        <w:rPr>
          <w:color w:val="000000" w:themeColor="text1"/>
          <w:spacing w:val="-7"/>
          <w:sz w:val="24"/>
          <w:szCs w:val="24"/>
        </w:rPr>
        <w:t xml:space="preserve"> </w:t>
      </w:r>
      <w:r w:rsidR="00055E3B" w:rsidRPr="00055E3B">
        <w:rPr>
          <w:color w:val="000000" w:themeColor="text1"/>
          <w:sz w:val="24"/>
          <w:szCs w:val="24"/>
        </w:rPr>
        <w:t>tehnologice</w:t>
      </w:r>
      <w:r w:rsidR="00055E3B" w:rsidRPr="00055E3B">
        <w:rPr>
          <w:color w:val="000000" w:themeColor="text1"/>
          <w:spacing w:val="-9"/>
          <w:sz w:val="24"/>
          <w:szCs w:val="24"/>
        </w:rPr>
        <w:t xml:space="preserve"> </w:t>
      </w:r>
      <w:r w:rsidR="00055E3B" w:rsidRPr="00055E3B">
        <w:rPr>
          <w:color w:val="000000" w:themeColor="text1"/>
          <w:sz w:val="24"/>
          <w:szCs w:val="24"/>
        </w:rPr>
        <w:t>specifice</w:t>
      </w:r>
      <w:r w:rsidR="00055E3B" w:rsidRPr="00055E3B">
        <w:rPr>
          <w:color w:val="000000" w:themeColor="text1"/>
          <w:spacing w:val="-9"/>
          <w:sz w:val="24"/>
          <w:szCs w:val="24"/>
        </w:rPr>
        <w:t xml:space="preserve"> </w:t>
      </w:r>
      <w:r w:rsidR="00055E3B" w:rsidRPr="00055E3B">
        <w:rPr>
          <w:color w:val="000000" w:themeColor="text1"/>
          <w:sz w:val="24"/>
          <w:szCs w:val="24"/>
        </w:rPr>
        <w:t>operaţiunilor</w:t>
      </w:r>
      <w:r w:rsidR="00055E3B" w:rsidRPr="00055E3B">
        <w:rPr>
          <w:color w:val="000000" w:themeColor="text1"/>
          <w:spacing w:val="-9"/>
          <w:sz w:val="24"/>
          <w:szCs w:val="24"/>
        </w:rPr>
        <w:t xml:space="preserve"> </w:t>
      </w:r>
      <w:r w:rsidR="00055E3B" w:rsidRPr="00055E3B">
        <w:rPr>
          <w:color w:val="000000" w:themeColor="text1"/>
          <w:sz w:val="24"/>
          <w:szCs w:val="24"/>
        </w:rPr>
        <w:t>petroliere,</w:t>
      </w:r>
      <w:r w:rsidR="00055E3B" w:rsidRPr="00055E3B">
        <w:rPr>
          <w:color w:val="000000" w:themeColor="text1"/>
          <w:spacing w:val="-8"/>
          <w:sz w:val="24"/>
          <w:szCs w:val="24"/>
        </w:rPr>
        <w:t xml:space="preserve"> </w:t>
      </w:r>
      <w:r w:rsidR="00055E3B" w:rsidRPr="00055E3B">
        <w:rPr>
          <w:color w:val="000000" w:themeColor="text1"/>
          <w:sz w:val="24"/>
          <w:szCs w:val="24"/>
        </w:rPr>
        <w:t>a consumului propriu sau a cantităţilor de gaze naturale reinjectate în zăcăminte în scop tehnologic, exceptate</w:t>
      </w:r>
      <w:r w:rsidR="00055E3B" w:rsidRPr="00055E3B">
        <w:rPr>
          <w:color w:val="000000" w:themeColor="text1"/>
          <w:spacing w:val="-8"/>
          <w:sz w:val="24"/>
          <w:szCs w:val="24"/>
        </w:rPr>
        <w:t xml:space="preserve"> </w:t>
      </w:r>
      <w:r w:rsidR="00055E3B" w:rsidRPr="00055E3B">
        <w:rPr>
          <w:color w:val="000000" w:themeColor="text1"/>
          <w:sz w:val="24"/>
          <w:szCs w:val="24"/>
        </w:rPr>
        <w:t>de</w:t>
      </w:r>
      <w:r w:rsidR="00055E3B" w:rsidRPr="00055E3B">
        <w:rPr>
          <w:color w:val="000000" w:themeColor="text1"/>
          <w:spacing w:val="-8"/>
          <w:sz w:val="24"/>
          <w:szCs w:val="24"/>
        </w:rPr>
        <w:t xml:space="preserve"> </w:t>
      </w:r>
      <w:r w:rsidR="00055E3B" w:rsidRPr="00055E3B">
        <w:rPr>
          <w:color w:val="000000" w:themeColor="text1"/>
          <w:sz w:val="24"/>
          <w:szCs w:val="24"/>
        </w:rPr>
        <w:t>la</w:t>
      </w:r>
      <w:r w:rsidR="00055E3B" w:rsidRPr="00055E3B">
        <w:rPr>
          <w:color w:val="000000" w:themeColor="text1"/>
          <w:spacing w:val="-6"/>
          <w:sz w:val="24"/>
          <w:szCs w:val="24"/>
        </w:rPr>
        <w:t xml:space="preserve"> </w:t>
      </w:r>
      <w:r w:rsidR="00055E3B" w:rsidRPr="00055E3B">
        <w:rPr>
          <w:color w:val="000000" w:themeColor="text1"/>
          <w:sz w:val="24"/>
          <w:szCs w:val="24"/>
        </w:rPr>
        <w:t>plata</w:t>
      </w:r>
      <w:r w:rsidR="00055E3B" w:rsidRPr="00055E3B">
        <w:rPr>
          <w:color w:val="000000" w:themeColor="text1"/>
          <w:spacing w:val="-6"/>
          <w:sz w:val="24"/>
          <w:szCs w:val="24"/>
        </w:rPr>
        <w:t xml:space="preserve"> </w:t>
      </w:r>
      <w:r w:rsidR="00055E3B" w:rsidRPr="00055E3B">
        <w:rPr>
          <w:color w:val="000000" w:themeColor="text1"/>
          <w:sz w:val="24"/>
          <w:szCs w:val="24"/>
        </w:rPr>
        <w:t>redevenţei</w:t>
      </w:r>
      <w:r w:rsidR="00055E3B" w:rsidRPr="00055E3B">
        <w:rPr>
          <w:color w:val="000000" w:themeColor="text1"/>
          <w:spacing w:val="-7"/>
          <w:sz w:val="24"/>
          <w:szCs w:val="24"/>
        </w:rPr>
        <w:t xml:space="preserve"> </w:t>
      </w:r>
      <w:r w:rsidR="00055E3B" w:rsidRPr="00055E3B">
        <w:rPr>
          <w:color w:val="000000" w:themeColor="text1"/>
          <w:sz w:val="24"/>
          <w:szCs w:val="24"/>
        </w:rPr>
        <w:t>în</w:t>
      </w:r>
      <w:r w:rsidR="00055E3B" w:rsidRPr="00055E3B">
        <w:rPr>
          <w:color w:val="000000" w:themeColor="text1"/>
          <w:spacing w:val="-8"/>
          <w:sz w:val="24"/>
          <w:szCs w:val="24"/>
        </w:rPr>
        <w:t xml:space="preserve"> </w:t>
      </w:r>
      <w:r w:rsidR="00055E3B" w:rsidRPr="00055E3B">
        <w:rPr>
          <w:color w:val="000000" w:themeColor="text1"/>
          <w:sz w:val="24"/>
          <w:szCs w:val="24"/>
        </w:rPr>
        <w:t>condiţiile</w:t>
      </w:r>
      <w:r w:rsidR="00055E3B" w:rsidRPr="00055E3B">
        <w:rPr>
          <w:color w:val="000000" w:themeColor="text1"/>
          <w:spacing w:val="-8"/>
          <w:sz w:val="24"/>
          <w:szCs w:val="24"/>
        </w:rPr>
        <w:t xml:space="preserve"> </w:t>
      </w:r>
      <w:r w:rsidR="00055E3B" w:rsidRPr="00055E3B">
        <w:rPr>
          <w:color w:val="000000" w:themeColor="text1"/>
          <w:sz w:val="24"/>
          <w:szCs w:val="24"/>
        </w:rPr>
        <w:t>legii,</w:t>
      </w:r>
      <w:r w:rsidR="00055E3B" w:rsidRPr="00055E3B">
        <w:rPr>
          <w:color w:val="000000" w:themeColor="text1"/>
          <w:spacing w:val="-6"/>
          <w:sz w:val="24"/>
          <w:szCs w:val="24"/>
        </w:rPr>
        <w:t xml:space="preserve"> </w:t>
      </w:r>
      <w:r w:rsidR="00055E3B" w:rsidRPr="00055E3B">
        <w:rPr>
          <w:color w:val="000000" w:themeColor="text1"/>
          <w:sz w:val="24"/>
          <w:szCs w:val="24"/>
        </w:rPr>
        <w:t>producătorul</w:t>
      </w:r>
      <w:r w:rsidR="00055E3B" w:rsidRPr="00055E3B">
        <w:rPr>
          <w:color w:val="000000" w:themeColor="text1"/>
          <w:spacing w:val="-6"/>
          <w:sz w:val="24"/>
          <w:szCs w:val="24"/>
        </w:rPr>
        <w:t xml:space="preserve"> </w:t>
      </w:r>
      <w:r w:rsidR="00055E3B" w:rsidRPr="00055E3B">
        <w:rPr>
          <w:color w:val="000000" w:themeColor="text1"/>
          <w:sz w:val="24"/>
          <w:szCs w:val="24"/>
        </w:rPr>
        <w:t>transmite</w:t>
      </w:r>
      <w:r w:rsidR="00055E3B" w:rsidRPr="00055E3B">
        <w:rPr>
          <w:color w:val="000000" w:themeColor="text1"/>
          <w:spacing w:val="-7"/>
          <w:sz w:val="24"/>
          <w:szCs w:val="24"/>
        </w:rPr>
        <w:t xml:space="preserve"> </w:t>
      </w:r>
      <w:r w:rsidR="00055E3B" w:rsidRPr="00055E3B">
        <w:rPr>
          <w:color w:val="000000" w:themeColor="text1"/>
          <w:sz w:val="24"/>
          <w:szCs w:val="24"/>
        </w:rPr>
        <w:t>la</w:t>
      </w:r>
      <w:r w:rsidR="00055E3B" w:rsidRPr="00055E3B">
        <w:rPr>
          <w:color w:val="000000" w:themeColor="text1"/>
          <w:spacing w:val="-6"/>
          <w:sz w:val="24"/>
          <w:szCs w:val="24"/>
        </w:rPr>
        <w:t xml:space="preserve"> </w:t>
      </w:r>
      <w:r w:rsidR="00055E3B" w:rsidRPr="00055E3B">
        <w:rPr>
          <w:color w:val="000000" w:themeColor="text1"/>
          <w:sz w:val="24"/>
          <w:szCs w:val="24"/>
        </w:rPr>
        <w:t>operatorul</w:t>
      </w:r>
      <w:r w:rsidR="00055E3B" w:rsidRPr="00055E3B">
        <w:rPr>
          <w:color w:val="000000" w:themeColor="text1"/>
          <w:spacing w:val="-6"/>
          <w:sz w:val="24"/>
          <w:szCs w:val="24"/>
        </w:rPr>
        <w:t xml:space="preserve"> </w:t>
      </w:r>
      <w:r w:rsidR="00055E3B" w:rsidRPr="00055E3B">
        <w:rPr>
          <w:color w:val="000000" w:themeColor="text1"/>
          <w:sz w:val="24"/>
          <w:szCs w:val="24"/>
        </w:rPr>
        <w:t>de</w:t>
      </w:r>
      <w:r w:rsidR="00055E3B" w:rsidRPr="00055E3B">
        <w:rPr>
          <w:color w:val="000000" w:themeColor="text1"/>
          <w:spacing w:val="-8"/>
          <w:sz w:val="24"/>
          <w:szCs w:val="24"/>
        </w:rPr>
        <w:t xml:space="preserve"> </w:t>
      </w:r>
      <w:r w:rsidR="00055E3B" w:rsidRPr="00055E3B">
        <w:rPr>
          <w:color w:val="000000" w:themeColor="text1"/>
          <w:sz w:val="24"/>
          <w:szCs w:val="24"/>
        </w:rPr>
        <w:t>transport şi sistem, până la data de 10 a lunii anterioare celei de producţie, următoarele informaţii:</w:t>
      </w:r>
    </w:p>
    <w:p w14:paraId="13E6E598" w14:textId="77777777" w:rsidR="00055E3B" w:rsidRPr="00055E3B" w:rsidRDefault="00055E3B" w:rsidP="00BA02C2">
      <w:pPr>
        <w:pStyle w:val="ListParagraph"/>
        <w:numPr>
          <w:ilvl w:val="1"/>
          <w:numId w:val="2"/>
        </w:numPr>
        <w:tabs>
          <w:tab w:val="left" w:pos="426"/>
        </w:tabs>
        <w:spacing w:before="61" w:line="360" w:lineRule="auto"/>
        <w:ind w:left="0" w:firstLine="0"/>
        <w:contextualSpacing w:val="0"/>
        <w:jc w:val="both"/>
        <w:rPr>
          <w:color w:val="000000" w:themeColor="text1"/>
          <w:sz w:val="24"/>
          <w:szCs w:val="24"/>
        </w:rPr>
      </w:pPr>
      <w:r w:rsidRPr="00055E3B">
        <w:rPr>
          <w:color w:val="000000" w:themeColor="text1"/>
          <w:sz w:val="24"/>
          <w:szCs w:val="24"/>
        </w:rPr>
        <w:t>perioada</w:t>
      </w:r>
      <w:r w:rsidRPr="00055E3B">
        <w:rPr>
          <w:color w:val="000000" w:themeColor="text1"/>
          <w:spacing w:val="-10"/>
          <w:sz w:val="24"/>
          <w:szCs w:val="24"/>
        </w:rPr>
        <w:t xml:space="preserve"> </w:t>
      </w:r>
      <w:r w:rsidRPr="00055E3B">
        <w:rPr>
          <w:color w:val="000000" w:themeColor="text1"/>
          <w:sz w:val="24"/>
          <w:szCs w:val="24"/>
        </w:rPr>
        <w:t>pentru</w:t>
      </w:r>
      <w:r w:rsidRPr="00055E3B">
        <w:rPr>
          <w:color w:val="000000" w:themeColor="text1"/>
          <w:spacing w:val="-8"/>
          <w:sz w:val="24"/>
          <w:szCs w:val="24"/>
        </w:rPr>
        <w:t xml:space="preserve"> </w:t>
      </w:r>
      <w:r w:rsidRPr="00055E3B">
        <w:rPr>
          <w:color w:val="000000" w:themeColor="text1"/>
          <w:sz w:val="24"/>
          <w:szCs w:val="24"/>
        </w:rPr>
        <w:t>care</w:t>
      </w:r>
      <w:r w:rsidRPr="00055E3B">
        <w:rPr>
          <w:color w:val="000000" w:themeColor="text1"/>
          <w:spacing w:val="-10"/>
          <w:sz w:val="24"/>
          <w:szCs w:val="24"/>
        </w:rPr>
        <w:t xml:space="preserve"> </w:t>
      </w:r>
      <w:r w:rsidRPr="00055E3B">
        <w:rPr>
          <w:color w:val="000000" w:themeColor="text1"/>
          <w:sz w:val="24"/>
          <w:szCs w:val="24"/>
        </w:rPr>
        <w:t>intervine</w:t>
      </w:r>
      <w:r w:rsidRPr="00055E3B">
        <w:rPr>
          <w:color w:val="000000" w:themeColor="text1"/>
          <w:spacing w:val="-10"/>
          <w:sz w:val="24"/>
          <w:szCs w:val="24"/>
        </w:rPr>
        <w:t xml:space="preserve"> </w:t>
      </w:r>
      <w:r w:rsidRPr="00055E3B">
        <w:rPr>
          <w:color w:val="000000" w:themeColor="text1"/>
          <w:sz w:val="24"/>
          <w:szCs w:val="24"/>
        </w:rPr>
        <w:t>modificarea</w:t>
      </w:r>
      <w:r w:rsidRPr="00055E3B">
        <w:rPr>
          <w:color w:val="000000" w:themeColor="text1"/>
          <w:spacing w:val="-7"/>
          <w:sz w:val="24"/>
          <w:szCs w:val="24"/>
        </w:rPr>
        <w:t xml:space="preserve"> </w:t>
      </w:r>
      <w:r w:rsidRPr="00055E3B">
        <w:rPr>
          <w:color w:val="000000" w:themeColor="text1"/>
          <w:sz w:val="24"/>
          <w:szCs w:val="24"/>
        </w:rPr>
        <w:t>producţiei</w:t>
      </w:r>
      <w:r w:rsidRPr="00055E3B">
        <w:rPr>
          <w:color w:val="000000" w:themeColor="text1"/>
          <w:spacing w:val="-8"/>
          <w:sz w:val="24"/>
          <w:szCs w:val="24"/>
        </w:rPr>
        <w:t xml:space="preserve"> </w:t>
      </w:r>
      <w:r w:rsidRPr="00055E3B">
        <w:rPr>
          <w:color w:val="000000" w:themeColor="text1"/>
          <w:sz w:val="24"/>
          <w:szCs w:val="24"/>
        </w:rPr>
        <w:t>disponibile</w:t>
      </w:r>
      <w:r w:rsidRPr="00055E3B">
        <w:rPr>
          <w:color w:val="000000" w:themeColor="text1"/>
          <w:spacing w:val="-10"/>
          <w:sz w:val="24"/>
          <w:szCs w:val="24"/>
        </w:rPr>
        <w:t xml:space="preserve"> </w:t>
      </w:r>
      <w:r w:rsidRPr="00055E3B">
        <w:rPr>
          <w:color w:val="000000" w:themeColor="text1"/>
          <w:sz w:val="24"/>
          <w:szCs w:val="24"/>
        </w:rPr>
        <w:t>de</w:t>
      </w:r>
      <w:r w:rsidRPr="00055E3B">
        <w:rPr>
          <w:color w:val="000000" w:themeColor="text1"/>
          <w:spacing w:val="-8"/>
          <w:sz w:val="24"/>
          <w:szCs w:val="24"/>
        </w:rPr>
        <w:t xml:space="preserve"> </w:t>
      </w:r>
      <w:r w:rsidRPr="00055E3B">
        <w:rPr>
          <w:color w:val="000000" w:themeColor="text1"/>
          <w:sz w:val="24"/>
          <w:szCs w:val="24"/>
        </w:rPr>
        <w:t>gaze</w:t>
      </w:r>
      <w:r w:rsidRPr="00055E3B">
        <w:rPr>
          <w:color w:val="000000" w:themeColor="text1"/>
          <w:spacing w:val="-8"/>
          <w:sz w:val="24"/>
          <w:szCs w:val="24"/>
        </w:rPr>
        <w:t xml:space="preserve"> </w:t>
      </w:r>
      <w:r w:rsidRPr="00055E3B">
        <w:rPr>
          <w:color w:val="000000" w:themeColor="text1"/>
          <w:spacing w:val="-2"/>
          <w:sz w:val="24"/>
          <w:szCs w:val="24"/>
        </w:rPr>
        <w:t>naturale;</w:t>
      </w:r>
    </w:p>
    <w:p w14:paraId="05A393F7" w14:textId="58BF4A9E" w:rsidR="00073C73" w:rsidRPr="00073C73" w:rsidRDefault="00055E3B" w:rsidP="00073C73">
      <w:pPr>
        <w:pStyle w:val="ListParagraph"/>
        <w:numPr>
          <w:ilvl w:val="1"/>
          <w:numId w:val="2"/>
        </w:numPr>
        <w:spacing w:before="61" w:line="360" w:lineRule="auto"/>
        <w:ind w:left="426" w:hanging="426"/>
        <w:contextualSpacing w:val="0"/>
        <w:jc w:val="both"/>
        <w:rPr>
          <w:color w:val="000000" w:themeColor="text1"/>
          <w:sz w:val="24"/>
          <w:szCs w:val="24"/>
        </w:rPr>
      </w:pPr>
      <w:r w:rsidRPr="00055E3B">
        <w:rPr>
          <w:color w:val="000000" w:themeColor="text1"/>
          <w:sz w:val="24"/>
          <w:szCs w:val="24"/>
        </w:rPr>
        <w:t>fundamentarea</w:t>
      </w:r>
      <w:r w:rsidRPr="00055E3B">
        <w:rPr>
          <w:color w:val="000000" w:themeColor="text1"/>
          <w:spacing w:val="-14"/>
          <w:sz w:val="24"/>
          <w:szCs w:val="24"/>
        </w:rPr>
        <w:t xml:space="preserve"> </w:t>
      </w:r>
      <w:r w:rsidRPr="00055E3B">
        <w:rPr>
          <w:color w:val="000000" w:themeColor="text1"/>
          <w:sz w:val="24"/>
          <w:szCs w:val="24"/>
        </w:rPr>
        <w:t>majorării/reducerii</w:t>
      </w:r>
      <w:r w:rsidRPr="00055E3B">
        <w:rPr>
          <w:color w:val="000000" w:themeColor="text1"/>
          <w:spacing w:val="-12"/>
          <w:sz w:val="24"/>
          <w:szCs w:val="24"/>
        </w:rPr>
        <w:t xml:space="preserve"> </w:t>
      </w:r>
      <w:r w:rsidRPr="00055E3B">
        <w:rPr>
          <w:color w:val="000000" w:themeColor="text1"/>
          <w:sz w:val="24"/>
          <w:szCs w:val="24"/>
        </w:rPr>
        <w:t>producţiei</w:t>
      </w:r>
      <w:r w:rsidRPr="00055E3B">
        <w:rPr>
          <w:color w:val="000000" w:themeColor="text1"/>
          <w:spacing w:val="-11"/>
          <w:sz w:val="24"/>
          <w:szCs w:val="24"/>
        </w:rPr>
        <w:t xml:space="preserve"> </w:t>
      </w:r>
      <w:r w:rsidRPr="00055E3B">
        <w:rPr>
          <w:color w:val="000000" w:themeColor="text1"/>
          <w:sz w:val="24"/>
          <w:szCs w:val="24"/>
        </w:rPr>
        <w:t>disponibile</w:t>
      </w:r>
      <w:r w:rsidRPr="00055E3B">
        <w:rPr>
          <w:color w:val="000000" w:themeColor="text1"/>
          <w:spacing w:val="-14"/>
          <w:sz w:val="24"/>
          <w:szCs w:val="24"/>
        </w:rPr>
        <w:t xml:space="preserve"> </w:t>
      </w:r>
      <w:r w:rsidRPr="00055E3B">
        <w:rPr>
          <w:color w:val="000000" w:themeColor="text1"/>
          <w:sz w:val="24"/>
          <w:szCs w:val="24"/>
        </w:rPr>
        <w:t>de</w:t>
      </w:r>
      <w:r w:rsidRPr="00055E3B">
        <w:rPr>
          <w:color w:val="000000" w:themeColor="text1"/>
          <w:spacing w:val="-13"/>
          <w:sz w:val="24"/>
          <w:szCs w:val="24"/>
        </w:rPr>
        <w:t xml:space="preserve"> </w:t>
      </w:r>
      <w:r w:rsidRPr="00055E3B">
        <w:rPr>
          <w:color w:val="000000" w:themeColor="text1"/>
          <w:sz w:val="24"/>
          <w:szCs w:val="24"/>
        </w:rPr>
        <w:t>gaze</w:t>
      </w:r>
      <w:r w:rsidRPr="00055E3B">
        <w:rPr>
          <w:color w:val="000000" w:themeColor="text1"/>
          <w:spacing w:val="-12"/>
          <w:sz w:val="24"/>
          <w:szCs w:val="24"/>
        </w:rPr>
        <w:t xml:space="preserve"> </w:t>
      </w:r>
      <w:r w:rsidRPr="00055E3B">
        <w:rPr>
          <w:color w:val="000000" w:themeColor="text1"/>
          <w:spacing w:val="-2"/>
          <w:sz w:val="24"/>
          <w:szCs w:val="24"/>
        </w:rPr>
        <w:t>naturale.</w:t>
      </w:r>
    </w:p>
    <w:p w14:paraId="39FED78A" w14:textId="22173AB7" w:rsidR="00073C73" w:rsidRPr="00073C73" w:rsidRDefault="00BA02C2" w:rsidP="00073C73">
      <w:pPr>
        <w:pStyle w:val="ListParagraph"/>
        <w:numPr>
          <w:ilvl w:val="0"/>
          <w:numId w:val="2"/>
        </w:numPr>
        <w:tabs>
          <w:tab w:val="left" w:pos="284"/>
        </w:tabs>
        <w:spacing w:before="58" w:line="360" w:lineRule="auto"/>
        <w:ind w:left="0" w:right="16" w:firstLine="23"/>
        <w:contextualSpacing w:val="0"/>
        <w:jc w:val="both"/>
        <w:rPr>
          <w:color w:val="000000" w:themeColor="text1"/>
          <w:sz w:val="24"/>
          <w:szCs w:val="24"/>
        </w:rPr>
      </w:pPr>
      <w:r>
        <w:rPr>
          <w:color w:val="000000" w:themeColor="text1"/>
          <w:sz w:val="24"/>
          <w:szCs w:val="24"/>
        </w:rPr>
        <w:t xml:space="preserve"> </w:t>
      </w:r>
      <w:r w:rsidR="00055E3B" w:rsidRPr="00055E3B">
        <w:rPr>
          <w:color w:val="000000" w:themeColor="text1"/>
          <w:sz w:val="24"/>
          <w:szCs w:val="24"/>
        </w:rPr>
        <w:t>În</w:t>
      </w:r>
      <w:r w:rsidR="00055E3B" w:rsidRPr="00055E3B">
        <w:rPr>
          <w:color w:val="000000" w:themeColor="text1"/>
          <w:spacing w:val="-4"/>
          <w:sz w:val="24"/>
          <w:szCs w:val="24"/>
        </w:rPr>
        <w:t xml:space="preserve"> </w:t>
      </w:r>
      <w:r w:rsidR="00055E3B" w:rsidRPr="00055E3B">
        <w:rPr>
          <w:color w:val="000000" w:themeColor="text1"/>
          <w:sz w:val="24"/>
          <w:szCs w:val="24"/>
        </w:rPr>
        <w:t>situaţia</w:t>
      </w:r>
      <w:r w:rsidR="00055E3B" w:rsidRPr="00055E3B">
        <w:rPr>
          <w:color w:val="000000" w:themeColor="text1"/>
          <w:spacing w:val="-2"/>
          <w:sz w:val="24"/>
          <w:szCs w:val="24"/>
        </w:rPr>
        <w:t xml:space="preserve"> </w:t>
      </w:r>
      <w:r w:rsidR="00055E3B" w:rsidRPr="00055E3B">
        <w:rPr>
          <w:color w:val="000000" w:themeColor="text1"/>
          <w:sz w:val="24"/>
          <w:szCs w:val="24"/>
        </w:rPr>
        <w:t>în</w:t>
      </w:r>
      <w:r w:rsidR="00055E3B" w:rsidRPr="00055E3B">
        <w:rPr>
          <w:color w:val="000000" w:themeColor="text1"/>
          <w:spacing w:val="-1"/>
          <w:sz w:val="24"/>
          <w:szCs w:val="24"/>
        </w:rPr>
        <w:t xml:space="preserve"> </w:t>
      </w:r>
      <w:r w:rsidR="00055E3B" w:rsidRPr="00055E3B">
        <w:rPr>
          <w:color w:val="000000" w:themeColor="text1"/>
          <w:sz w:val="24"/>
          <w:szCs w:val="24"/>
        </w:rPr>
        <w:t>care</w:t>
      </w:r>
      <w:r w:rsidR="00055E3B" w:rsidRPr="00055E3B">
        <w:rPr>
          <w:color w:val="000000" w:themeColor="text1"/>
          <w:spacing w:val="-1"/>
          <w:sz w:val="24"/>
          <w:szCs w:val="24"/>
        </w:rPr>
        <w:t xml:space="preserve"> </w:t>
      </w:r>
      <w:r w:rsidR="00055E3B" w:rsidRPr="00055E3B">
        <w:rPr>
          <w:color w:val="000000" w:themeColor="text1"/>
          <w:sz w:val="24"/>
          <w:szCs w:val="24"/>
        </w:rPr>
        <w:t>cantitatea</w:t>
      </w:r>
      <w:r w:rsidR="00055E3B" w:rsidRPr="00055E3B">
        <w:rPr>
          <w:color w:val="000000" w:themeColor="text1"/>
          <w:spacing w:val="-3"/>
          <w:sz w:val="24"/>
          <w:szCs w:val="24"/>
        </w:rPr>
        <w:t xml:space="preserve"> </w:t>
      </w:r>
      <w:r w:rsidR="00055E3B" w:rsidRPr="00055E3B">
        <w:rPr>
          <w:color w:val="000000" w:themeColor="text1"/>
          <w:sz w:val="24"/>
          <w:szCs w:val="24"/>
        </w:rPr>
        <w:t>de</w:t>
      </w:r>
      <w:r w:rsidR="00055E3B" w:rsidRPr="00055E3B">
        <w:rPr>
          <w:color w:val="000000" w:themeColor="text1"/>
          <w:spacing w:val="-1"/>
          <w:sz w:val="24"/>
          <w:szCs w:val="24"/>
        </w:rPr>
        <w:t xml:space="preserve"> </w:t>
      </w:r>
      <w:r w:rsidR="00055E3B" w:rsidRPr="00055E3B">
        <w:rPr>
          <w:color w:val="000000" w:themeColor="text1"/>
          <w:sz w:val="24"/>
          <w:szCs w:val="24"/>
        </w:rPr>
        <w:t>gaze</w:t>
      </w:r>
      <w:r w:rsidR="00055E3B" w:rsidRPr="00055E3B">
        <w:rPr>
          <w:color w:val="000000" w:themeColor="text1"/>
          <w:spacing w:val="-1"/>
          <w:sz w:val="24"/>
          <w:szCs w:val="24"/>
        </w:rPr>
        <w:t xml:space="preserve"> </w:t>
      </w:r>
      <w:r w:rsidR="00055E3B" w:rsidRPr="00055E3B">
        <w:rPr>
          <w:color w:val="000000" w:themeColor="text1"/>
          <w:sz w:val="24"/>
          <w:szCs w:val="24"/>
        </w:rPr>
        <w:t>naturale</w:t>
      </w:r>
      <w:r w:rsidR="00055E3B" w:rsidRPr="00055E3B">
        <w:rPr>
          <w:color w:val="000000" w:themeColor="text1"/>
          <w:spacing w:val="-1"/>
          <w:sz w:val="24"/>
          <w:szCs w:val="24"/>
        </w:rPr>
        <w:t xml:space="preserve"> </w:t>
      </w:r>
      <w:r w:rsidR="00055E3B" w:rsidRPr="00055E3B">
        <w:rPr>
          <w:color w:val="000000" w:themeColor="text1"/>
          <w:sz w:val="24"/>
          <w:szCs w:val="24"/>
        </w:rPr>
        <w:t>disponibilă</w:t>
      </w:r>
      <w:r w:rsidR="00055E3B" w:rsidRPr="00055E3B">
        <w:rPr>
          <w:color w:val="000000" w:themeColor="text1"/>
          <w:spacing w:val="-2"/>
          <w:sz w:val="24"/>
          <w:szCs w:val="24"/>
        </w:rPr>
        <w:t xml:space="preserve"> </w:t>
      </w:r>
      <w:r w:rsidR="00055E3B" w:rsidRPr="00055E3B">
        <w:rPr>
          <w:color w:val="000000" w:themeColor="text1"/>
          <w:sz w:val="24"/>
          <w:szCs w:val="24"/>
        </w:rPr>
        <w:t>este</w:t>
      </w:r>
      <w:r w:rsidR="00055E3B" w:rsidRPr="00055E3B">
        <w:rPr>
          <w:color w:val="000000" w:themeColor="text1"/>
          <w:spacing w:val="-3"/>
          <w:sz w:val="24"/>
          <w:szCs w:val="24"/>
        </w:rPr>
        <w:t xml:space="preserve"> </w:t>
      </w:r>
      <w:r w:rsidR="00055E3B" w:rsidRPr="00055E3B">
        <w:rPr>
          <w:color w:val="000000" w:themeColor="text1"/>
          <w:sz w:val="24"/>
          <w:szCs w:val="24"/>
        </w:rPr>
        <w:t>mai</w:t>
      </w:r>
      <w:r w:rsidR="00055E3B" w:rsidRPr="00055E3B">
        <w:rPr>
          <w:color w:val="000000" w:themeColor="text1"/>
          <w:spacing w:val="-2"/>
          <w:sz w:val="24"/>
          <w:szCs w:val="24"/>
        </w:rPr>
        <w:t xml:space="preserve"> </w:t>
      </w:r>
      <w:r w:rsidR="00055E3B" w:rsidRPr="00055E3B">
        <w:rPr>
          <w:color w:val="000000" w:themeColor="text1"/>
          <w:sz w:val="24"/>
          <w:szCs w:val="24"/>
        </w:rPr>
        <w:t>mare</w:t>
      </w:r>
      <w:r w:rsidR="00055E3B" w:rsidRPr="00055E3B">
        <w:rPr>
          <w:color w:val="000000" w:themeColor="text1"/>
          <w:spacing w:val="-3"/>
          <w:sz w:val="24"/>
          <w:szCs w:val="24"/>
        </w:rPr>
        <w:t xml:space="preserve"> </w:t>
      </w:r>
      <w:r w:rsidR="00055E3B" w:rsidRPr="00055E3B">
        <w:rPr>
          <w:color w:val="000000" w:themeColor="text1"/>
          <w:sz w:val="24"/>
          <w:szCs w:val="24"/>
        </w:rPr>
        <w:t>decât cea</w:t>
      </w:r>
      <w:r w:rsidR="00055E3B" w:rsidRPr="00055E3B">
        <w:rPr>
          <w:color w:val="000000" w:themeColor="text1"/>
          <w:spacing w:val="-2"/>
          <w:sz w:val="24"/>
          <w:szCs w:val="24"/>
        </w:rPr>
        <w:t xml:space="preserve"> </w:t>
      </w:r>
      <w:r w:rsidR="00055E3B" w:rsidRPr="00055E3B">
        <w:rPr>
          <w:color w:val="000000" w:themeColor="text1"/>
          <w:sz w:val="24"/>
          <w:szCs w:val="24"/>
        </w:rPr>
        <w:t>comunicată în</w:t>
      </w:r>
      <w:r w:rsidR="00055E3B" w:rsidRPr="00055E3B">
        <w:rPr>
          <w:color w:val="000000" w:themeColor="text1"/>
          <w:spacing w:val="-6"/>
          <w:sz w:val="24"/>
          <w:szCs w:val="24"/>
        </w:rPr>
        <w:t xml:space="preserve"> </w:t>
      </w:r>
      <w:r w:rsidR="00055E3B" w:rsidRPr="00055E3B">
        <w:rPr>
          <w:color w:val="000000" w:themeColor="text1"/>
          <w:sz w:val="24"/>
          <w:szCs w:val="24"/>
        </w:rPr>
        <w:t>conformitate</w:t>
      </w:r>
      <w:r w:rsidR="00055E3B" w:rsidRPr="00055E3B">
        <w:rPr>
          <w:color w:val="000000" w:themeColor="text1"/>
          <w:spacing w:val="-3"/>
          <w:sz w:val="24"/>
          <w:szCs w:val="24"/>
        </w:rPr>
        <w:t xml:space="preserve"> </w:t>
      </w:r>
      <w:r w:rsidR="00055E3B" w:rsidRPr="00055E3B">
        <w:rPr>
          <w:color w:val="000000" w:themeColor="text1"/>
          <w:sz w:val="24"/>
          <w:szCs w:val="24"/>
        </w:rPr>
        <w:t>cu</w:t>
      </w:r>
      <w:r w:rsidR="00055E3B" w:rsidRPr="00055E3B">
        <w:rPr>
          <w:color w:val="000000" w:themeColor="text1"/>
          <w:spacing w:val="-4"/>
          <w:sz w:val="24"/>
          <w:szCs w:val="24"/>
        </w:rPr>
        <w:t xml:space="preserve"> </w:t>
      </w:r>
      <w:r w:rsidR="00055E3B" w:rsidRPr="00055E3B">
        <w:rPr>
          <w:color w:val="000000" w:themeColor="text1"/>
          <w:sz w:val="24"/>
          <w:szCs w:val="24"/>
        </w:rPr>
        <w:t>prevederile</w:t>
      </w:r>
      <w:r w:rsidR="00055E3B" w:rsidRPr="00055E3B">
        <w:rPr>
          <w:color w:val="000000" w:themeColor="text1"/>
          <w:spacing w:val="-6"/>
          <w:sz w:val="24"/>
          <w:szCs w:val="24"/>
        </w:rPr>
        <w:t xml:space="preserve"> </w:t>
      </w:r>
      <w:r w:rsidR="00055E3B" w:rsidRPr="00055E3B">
        <w:rPr>
          <w:color w:val="000000" w:themeColor="text1"/>
          <w:sz w:val="24"/>
          <w:szCs w:val="24"/>
        </w:rPr>
        <w:t>pct.</w:t>
      </w:r>
      <w:r w:rsidR="00055E3B" w:rsidRPr="00055E3B">
        <w:rPr>
          <w:color w:val="000000" w:themeColor="text1"/>
          <w:spacing w:val="-4"/>
          <w:sz w:val="24"/>
          <w:szCs w:val="24"/>
        </w:rPr>
        <w:t xml:space="preserve"> </w:t>
      </w:r>
      <w:r w:rsidR="00055E3B" w:rsidRPr="00055E3B">
        <w:rPr>
          <w:color w:val="000000" w:themeColor="text1"/>
          <w:sz w:val="24"/>
          <w:szCs w:val="24"/>
        </w:rPr>
        <w:t>1,</w:t>
      </w:r>
      <w:r w:rsidR="00055E3B" w:rsidRPr="00055E3B">
        <w:rPr>
          <w:color w:val="000000" w:themeColor="text1"/>
          <w:spacing w:val="-4"/>
          <w:sz w:val="24"/>
          <w:szCs w:val="24"/>
        </w:rPr>
        <w:t xml:space="preserve"> </w:t>
      </w:r>
      <w:r w:rsidR="00055E3B" w:rsidRPr="00055E3B">
        <w:rPr>
          <w:color w:val="000000" w:themeColor="text1"/>
          <w:sz w:val="24"/>
          <w:szCs w:val="24"/>
        </w:rPr>
        <w:t>în</w:t>
      </w:r>
      <w:r w:rsidR="00055E3B" w:rsidRPr="00055E3B">
        <w:rPr>
          <w:color w:val="000000" w:themeColor="text1"/>
          <w:spacing w:val="-6"/>
          <w:sz w:val="24"/>
          <w:szCs w:val="24"/>
        </w:rPr>
        <w:t xml:space="preserve"> </w:t>
      </w:r>
      <w:r w:rsidR="00055E3B" w:rsidRPr="00055E3B">
        <w:rPr>
          <w:color w:val="000000" w:themeColor="text1"/>
          <w:sz w:val="24"/>
          <w:szCs w:val="24"/>
        </w:rPr>
        <w:t>termen</w:t>
      </w:r>
      <w:r w:rsidR="00055E3B" w:rsidRPr="00055E3B">
        <w:rPr>
          <w:color w:val="000000" w:themeColor="text1"/>
          <w:spacing w:val="-4"/>
          <w:sz w:val="24"/>
          <w:szCs w:val="24"/>
        </w:rPr>
        <w:t xml:space="preserve"> </w:t>
      </w:r>
      <w:r w:rsidR="00055E3B" w:rsidRPr="00055E3B">
        <w:rPr>
          <w:color w:val="000000" w:themeColor="text1"/>
          <w:sz w:val="24"/>
          <w:szCs w:val="24"/>
        </w:rPr>
        <w:t>de</w:t>
      </w:r>
      <w:r w:rsidR="00055E3B" w:rsidRPr="00055E3B">
        <w:rPr>
          <w:color w:val="000000" w:themeColor="text1"/>
          <w:spacing w:val="-6"/>
          <w:sz w:val="24"/>
          <w:szCs w:val="24"/>
        </w:rPr>
        <w:t xml:space="preserve"> </w:t>
      </w:r>
      <w:r w:rsidR="00055E3B" w:rsidRPr="00055E3B">
        <w:rPr>
          <w:color w:val="000000" w:themeColor="text1"/>
          <w:sz w:val="24"/>
          <w:szCs w:val="24"/>
        </w:rPr>
        <w:t>două</w:t>
      </w:r>
      <w:r w:rsidR="00055E3B" w:rsidRPr="00055E3B">
        <w:rPr>
          <w:color w:val="000000" w:themeColor="text1"/>
          <w:spacing w:val="-4"/>
          <w:sz w:val="24"/>
          <w:szCs w:val="24"/>
        </w:rPr>
        <w:t xml:space="preserve"> </w:t>
      </w:r>
      <w:r w:rsidR="00055E3B" w:rsidRPr="00055E3B">
        <w:rPr>
          <w:color w:val="000000" w:themeColor="text1"/>
          <w:sz w:val="24"/>
          <w:szCs w:val="24"/>
        </w:rPr>
        <w:t>zile</w:t>
      </w:r>
      <w:r w:rsidR="00055E3B" w:rsidRPr="00055E3B">
        <w:rPr>
          <w:color w:val="000000" w:themeColor="text1"/>
          <w:spacing w:val="-6"/>
          <w:sz w:val="24"/>
          <w:szCs w:val="24"/>
        </w:rPr>
        <w:t xml:space="preserve"> </w:t>
      </w:r>
      <w:r w:rsidR="00055E3B" w:rsidRPr="00055E3B">
        <w:rPr>
          <w:color w:val="000000" w:themeColor="text1"/>
          <w:sz w:val="24"/>
          <w:szCs w:val="24"/>
        </w:rPr>
        <w:t>lucrătoare</w:t>
      </w:r>
      <w:r w:rsidR="00055E3B" w:rsidRPr="00055E3B">
        <w:rPr>
          <w:color w:val="000000" w:themeColor="text1"/>
          <w:spacing w:val="-3"/>
          <w:sz w:val="24"/>
          <w:szCs w:val="24"/>
        </w:rPr>
        <w:t xml:space="preserve"> </w:t>
      </w:r>
      <w:r w:rsidR="00055E3B" w:rsidRPr="00055E3B">
        <w:rPr>
          <w:color w:val="000000" w:themeColor="text1"/>
          <w:sz w:val="24"/>
          <w:szCs w:val="24"/>
        </w:rPr>
        <w:t>de</w:t>
      </w:r>
      <w:r w:rsidR="00055E3B" w:rsidRPr="00055E3B">
        <w:rPr>
          <w:color w:val="000000" w:themeColor="text1"/>
          <w:spacing w:val="-4"/>
          <w:sz w:val="24"/>
          <w:szCs w:val="24"/>
        </w:rPr>
        <w:t xml:space="preserve"> </w:t>
      </w:r>
      <w:r w:rsidR="00055E3B" w:rsidRPr="00055E3B">
        <w:rPr>
          <w:color w:val="000000" w:themeColor="text1"/>
          <w:sz w:val="24"/>
          <w:szCs w:val="24"/>
        </w:rPr>
        <w:t>la</w:t>
      </w:r>
      <w:r w:rsidR="00055E3B" w:rsidRPr="00055E3B">
        <w:rPr>
          <w:color w:val="000000" w:themeColor="text1"/>
          <w:spacing w:val="-4"/>
          <w:sz w:val="24"/>
          <w:szCs w:val="24"/>
        </w:rPr>
        <w:t xml:space="preserve"> </w:t>
      </w:r>
      <w:r w:rsidR="00055E3B" w:rsidRPr="00055E3B">
        <w:rPr>
          <w:color w:val="000000" w:themeColor="text1"/>
          <w:sz w:val="24"/>
          <w:szCs w:val="24"/>
        </w:rPr>
        <w:t>primirea</w:t>
      </w:r>
      <w:r w:rsidR="00055E3B" w:rsidRPr="00055E3B">
        <w:rPr>
          <w:color w:val="000000" w:themeColor="text1"/>
          <w:spacing w:val="-5"/>
          <w:sz w:val="24"/>
          <w:szCs w:val="24"/>
        </w:rPr>
        <w:t xml:space="preserve"> </w:t>
      </w:r>
      <w:r w:rsidR="00055E3B" w:rsidRPr="00055E3B">
        <w:rPr>
          <w:color w:val="000000" w:themeColor="text1"/>
          <w:sz w:val="24"/>
          <w:szCs w:val="24"/>
        </w:rPr>
        <w:t>documentelor cu informaţiile prevăzute la pct. 10, operatorul de transport şi sistem împreună cu Autoritatea Naţională de Reglementare în Domeniul Energiei repartizează această cantitate furnizorilor CC şi PET/PET</w:t>
      </w:r>
      <w:r w:rsidR="00055E3B" w:rsidRPr="00055E3B">
        <w:rPr>
          <w:color w:val="000000" w:themeColor="text1"/>
          <w:spacing w:val="20"/>
          <w:sz w:val="24"/>
          <w:szCs w:val="24"/>
        </w:rPr>
        <w:t xml:space="preserve"> </w:t>
      </w:r>
      <w:r w:rsidR="00055E3B" w:rsidRPr="00055E3B">
        <w:rPr>
          <w:color w:val="000000" w:themeColor="text1"/>
          <w:sz w:val="24"/>
          <w:szCs w:val="24"/>
        </w:rPr>
        <w:t>client</w:t>
      </w:r>
      <w:r w:rsidR="00055E3B" w:rsidRPr="00055E3B">
        <w:rPr>
          <w:color w:val="000000" w:themeColor="text1"/>
          <w:spacing w:val="20"/>
          <w:sz w:val="24"/>
          <w:szCs w:val="24"/>
        </w:rPr>
        <w:t xml:space="preserve"> </w:t>
      </w:r>
      <w:r w:rsidR="00055E3B" w:rsidRPr="00055E3B">
        <w:rPr>
          <w:color w:val="000000" w:themeColor="text1"/>
          <w:sz w:val="24"/>
          <w:szCs w:val="24"/>
        </w:rPr>
        <w:t>direct,</w:t>
      </w:r>
      <w:r w:rsidR="00055E3B" w:rsidRPr="00055E3B">
        <w:rPr>
          <w:color w:val="000000" w:themeColor="text1"/>
          <w:spacing w:val="23"/>
          <w:sz w:val="24"/>
          <w:szCs w:val="24"/>
        </w:rPr>
        <w:t xml:space="preserve"> </w:t>
      </w:r>
      <w:r w:rsidR="00055E3B" w:rsidRPr="00055E3B">
        <w:rPr>
          <w:color w:val="000000" w:themeColor="text1"/>
          <w:sz w:val="24"/>
          <w:szCs w:val="24"/>
        </w:rPr>
        <w:t>în</w:t>
      </w:r>
      <w:r w:rsidR="00055E3B" w:rsidRPr="00055E3B">
        <w:rPr>
          <w:color w:val="000000" w:themeColor="text1"/>
          <w:spacing w:val="19"/>
          <w:sz w:val="24"/>
          <w:szCs w:val="24"/>
        </w:rPr>
        <w:t xml:space="preserve"> </w:t>
      </w:r>
      <w:r w:rsidR="00055E3B" w:rsidRPr="00055E3B">
        <w:rPr>
          <w:color w:val="000000" w:themeColor="text1"/>
          <w:sz w:val="24"/>
          <w:szCs w:val="24"/>
        </w:rPr>
        <w:t>funcţie</w:t>
      </w:r>
      <w:r w:rsidR="00055E3B" w:rsidRPr="00055E3B">
        <w:rPr>
          <w:color w:val="000000" w:themeColor="text1"/>
          <w:spacing w:val="22"/>
          <w:sz w:val="24"/>
          <w:szCs w:val="24"/>
        </w:rPr>
        <w:t xml:space="preserve"> </w:t>
      </w:r>
      <w:r w:rsidR="00055E3B" w:rsidRPr="00055E3B">
        <w:rPr>
          <w:color w:val="000000" w:themeColor="text1"/>
          <w:sz w:val="24"/>
          <w:szCs w:val="24"/>
        </w:rPr>
        <w:t>de</w:t>
      </w:r>
      <w:r w:rsidR="00055E3B" w:rsidRPr="00055E3B">
        <w:rPr>
          <w:color w:val="000000" w:themeColor="text1"/>
          <w:spacing w:val="19"/>
          <w:sz w:val="24"/>
          <w:szCs w:val="24"/>
        </w:rPr>
        <w:t xml:space="preserve"> </w:t>
      </w:r>
      <w:r w:rsidR="00055E3B" w:rsidRPr="00055E3B">
        <w:rPr>
          <w:color w:val="000000" w:themeColor="text1"/>
          <w:sz w:val="24"/>
          <w:szCs w:val="24"/>
        </w:rPr>
        <w:t>situaţia</w:t>
      </w:r>
      <w:r w:rsidR="00055E3B" w:rsidRPr="00055E3B">
        <w:rPr>
          <w:color w:val="000000" w:themeColor="text1"/>
          <w:spacing w:val="21"/>
          <w:sz w:val="24"/>
          <w:szCs w:val="24"/>
        </w:rPr>
        <w:t xml:space="preserve"> </w:t>
      </w:r>
      <w:r w:rsidR="00055E3B" w:rsidRPr="00055E3B">
        <w:rPr>
          <w:color w:val="000000" w:themeColor="text1"/>
          <w:sz w:val="24"/>
          <w:szCs w:val="24"/>
        </w:rPr>
        <w:t>existentă</w:t>
      </w:r>
      <w:r w:rsidR="00055E3B" w:rsidRPr="00055E3B">
        <w:rPr>
          <w:color w:val="000000" w:themeColor="text1"/>
          <w:spacing w:val="21"/>
          <w:sz w:val="24"/>
          <w:szCs w:val="24"/>
        </w:rPr>
        <w:t xml:space="preserve"> </w:t>
      </w:r>
      <w:r w:rsidR="00055E3B" w:rsidRPr="00055E3B">
        <w:rPr>
          <w:color w:val="000000" w:themeColor="text1"/>
          <w:sz w:val="24"/>
          <w:szCs w:val="24"/>
        </w:rPr>
        <w:t>la</w:t>
      </w:r>
      <w:r w:rsidR="00055E3B" w:rsidRPr="00055E3B">
        <w:rPr>
          <w:color w:val="000000" w:themeColor="text1"/>
          <w:spacing w:val="21"/>
          <w:sz w:val="24"/>
          <w:szCs w:val="24"/>
        </w:rPr>
        <w:t xml:space="preserve"> </w:t>
      </w:r>
      <w:r w:rsidR="00055E3B" w:rsidRPr="00055E3B">
        <w:rPr>
          <w:color w:val="000000" w:themeColor="text1"/>
          <w:sz w:val="24"/>
          <w:szCs w:val="24"/>
        </w:rPr>
        <w:t>momentul</w:t>
      </w:r>
      <w:r w:rsidR="00055E3B" w:rsidRPr="00055E3B">
        <w:rPr>
          <w:color w:val="000000" w:themeColor="text1"/>
          <w:spacing w:val="21"/>
          <w:sz w:val="24"/>
          <w:szCs w:val="24"/>
        </w:rPr>
        <w:t xml:space="preserve"> </w:t>
      </w:r>
      <w:r w:rsidR="00055E3B" w:rsidRPr="00055E3B">
        <w:rPr>
          <w:color w:val="000000" w:themeColor="text1"/>
          <w:sz w:val="24"/>
          <w:szCs w:val="24"/>
        </w:rPr>
        <w:t>respectiv</w:t>
      </w:r>
      <w:r w:rsidR="00055E3B" w:rsidRPr="00055E3B">
        <w:rPr>
          <w:color w:val="000000" w:themeColor="text1"/>
          <w:spacing w:val="21"/>
          <w:sz w:val="24"/>
          <w:szCs w:val="24"/>
        </w:rPr>
        <w:t xml:space="preserve"> </w:t>
      </w:r>
      <w:r w:rsidR="00055E3B" w:rsidRPr="00055E3B">
        <w:rPr>
          <w:color w:val="000000" w:themeColor="text1"/>
          <w:sz w:val="24"/>
          <w:szCs w:val="24"/>
        </w:rPr>
        <w:t>pe</w:t>
      </w:r>
      <w:r w:rsidR="00055E3B" w:rsidRPr="00055E3B">
        <w:rPr>
          <w:color w:val="000000" w:themeColor="text1"/>
          <w:spacing w:val="21"/>
          <w:sz w:val="24"/>
          <w:szCs w:val="24"/>
        </w:rPr>
        <w:t xml:space="preserve"> </w:t>
      </w:r>
      <w:r w:rsidR="00055E3B" w:rsidRPr="00055E3B">
        <w:rPr>
          <w:color w:val="000000" w:themeColor="text1"/>
          <w:sz w:val="24"/>
          <w:szCs w:val="24"/>
        </w:rPr>
        <w:t>piaţa</w:t>
      </w:r>
      <w:r w:rsidR="00055E3B" w:rsidRPr="00055E3B">
        <w:rPr>
          <w:color w:val="000000" w:themeColor="text1"/>
          <w:spacing w:val="21"/>
          <w:sz w:val="24"/>
          <w:szCs w:val="24"/>
        </w:rPr>
        <w:t xml:space="preserve"> </w:t>
      </w:r>
      <w:r w:rsidR="00055E3B" w:rsidRPr="00055E3B">
        <w:rPr>
          <w:color w:val="000000" w:themeColor="text1"/>
          <w:sz w:val="24"/>
          <w:szCs w:val="24"/>
        </w:rPr>
        <w:t>gazelor naturale.</w:t>
      </w:r>
      <w:r w:rsidR="00055E3B" w:rsidRPr="00055E3B">
        <w:rPr>
          <w:color w:val="000000" w:themeColor="text1"/>
          <w:spacing w:val="-8"/>
          <w:sz w:val="24"/>
          <w:szCs w:val="24"/>
        </w:rPr>
        <w:t xml:space="preserve"> </w:t>
      </w:r>
      <w:r w:rsidR="00055E3B" w:rsidRPr="00055E3B">
        <w:rPr>
          <w:color w:val="000000" w:themeColor="text1"/>
          <w:sz w:val="24"/>
          <w:szCs w:val="24"/>
        </w:rPr>
        <w:t>În</w:t>
      </w:r>
      <w:r w:rsidR="00055E3B" w:rsidRPr="00055E3B">
        <w:rPr>
          <w:color w:val="000000" w:themeColor="text1"/>
          <w:spacing w:val="-9"/>
          <w:sz w:val="24"/>
          <w:szCs w:val="24"/>
        </w:rPr>
        <w:t xml:space="preserve"> </w:t>
      </w:r>
      <w:r w:rsidR="00055E3B" w:rsidRPr="00055E3B">
        <w:rPr>
          <w:color w:val="000000" w:themeColor="text1"/>
          <w:sz w:val="24"/>
          <w:szCs w:val="24"/>
        </w:rPr>
        <w:t>situaţia</w:t>
      </w:r>
      <w:r w:rsidR="00055E3B" w:rsidRPr="00055E3B">
        <w:rPr>
          <w:color w:val="000000" w:themeColor="text1"/>
          <w:spacing w:val="-8"/>
          <w:sz w:val="24"/>
          <w:szCs w:val="24"/>
        </w:rPr>
        <w:t xml:space="preserve"> </w:t>
      </w:r>
      <w:r w:rsidR="00055E3B" w:rsidRPr="00055E3B">
        <w:rPr>
          <w:color w:val="000000" w:themeColor="text1"/>
          <w:sz w:val="24"/>
          <w:szCs w:val="24"/>
        </w:rPr>
        <w:t>în</w:t>
      </w:r>
      <w:r w:rsidR="00055E3B" w:rsidRPr="00055E3B">
        <w:rPr>
          <w:color w:val="000000" w:themeColor="text1"/>
          <w:spacing w:val="-9"/>
          <w:sz w:val="24"/>
          <w:szCs w:val="24"/>
        </w:rPr>
        <w:t xml:space="preserve"> </w:t>
      </w:r>
      <w:r w:rsidR="00055E3B" w:rsidRPr="00055E3B">
        <w:rPr>
          <w:color w:val="000000" w:themeColor="text1"/>
          <w:sz w:val="24"/>
          <w:szCs w:val="24"/>
        </w:rPr>
        <w:t>care</w:t>
      </w:r>
      <w:r w:rsidR="00055E3B" w:rsidRPr="00055E3B">
        <w:rPr>
          <w:color w:val="000000" w:themeColor="text1"/>
          <w:spacing w:val="-7"/>
          <w:sz w:val="24"/>
          <w:szCs w:val="24"/>
        </w:rPr>
        <w:t xml:space="preserve"> </w:t>
      </w:r>
      <w:r w:rsidR="00055E3B" w:rsidRPr="00055E3B">
        <w:rPr>
          <w:color w:val="000000" w:themeColor="text1"/>
          <w:sz w:val="24"/>
          <w:szCs w:val="24"/>
        </w:rPr>
        <w:t>cantitatea</w:t>
      </w:r>
      <w:r w:rsidR="00055E3B" w:rsidRPr="00055E3B">
        <w:rPr>
          <w:color w:val="000000" w:themeColor="text1"/>
          <w:spacing w:val="-8"/>
          <w:sz w:val="24"/>
          <w:szCs w:val="24"/>
        </w:rPr>
        <w:t xml:space="preserve"> </w:t>
      </w:r>
      <w:r w:rsidR="00055E3B" w:rsidRPr="00055E3B">
        <w:rPr>
          <w:color w:val="000000" w:themeColor="text1"/>
          <w:sz w:val="24"/>
          <w:szCs w:val="24"/>
        </w:rPr>
        <w:t>de</w:t>
      </w:r>
      <w:r w:rsidR="00055E3B" w:rsidRPr="00055E3B">
        <w:rPr>
          <w:color w:val="000000" w:themeColor="text1"/>
          <w:spacing w:val="-9"/>
          <w:sz w:val="24"/>
          <w:szCs w:val="24"/>
        </w:rPr>
        <w:t xml:space="preserve"> </w:t>
      </w:r>
      <w:r w:rsidR="00055E3B" w:rsidRPr="00055E3B">
        <w:rPr>
          <w:color w:val="000000" w:themeColor="text1"/>
          <w:sz w:val="24"/>
          <w:szCs w:val="24"/>
        </w:rPr>
        <w:t>gaze</w:t>
      </w:r>
      <w:r w:rsidR="00055E3B" w:rsidRPr="00055E3B">
        <w:rPr>
          <w:color w:val="000000" w:themeColor="text1"/>
          <w:spacing w:val="-7"/>
          <w:sz w:val="24"/>
          <w:szCs w:val="24"/>
        </w:rPr>
        <w:t xml:space="preserve"> </w:t>
      </w:r>
      <w:r w:rsidR="00055E3B" w:rsidRPr="00055E3B">
        <w:rPr>
          <w:color w:val="000000" w:themeColor="text1"/>
          <w:sz w:val="24"/>
          <w:szCs w:val="24"/>
        </w:rPr>
        <w:t>naturale</w:t>
      </w:r>
      <w:r w:rsidR="00055E3B" w:rsidRPr="00055E3B">
        <w:rPr>
          <w:color w:val="000000" w:themeColor="text1"/>
          <w:spacing w:val="-9"/>
          <w:sz w:val="24"/>
          <w:szCs w:val="24"/>
        </w:rPr>
        <w:t xml:space="preserve"> </w:t>
      </w:r>
      <w:r w:rsidR="00055E3B" w:rsidRPr="00055E3B">
        <w:rPr>
          <w:color w:val="000000" w:themeColor="text1"/>
          <w:sz w:val="24"/>
          <w:szCs w:val="24"/>
        </w:rPr>
        <w:t>rămasă</w:t>
      </w:r>
      <w:r w:rsidR="00055E3B" w:rsidRPr="00055E3B">
        <w:rPr>
          <w:color w:val="000000" w:themeColor="text1"/>
          <w:spacing w:val="-8"/>
          <w:sz w:val="24"/>
          <w:szCs w:val="24"/>
        </w:rPr>
        <w:t xml:space="preserve"> </w:t>
      </w:r>
      <w:r w:rsidR="00055E3B" w:rsidRPr="00055E3B">
        <w:rPr>
          <w:color w:val="000000" w:themeColor="text1"/>
          <w:sz w:val="24"/>
          <w:szCs w:val="24"/>
        </w:rPr>
        <w:t>disponibilă</w:t>
      </w:r>
      <w:r w:rsidR="00055E3B" w:rsidRPr="00055E3B">
        <w:rPr>
          <w:color w:val="000000" w:themeColor="text1"/>
          <w:spacing w:val="-8"/>
          <w:sz w:val="24"/>
          <w:szCs w:val="24"/>
        </w:rPr>
        <w:t xml:space="preserve"> </w:t>
      </w:r>
      <w:r w:rsidR="00055E3B" w:rsidRPr="00055E3B">
        <w:rPr>
          <w:color w:val="000000" w:themeColor="text1"/>
          <w:sz w:val="24"/>
          <w:szCs w:val="24"/>
        </w:rPr>
        <w:t>este</w:t>
      </w:r>
      <w:r w:rsidR="00055E3B" w:rsidRPr="00055E3B">
        <w:rPr>
          <w:color w:val="000000" w:themeColor="text1"/>
          <w:spacing w:val="-7"/>
          <w:sz w:val="24"/>
          <w:szCs w:val="24"/>
        </w:rPr>
        <w:t xml:space="preserve"> </w:t>
      </w:r>
      <w:r w:rsidR="00055E3B" w:rsidRPr="00055E3B">
        <w:rPr>
          <w:color w:val="000000" w:themeColor="text1"/>
          <w:sz w:val="24"/>
          <w:szCs w:val="24"/>
        </w:rPr>
        <w:t>mai</w:t>
      </w:r>
      <w:r w:rsidR="00055E3B" w:rsidRPr="00055E3B">
        <w:rPr>
          <w:color w:val="000000" w:themeColor="text1"/>
          <w:spacing w:val="-8"/>
          <w:sz w:val="24"/>
          <w:szCs w:val="24"/>
        </w:rPr>
        <w:t xml:space="preserve"> </w:t>
      </w:r>
      <w:r w:rsidR="00055E3B" w:rsidRPr="00055E3B">
        <w:rPr>
          <w:color w:val="000000" w:themeColor="text1"/>
          <w:sz w:val="24"/>
          <w:szCs w:val="24"/>
        </w:rPr>
        <w:t>mică</w:t>
      </w:r>
      <w:r w:rsidR="00055E3B" w:rsidRPr="00055E3B">
        <w:rPr>
          <w:color w:val="000000" w:themeColor="text1"/>
          <w:spacing w:val="-8"/>
          <w:sz w:val="24"/>
          <w:szCs w:val="24"/>
        </w:rPr>
        <w:t xml:space="preserve"> </w:t>
      </w:r>
      <w:r w:rsidR="00055E3B" w:rsidRPr="00055E3B">
        <w:rPr>
          <w:color w:val="000000" w:themeColor="text1"/>
          <w:sz w:val="24"/>
          <w:szCs w:val="24"/>
        </w:rPr>
        <w:t>decât cea</w:t>
      </w:r>
      <w:r w:rsidR="00055E3B" w:rsidRPr="00055E3B">
        <w:rPr>
          <w:color w:val="000000" w:themeColor="text1"/>
          <w:spacing w:val="-11"/>
          <w:sz w:val="24"/>
          <w:szCs w:val="24"/>
        </w:rPr>
        <w:t xml:space="preserve"> </w:t>
      </w:r>
      <w:r w:rsidR="00055E3B" w:rsidRPr="00055E3B">
        <w:rPr>
          <w:color w:val="000000" w:themeColor="text1"/>
          <w:sz w:val="24"/>
          <w:szCs w:val="24"/>
        </w:rPr>
        <w:t>comunicată</w:t>
      </w:r>
      <w:r w:rsidR="00055E3B" w:rsidRPr="00055E3B">
        <w:rPr>
          <w:color w:val="000000" w:themeColor="text1"/>
          <w:spacing w:val="-11"/>
          <w:sz w:val="24"/>
          <w:szCs w:val="24"/>
        </w:rPr>
        <w:t xml:space="preserve"> </w:t>
      </w:r>
      <w:r w:rsidR="00055E3B" w:rsidRPr="00055E3B">
        <w:rPr>
          <w:color w:val="000000" w:themeColor="text1"/>
          <w:sz w:val="24"/>
          <w:szCs w:val="24"/>
        </w:rPr>
        <w:t>în</w:t>
      </w:r>
      <w:r w:rsidR="00055E3B" w:rsidRPr="00055E3B">
        <w:rPr>
          <w:color w:val="000000" w:themeColor="text1"/>
          <w:spacing w:val="-13"/>
          <w:sz w:val="24"/>
          <w:szCs w:val="24"/>
        </w:rPr>
        <w:t xml:space="preserve"> </w:t>
      </w:r>
      <w:r w:rsidR="00055E3B" w:rsidRPr="00055E3B">
        <w:rPr>
          <w:color w:val="000000" w:themeColor="text1"/>
          <w:sz w:val="24"/>
          <w:szCs w:val="24"/>
        </w:rPr>
        <w:t>conformitate</w:t>
      </w:r>
      <w:r w:rsidR="00055E3B" w:rsidRPr="00055E3B">
        <w:rPr>
          <w:color w:val="000000" w:themeColor="text1"/>
          <w:spacing w:val="-12"/>
          <w:sz w:val="24"/>
          <w:szCs w:val="24"/>
        </w:rPr>
        <w:t xml:space="preserve"> </w:t>
      </w:r>
      <w:r w:rsidR="00055E3B" w:rsidRPr="00055E3B">
        <w:rPr>
          <w:color w:val="000000" w:themeColor="text1"/>
          <w:sz w:val="24"/>
          <w:szCs w:val="24"/>
        </w:rPr>
        <w:t>cu</w:t>
      </w:r>
      <w:r w:rsidR="00055E3B" w:rsidRPr="00055E3B">
        <w:rPr>
          <w:color w:val="000000" w:themeColor="text1"/>
          <w:spacing w:val="-13"/>
          <w:sz w:val="24"/>
          <w:szCs w:val="24"/>
        </w:rPr>
        <w:t xml:space="preserve"> </w:t>
      </w:r>
      <w:r w:rsidR="00055E3B" w:rsidRPr="00055E3B">
        <w:rPr>
          <w:color w:val="000000" w:themeColor="text1"/>
          <w:sz w:val="24"/>
          <w:szCs w:val="24"/>
        </w:rPr>
        <w:t>prevederile</w:t>
      </w:r>
      <w:r w:rsidR="00055E3B" w:rsidRPr="00055E3B">
        <w:rPr>
          <w:color w:val="000000" w:themeColor="text1"/>
          <w:spacing w:val="-13"/>
          <w:sz w:val="24"/>
          <w:szCs w:val="24"/>
        </w:rPr>
        <w:t xml:space="preserve"> </w:t>
      </w:r>
      <w:r w:rsidR="00055E3B" w:rsidRPr="00055E3B">
        <w:rPr>
          <w:color w:val="000000" w:themeColor="text1"/>
          <w:sz w:val="24"/>
          <w:szCs w:val="24"/>
        </w:rPr>
        <w:t>pct.</w:t>
      </w:r>
      <w:r w:rsidR="00055E3B" w:rsidRPr="00055E3B">
        <w:rPr>
          <w:color w:val="000000" w:themeColor="text1"/>
          <w:spacing w:val="-11"/>
          <w:sz w:val="24"/>
          <w:szCs w:val="24"/>
        </w:rPr>
        <w:t xml:space="preserve"> </w:t>
      </w:r>
      <w:r w:rsidR="00055E3B" w:rsidRPr="00055E3B">
        <w:rPr>
          <w:color w:val="000000" w:themeColor="text1"/>
          <w:sz w:val="24"/>
          <w:szCs w:val="24"/>
        </w:rPr>
        <w:t>1,</w:t>
      </w:r>
      <w:r w:rsidR="00055E3B" w:rsidRPr="00055E3B">
        <w:rPr>
          <w:color w:val="000000" w:themeColor="text1"/>
          <w:spacing w:val="-11"/>
          <w:sz w:val="24"/>
          <w:szCs w:val="24"/>
        </w:rPr>
        <w:t xml:space="preserve"> </w:t>
      </w:r>
      <w:r w:rsidR="00055E3B" w:rsidRPr="00055E3B">
        <w:rPr>
          <w:color w:val="000000" w:themeColor="text1"/>
          <w:sz w:val="24"/>
          <w:szCs w:val="24"/>
        </w:rPr>
        <w:t>producătorul</w:t>
      </w:r>
      <w:r w:rsidR="00055E3B" w:rsidRPr="00055E3B">
        <w:rPr>
          <w:color w:val="000000" w:themeColor="text1"/>
          <w:spacing w:val="-11"/>
          <w:sz w:val="24"/>
          <w:szCs w:val="24"/>
        </w:rPr>
        <w:t xml:space="preserve"> </w:t>
      </w:r>
      <w:r w:rsidR="00055E3B" w:rsidRPr="00055E3B">
        <w:rPr>
          <w:color w:val="000000" w:themeColor="text1"/>
          <w:sz w:val="24"/>
          <w:szCs w:val="24"/>
        </w:rPr>
        <w:t>reduce</w:t>
      </w:r>
      <w:r w:rsidR="00055E3B" w:rsidRPr="00055E3B">
        <w:rPr>
          <w:color w:val="000000" w:themeColor="text1"/>
          <w:spacing w:val="-13"/>
          <w:sz w:val="24"/>
          <w:szCs w:val="24"/>
        </w:rPr>
        <w:t xml:space="preserve"> </w:t>
      </w:r>
      <w:r w:rsidR="00055E3B" w:rsidRPr="00055E3B">
        <w:rPr>
          <w:color w:val="000000" w:themeColor="text1"/>
          <w:sz w:val="24"/>
          <w:szCs w:val="24"/>
        </w:rPr>
        <w:t>pro</w:t>
      </w:r>
      <w:r w:rsidR="00055E3B" w:rsidRPr="00055E3B">
        <w:rPr>
          <w:color w:val="000000" w:themeColor="text1"/>
          <w:spacing w:val="-11"/>
          <w:sz w:val="24"/>
          <w:szCs w:val="24"/>
        </w:rPr>
        <w:t xml:space="preserve"> </w:t>
      </w:r>
      <w:r w:rsidR="00055E3B" w:rsidRPr="00055E3B">
        <w:rPr>
          <w:color w:val="000000" w:themeColor="text1"/>
          <w:sz w:val="24"/>
          <w:szCs w:val="24"/>
        </w:rPr>
        <w:t>rata</w:t>
      </w:r>
      <w:r w:rsidR="00055E3B" w:rsidRPr="00055E3B">
        <w:rPr>
          <w:color w:val="000000" w:themeColor="text1"/>
          <w:spacing w:val="-11"/>
          <w:sz w:val="24"/>
          <w:szCs w:val="24"/>
        </w:rPr>
        <w:t xml:space="preserve"> </w:t>
      </w:r>
      <w:r w:rsidR="00055E3B" w:rsidRPr="00055E3B">
        <w:rPr>
          <w:color w:val="000000" w:themeColor="text1"/>
          <w:sz w:val="24"/>
          <w:szCs w:val="24"/>
        </w:rPr>
        <w:t>cantităţile</w:t>
      </w:r>
      <w:r w:rsidR="00055E3B" w:rsidRPr="00055E3B">
        <w:rPr>
          <w:color w:val="000000" w:themeColor="text1"/>
          <w:spacing w:val="-13"/>
          <w:sz w:val="24"/>
          <w:szCs w:val="24"/>
        </w:rPr>
        <w:t xml:space="preserve"> </w:t>
      </w:r>
      <w:r w:rsidR="00055E3B" w:rsidRPr="00055E3B">
        <w:rPr>
          <w:color w:val="000000" w:themeColor="text1"/>
          <w:sz w:val="24"/>
          <w:szCs w:val="24"/>
        </w:rPr>
        <w:t>livrate în</w:t>
      </w:r>
      <w:r w:rsidR="00055E3B" w:rsidRPr="00055E3B">
        <w:rPr>
          <w:color w:val="000000" w:themeColor="text1"/>
          <w:spacing w:val="-5"/>
          <w:sz w:val="24"/>
          <w:szCs w:val="24"/>
        </w:rPr>
        <w:t xml:space="preserve"> </w:t>
      </w:r>
      <w:r w:rsidR="00055E3B" w:rsidRPr="00055E3B">
        <w:rPr>
          <w:color w:val="000000" w:themeColor="text1"/>
          <w:sz w:val="24"/>
          <w:szCs w:val="24"/>
        </w:rPr>
        <w:t>baza</w:t>
      </w:r>
      <w:r w:rsidR="00055E3B" w:rsidRPr="00055E3B">
        <w:rPr>
          <w:color w:val="000000" w:themeColor="text1"/>
          <w:spacing w:val="-4"/>
          <w:sz w:val="24"/>
          <w:szCs w:val="24"/>
        </w:rPr>
        <w:t xml:space="preserve"> </w:t>
      </w:r>
      <w:r w:rsidR="00055E3B" w:rsidRPr="00055E3B">
        <w:rPr>
          <w:color w:val="000000" w:themeColor="text1"/>
          <w:sz w:val="24"/>
          <w:szCs w:val="24"/>
        </w:rPr>
        <w:t>tuturor</w:t>
      </w:r>
      <w:r w:rsidR="00055E3B" w:rsidRPr="00055E3B">
        <w:rPr>
          <w:color w:val="000000" w:themeColor="text1"/>
          <w:spacing w:val="-4"/>
          <w:sz w:val="24"/>
          <w:szCs w:val="24"/>
        </w:rPr>
        <w:t xml:space="preserve"> </w:t>
      </w:r>
      <w:r w:rsidR="00055E3B" w:rsidRPr="00055E3B">
        <w:rPr>
          <w:color w:val="000000" w:themeColor="text1"/>
          <w:sz w:val="24"/>
          <w:szCs w:val="24"/>
        </w:rPr>
        <w:t>contractelor</w:t>
      </w:r>
      <w:r w:rsidR="00055E3B" w:rsidRPr="00055E3B">
        <w:rPr>
          <w:color w:val="000000" w:themeColor="text1"/>
          <w:spacing w:val="-4"/>
          <w:sz w:val="24"/>
          <w:szCs w:val="24"/>
        </w:rPr>
        <w:t xml:space="preserve"> </w:t>
      </w:r>
      <w:r w:rsidR="00055E3B" w:rsidRPr="00055E3B">
        <w:rPr>
          <w:color w:val="000000" w:themeColor="text1"/>
          <w:sz w:val="24"/>
          <w:szCs w:val="24"/>
        </w:rPr>
        <w:t>încheiate</w:t>
      </w:r>
      <w:r w:rsidR="00055E3B" w:rsidRPr="00055E3B">
        <w:rPr>
          <w:color w:val="000000" w:themeColor="text1"/>
          <w:spacing w:val="-2"/>
          <w:sz w:val="24"/>
          <w:szCs w:val="24"/>
        </w:rPr>
        <w:t xml:space="preserve"> </w:t>
      </w:r>
      <w:r w:rsidR="00055E3B" w:rsidRPr="00055E3B">
        <w:rPr>
          <w:color w:val="000000" w:themeColor="text1"/>
          <w:sz w:val="24"/>
          <w:szCs w:val="24"/>
        </w:rPr>
        <w:t>pentru</w:t>
      </w:r>
      <w:r w:rsidR="00055E3B" w:rsidRPr="00055E3B">
        <w:rPr>
          <w:color w:val="000000" w:themeColor="text1"/>
          <w:spacing w:val="-5"/>
          <w:sz w:val="24"/>
          <w:szCs w:val="24"/>
        </w:rPr>
        <w:t xml:space="preserve"> </w:t>
      </w:r>
      <w:r w:rsidR="00055E3B" w:rsidRPr="00055E3B">
        <w:rPr>
          <w:color w:val="000000" w:themeColor="text1"/>
          <w:sz w:val="24"/>
          <w:szCs w:val="24"/>
        </w:rPr>
        <w:t>toată</w:t>
      </w:r>
      <w:r w:rsidR="00055E3B" w:rsidRPr="00055E3B">
        <w:rPr>
          <w:color w:val="000000" w:themeColor="text1"/>
          <w:spacing w:val="-3"/>
          <w:sz w:val="24"/>
          <w:szCs w:val="24"/>
        </w:rPr>
        <w:t xml:space="preserve"> </w:t>
      </w:r>
      <w:r w:rsidR="00055E3B" w:rsidRPr="00055E3B">
        <w:rPr>
          <w:color w:val="000000" w:themeColor="text1"/>
          <w:sz w:val="24"/>
          <w:szCs w:val="24"/>
        </w:rPr>
        <w:t>perioada</w:t>
      </w:r>
      <w:r w:rsidR="00055E3B" w:rsidRPr="00055E3B">
        <w:rPr>
          <w:color w:val="000000" w:themeColor="text1"/>
          <w:spacing w:val="-4"/>
          <w:sz w:val="24"/>
          <w:szCs w:val="24"/>
        </w:rPr>
        <w:t xml:space="preserve"> </w:t>
      </w:r>
      <w:r w:rsidR="00055E3B" w:rsidRPr="00055E3B">
        <w:rPr>
          <w:color w:val="000000" w:themeColor="text1"/>
          <w:sz w:val="24"/>
          <w:szCs w:val="24"/>
        </w:rPr>
        <w:t>în</w:t>
      </w:r>
      <w:r w:rsidR="00055E3B" w:rsidRPr="00055E3B">
        <w:rPr>
          <w:color w:val="000000" w:themeColor="text1"/>
          <w:spacing w:val="-5"/>
          <w:sz w:val="24"/>
          <w:szCs w:val="24"/>
        </w:rPr>
        <w:t xml:space="preserve"> </w:t>
      </w:r>
      <w:r w:rsidR="00055E3B" w:rsidRPr="00055E3B">
        <w:rPr>
          <w:color w:val="000000" w:themeColor="text1"/>
          <w:sz w:val="24"/>
          <w:szCs w:val="24"/>
        </w:rPr>
        <w:t>care</w:t>
      </w:r>
      <w:r w:rsidR="00055E3B" w:rsidRPr="00055E3B">
        <w:rPr>
          <w:color w:val="000000" w:themeColor="text1"/>
          <w:spacing w:val="-2"/>
          <w:sz w:val="24"/>
          <w:szCs w:val="24"/>
        </w:rPr>
        <w:t xml:space="preserve"> </w:t>
      </w:r>
      <w:r w:rsidR="00055E3B" w:rsidRPr="00055E3B">
        <w:rPr>
          <w:color w:val="000000" w:themeColor="text1"/>
          <w:sz w:val="24"/>
          <w:szCs w:val="24"/>
        </w:rPr>
        <w:t>intervine</w:t>
      </w:r>
      <w:r w:rsidR="00055E3B" w:rsidRPr="00055E3B">
        <w:rPr>
          <w:color w:val="000000" w:themeColor="text1"/>
          <w:spacing w:val="-2"/>
          <w:sz w:val="24"/>
          <w:szCs w:val="24"/>
        </w:rPr>
        <w:t xml:space="preserve"> </w:t>
      </w:r>
      <w:r w:rsidR="00055E3B" w:rsidRPr="00055E3B">
        <w:rPr>
          <w:color w:val="000000" w:themeColor="text1"/>
          <w:sz w:val="24"/>
          <w:szCs w:val="24"/>
        </w:rPr>
        <w:t>modificarea</w:t>
      </w:r>
      <w:r w:rsidR="00055E3B" w:rsidRPr="00055E3B">
        <w:rPr>
          <w:color w:val="000000" w:themeColor="text1"/>
          <w:spacing w:val="-4"/>
          <w:sz w:val="24"/>
          <w:szCs w:val="24"/>
        </w:rPr>
        <w:t xml:space="preserve"> </w:t>
      </w:r>
      <w:r w:rsidR="00055E3B" w:rsidRPr="00055E3B">
        <w:rPr>
          <w:color w:val="000000" w:themeColor="text1"/>
          <w:sz w:val="24"/>
          <w:szCs w:val="24"/>
        </w:rPr>
        <w:t>producţiei disponibile şi comunică noile cantităţi OTS şi părţilor implicate odată cu datele prevăzute la pct. 10 lit. a) şi b);</w:t>
      </w:r>
      <w:r w:rsidR="00055E3B" w:rsidRPr="00055E3B">
        <w:rPr>
          <w:color w:val="000000" w:themeColor="text1"/>
          <w:spacing w:val="-5"/>
          <w:sz w:val="24"/>
          <w:szCs w:val="24"/>
        </w:rPr>
        <w:t xml:space="preserve"> </w:t>
      </w:r>
      <w:r w:rsidR="00055E3B" w:rsidRPr="00055E3B">
        <w:rPr>
          <w:color w:val="000000" w:themeColor="text1"/>
          <w:sz w:val="24"/>
          <w:szCs w:val="24"/>
        </w:rPr>
        <w:t>în</w:t>
      </w:r>
      <w:r w:rsidR="00055E3B" w:rsidRPr="00055E3B">
        <w:rPr>
          <w:color w:val="000000" w:themeColor="text1"/>
          <w:spacing w:val="-6"/>
          <w:sz w:val="24"/>
          <w:szCs w:val="24"/>
        </w:rPr>
        <w:t xml:space="preserve"> </w:t>
      </w:r>
      <w:r w:rsidR="00055E3B" w:rsidRPr="00055E3B">
        <w:rPr>
          <w:color w:val="000000" w:themeColor="text1"/>
          <w:sz w:val="24"/>
          <w:szCs w:val="24"/>
        </w:rPr>
        <w:t>termen</w:t>
      </w:r>
      <w:r w:rsidR="00055E3B" w:rsidRPr="00055E3B">
        <w:rPr>
          <w:color w:val="000000" w:themeColor="text1"/>
          <w:spacing w:val="-5"/>
          <w:sz w:val="24"/>
          <w:szCs w:val="24"/>
        </w:rPr>
        <w:t xml:space="preserve"> </w:t>
      </w:r>
      <w:r w:rsidR="00055E3B" w:rsidRPr="00055E3B">
        <w:rPr>
          <w:color w:val="000000" w:themeColor="text1"/>
          <w:sz w:val="24"/>
          <w:szCs w:val="24"/>
        </w:rPr>
        <w:t>de</w:t>
      </w:r>
      <w:r w:rsidR="00055E3B" w:rsidRPr="00055E3B">
        <w:rPr>
          <w:color w:val="000000" w:themeColor="text1"/>
          <w:spacing w:val="-6"/>
          <w:sz w:val="24"/>
          <w:szCs w:val="24"/>
        </w:rPr>
        <w:t xml:space="preserve"> </w:t>
      </w:r>
      <w:r w:rsidR="00055E3B" w:rsidRPr="00055E3B">
        <w:rPr>
          <w:color w:val="000000" w:themeColor="text1"/>
          <w:sz w:val="24"/>
          <w:szCs w:val="24"/>
        </w:rPr>
        <w:t>maximum</w:t>
      </w:r>
      <w:r w:rsidR="00055E3B" w:rsidRPr="00055E3B">
        <w:rPr>
          <w:color w:val="000000" w:themeColor="text1"/>
          <w:spacing w:val="-4"/>
          <w:sz w:val="24"/>
          <w:szCs w:val="24"/>
        </w:rPr>
        <w:t xml:space="preserve"> </w:t>
      </w:r>
      <w:r w:rsidR="00055E3B" w:rsidRPr="00055E3B">
        <w:rPr>
          <w:color w:val="000000" w:themeColor="text1"/>
          <w:sz w:val="24"/>
          <w:szCs w:val="24"/>
        </w:rPr>
        <w:t>5</w:t>
      </w:r>
      <w:r w:rsidR="00055E3B" w:rsidRPr="00055E3B">
        <w:rPr>
          <w:color w:val="000000" w:themeColor="text1"/>
          <w:spacing w:val="-5"/>
          <w:sz w:val="24"/>
          <w:szCs w:val="24"/>
        </w:rPr>
        <w:t xml:space="preserve"> </w:t>
      </w:r>
      <w:r w:rsidR="00055E3B" w:rsidRPr="00055E3B">
        <w:rPr>
          <w:color w:val="000000" w:themeColor="text1"/>
          <w:sz w:val="24"/>
          <w:szCs w:val="24"/>
        </w:rPr>
        <w:lastRenderedPageBreak/>
        <w:t>zile</w:t>
      </w:r>
      <w:r w:rsidR="00055E3B" w:rsidRPr="00055E3B">
        <w:rPr>
          <w:color w:val="000000" w:themeColor="text1"/>
          <w:spacing w:val="-4"/>
          <w:sz w:val="24"/>
          <w:szCs w:val="24"/>
        </w:rPr>
        <w:t xml:space="preserve"> </w:t>
      </w:r>
      <w:r w:rsidR="00055E3B" w:rsidRPr="00055E3B">
        <w:rPr>
          <w:color w:val="000000" w:themeColor="text1"/>
          <w:sz w:val="24"/>
          <w:szCs w:val="24"/>
        </w:rPr>
        <w:t>de</w:t>
      </w:r>
      <w:r w:rsidR="00055E3B" w:rsidRPr="00055E3B">
        <w:rPr>
          <w:color w:val="000000" w:themeColor="text1"/>
          <w:spacing w:val="-6"/>
          <w:sz w:val="24"/>
          <w:szCs w:val="24"/>
        </w:rPr>
        <w:t xml:space="preserve"> </w:t>
      </w:r>
      <w:r w:rsidR="00055E3B" w:rsidRPr="00055E3B">
        <w:rPr>
          <w:color w:val="000000" w:themeColor="text1"/>
          <w:sz w:val="24"/>
          <w:szCs w:val="24"/>
        </w:rPr>
        <w:t>la</w:t>
      </w:r>
      <w:r w:rsidR="00055E3B" w:rsidRPr="00055E3B">
        <w:rPr>
          <w:color w:val="000000" w:themeColor="text1"/>
          <w:spacing w:val="-5"/>
          <w:sz w:val="24"/>
          <w:szCs w:val="24"/>
        </w:rPr>
        <w:t xml:space="preserve"> </w:t>
      </w:r>
      <w:r w:rsidR="00055E3B" w:rsidRPr="00055E3B">
        <w:rPr>
          <w:color w:val="000000" w:themeColor="text1"/>
          <w:sz w:val="24"/>
          <w:szCs w:val="24"/>
        </w:rPr>
        <w:t>data</w:t>
      </w:r>
      <w:r w:rsidR="00055E3B" w:rsidRPr="00055E3B">
        <w:rPr>
          <w:color w:val="000000" w:themeColor="text1"/>
          <w:spacing w:val="-5"/>
          <w:sz w:val="24"/>
          <w:szCs w:val="24"/>
        </w:rPr>
        <w:t xml:space="preserve"> </w:t>
      </w:r>
      <w:r w:rsidR="00055E3B" w:rsidRPr="00055E3B">
        <w:rPr>
          <w:color w:val="000000" w:themeColor="text1"/>
          <w:sz w:val="24"/>
          <w:szCs w:val="24"/>
        </w:rPr>
        <w:t>comunicării,</w:t>
      </w:r>
      <w:r w:rsidR="00055E3B" w:rsidRPr="00055E3B">
        <w:rPr>
          <w:color w:val="000000" w:themeColor="text1"/>
          <w:spacing w:val="-5"/>
          <w:sz w:val="24"/>
          <w:szCs w:val="24"/>
        </w:rPr>
        <w:t xml:space="preserve"> </w:t>
      </w:r>
      <w:r w:rsidR="00055E3B" w:rsidRPr="00055E3B">
        <w:rPr>
          <w:color w:val="000000" w:themeColor="text1"/>
          <w:sz w:val="24"/>
          <w:szCs w:val="24"/>
        </w:rPr>
        <w:t>părţile</w:t>
      </w:r>
      <w:r w:rsidR="00055E3B" w:rsidRPr="00055E3B">
        <w:rPr>
          <w:color w:val="000000" w:themeColor="text1"/>
          <w:spacing w:val="-6"/>
          <w:sz w:val="24"/>
          <w:szCs w:val="24"/>
        </w:rPr>
        <w:t xml:space="preserve"> </w:t>
      </w:r>
      <w:r w:rsidR="00055E3B" w:rsidRPr="00055E3B">
        <w:rPr>
          <w:color w:val="000000" w:themeColor="text1"/>
          <w:sz w:val="24"/>
          <w:szCs w:val="24"/>
        </w:rPr>
        <w:t>au</w:t>
      </w:r>
      <w:r w:rsidR="00055E3B" w:rsidRPr="00055E3B">
        <w:rPr>
          <w:color w:val="000000" w:themeColor="text1"/>
          <w:spacing w:val="-6"/>
          <w:sz w:val="24"/>
          <w:szCs w:val="24"/>
        </w:rPr>
        <w:t xml:space="preserve"> </w:t>
      </w:r>
      <w:r w:rsidR="00055E3B" w:rsidRPr="00055E3B">
        <w:rPr>
          <w:color w:val="000000" w:themeColor="text1"/>
          <w:sz w:val="24"/>
          <w:szCs w:val="24"/>
        </w:rPr>
        <w:t>obligaţia</w:t>
      </w:r>
      <w:r w:rsidR="00055E3B" w:rsidRPr="00055E3B">
        <w:rPr>
          <w:color w:val="000000" w:themeColor="text1"/>
          <w:spacing w:val="-5"/>
          <w:sz w:val="24"/>
          <w:szCs w:val="24"/>
        </w:rPr>
        <w:t xml:space="preserve"> </w:t>
      </w:r>
      <w:r w:rsidR="00055E3B" w:rsidRPr="00055E3B">
        <w:rPr>
          <w:color w:val="000000" w:themeColor="text1"/>
          <w:sz w:val="24"/>
          <w:szCs w:val="24"/>
        </w:rPr>
        <w:t>de</w:t>
      </w:r>
      <w:r w:rsidR="00055E3B" w:rsidRPr="00055E3B">
        <w:rPr>
          <w:color w:val="000000" w:themeColor="text1"/>
          <w:spacing w:val="-6"/>
          <w:sz w:val="24"/>
          <w:szCs w:val="24"/>
        </w:rPr>
        <w:t xml:space="preserve"> </w:t>
      </w:r>
      <w:r w:rsidR="00055E3B" w:rsidRPr="00055E3B">
        <w:rPr>
          <w:color w:val="000000" w:themeColor="text1"/>
          <w:sz w:val="24"/>
          <w:szCs w:val="24"/>
        </w:rPr>
        <w:t>a încheia un contract/act adiţional, după caz.</w:t>
      </w:r>
    </w:p>
    <w:p w14:paraId="01ED319D" w14:textId="2527F823" w:rsidR="00073C73" w:rsidRPr="00073C73" w:rsidRDefault="00055E3B" w:rsidP="00073C73">
      <w:pPr>
        <w:pStyle w:val="ListParagraph"/>
        <w:numPr>
          <w:ilvl w:val="0"/>
          <w:numId w:val="2"/>
        </w:numPr>
        <w:tabs>
          <w:tab w:val="left" w:pos="284"/>
        </w:tabs>
        <w:spacing w:before="59" w:line="360" w:lineRule="auto"/>
        <w:ind w:left="0" w:right="19" w:firstLine="23"/>
        <w:contextualSpacing w:val="0"/>
        <w:jc w:val="both"/>
        <w:rPr>
          <w:color w:val="000000" w:themeColor="text1"/>
          <w:sz w:val="24"/>
          <w:szCs w:val="24"/>
        </w:rPr>
      </w:pPr>
      <w:r w:rsidRPr="00055E3B">
        <w:rPr>
          <w:color w:val="000000" w:themeColor="text1"/>
          <w:sz w:val="24"/>
          <w:szCs w:val="24"/>
        </w:rPr>
        <w:t>Livrarea</w:t>
      </w:r>
      <w:r w:rsidRPr="00055E3B">
        <w:rPr>
          <w:color w:val="000000" w:themeColor="text1"/>
          <w:spacing w:val="-6"/>
          <w:sz w:val="24"/>
          <w:szCs w:val="24"/>
        </w:rPr>
        <w:t xml:space="preserve"> </w:t>
      </w:r>
      <w:r w:rsidRPr="00055E3B">
        <w:rPr>
          <w:color w:val="000000" w:themeColor="text1"/>
          <w:sz w:val="24"/>
          <w:szCs w:val="24"/>
        </w:rPr>
        <w:t>cantităţilor</w:t>
      </w:r>
      <w:r w:rsidRPr="00055E3B">
        <w:rPr>
          <w:color w:val="000000" w:themeColor="text1"/>
          <w:spacing w:val="-7"/>
          <w:sz w:val="24"/>
          <w:szCs w:val="24"/>
        </w:rPr>
        <w:t xml:space="preserve"> </w:t>
      </w:r>
      <w:r w:rsidRPr="00055E3B">
        <w:rPr>
          <w:color w:val="000000" w:themeColor="text1"/>
          <w:sz w:val="24"/>
          <w:szCs w:val="24"/>
        </w:rPr>
        <w:t>de</w:t>
      </w:r>
      <w:r w:rsidRPr="00055E3B">
        <w:rPr>
          <w:color w:val="000000" w:themeColor="text1"/>
          <w:spacing w:val="-7"/>
          <w:sz w:val="24"/>
          <w:szCs w:val="24"/>
        </w:rPr>
        <w:t xml:space="preserve"> </w:t>
      </w:r>
      <w:r w:rsidRPr="00055E3B">
        <w:rPr>
          <w:color w:val="000000" w:themeColor="text1"/>
          <w:sz w:val="24"/>
          <w:szCs w:val="24"/>
        </w:rPr>
        <w:t>gaze</w:t>
      </w:r>
      <w:r w:rsidRPr="00055E3B">
        <w:rPr>
          <w:color w:val="000000" w:themeColor="text1"/>
          <w:spacing w:val="-7"/>
          <w:sz w:val="24"/>
          <w:szCs w:val="24"/>
        </w:rPr>
        <w:t xml:space="preserve"> </w:t>
      </w:r>
      <w:r w:rsidRPr="00055E3B">
        <w:rPr>
          <w:color w:val="000000" w:themeColor="text1"/>
          <w:sz w:val="24"/>
          <w:szCs w:val="24"/>
        </w:rPr>
        <w:t>naturale</w:t>
      </w:r>
      <w:r w:rsidRPr="00055E3B">
        <w:rPr>
          <w:color w:val="000000" w:themeColor="text1"/>
          <w:spacing w:val="-7"/>
          <w:sz w:val="24"/>
          <w:szCs w:val="24"/>
        </w:rPr>
        <w:t xml:space="preserve"> </w:t>
      </w:r>
      <w:r w:rsidRPr="00055E3B">
        <w:rPr>
          <w:color w:val="000000" w:themeColor="text1"/>
          <w:sz w:val="24"/>
          <w:szCs w:val="24"/>
        </w:rPr>
        <w:t>prevăzute</w:t>
      </w:r>
      <w:r w:rsidRPr="00055E3B">
        <w:rPr>
          <w:color w:val="000000" w:themeColor="text1"/>
          <w:spacing w:val="-6"/>
          <w:sz w:val="24"/>
          <w:szCs w:val="24"/>
        </w:rPr>
        <w:t xml:space="preserve"> </w:t>
      </w:r>
      <w:r w:rsidRPr="00055E3B">
        <w:rPr>
          <w:color w:val="000000" w:themeColor="text1"/>
          <w:sz w:val="24"/>
          <w:szCs w:val="24"/>
        </w:rPr>
        <w:t>la</w:t>
      </w:r>
      <w:r w:rsidRPr="00055E3B">
        <w:rPr>
          <w:color w:val="000000" w:themeColor="text1"/>
          <w:spacing w:val="-5"/>
          <w:sz w:val="24"/>
          <w:szCs w:val="24"/>
        </w:rPr>
        <w:t xml:space="preserve"> </w:t>
      </w:r>
      <w:r w:rsidRPr="00055E3B">
        <w:rPr>
          <w:color w:val="000000" w:themeColor="text1"/>
          <w:sz w:val="24"/>
          <w:szCs w:val="24"/>
        </w:rPr>
        <w:t>pct.</w:t>
      </w:r>
      <w:r w:rsidRPr="00055E3B">
        <w:rPr>
          <w:color w:val="000000" w:themeColor="text1"/>
          <w:spacing w:val="-5"/>
          <w:sz w:val="24"/>
          <w:szCs w:val="24"/>
        </w:rPr>
        <w:t xml:space="preserve"> </w:t>
      </w:r>
      <w:r w:rsidRPr="00055E3B">
        <w:rPr>
          <w:color w:val="000000" w:themeColor="text1"/>
          <w:sz w:val="24"/>
          <w:szCs w:val="24"/>
        </w:rPr>
        <w:t>1</w:t>
      </w:r>
      <w:r w:rsidRPr="00055E3B">
        <w:rPr>
          <w:color w:val="000000" w:themeColor="text1"/>
          <w:spacing w:val="-5"/>
          <w:sz w:val="24"/>
          <w:szCs w:val="24"/>
        </w:rPr>
        <w:t xml:space="preserve"> </w:t>
      </w:r>
      <w:r w:rsidRPr="00055E3B">
        <w:rPr>
          <w:color w:val="000000" w:themeColor="text1"/>
          <w:sz w:val="24"/>
          <w:szCs w:val="24"/>
        </w:rPr>
        <w:t>se</w:t>
      </w:r>
      <w:r w:rsidRPr="00055E3B">
        <w:rPr>
          <w:color w:val="000000" w:themeColor="text1"/>
          <w:spacing w:val="-7"/>
          <w:sz w:val="24"/>
          <w:szCs w:val="24"/>
        </w:rPr>
        <w:t xml:space="preserve"> </w:t>
      </w:r>
      <w:r w:rsidRPr="00055E3B">
        <w:rPr>
          <w:color w:val="000000" w:themeColor="text1"/>
          <w:sz w:val="24"/>
          <w:szCs w:val="24"/>
        </w:rPr>
        <w:t>realizează</w:t>
      </w:r>
      <w:r w:rsidRPr="00055E3B">
        <w:rPr>
          <w:color w:val="000000" w:themeColor="text1"/>
          <w:spacing w:val="-6"/>
          <w:sz w:val="24"/>
          <w:szCs w:val="24"/>
        </w:rPr>
        <w:t xml:space="preserve"> </w:t>
      </w:r>
      <w:r w:rsidRPr="00055E3B">
        <w:rPr>
          <w:color w:val="000000" w:themeColor="text1"/>
          <w:sz w:val="24"/>
          <w:szCs w:val="24"/>
        </w:rPr>
        <w:t>în</w:t>
      </w:r>
      <w:r w:rsidRPr="00055E3B">
        <w:rPr>
          <w:color w:val="000000" w:themeColor="text1"/>
          <w:spacing w:val="-5"/>
          <w:sz w:val="24"/>
          <w:szCs w:val="24"/>
        </w:rPr>
        <w:t xml:space="preserve"> </w:t>
      </w:r>
      <w:r w:rsidRPr="00055E3B">
        <w:rPr>
          <w:color w:val="000000" w:themeColor="text1"/>
          <w:sz w:val="24"/>
          <w:szCs w:val="24"/>
        </w:rPr>
        <w:t>baza</w:t>
      </w:r>
      <w:r w:rsidRPr="00055E3B">
        <w:rPr>
          <w:color w:val="000000" w:themeColor="text1"/>
          <w:spacing w:val="-6"/>
          <w:sz w:val="24"/>
          <w:szCs w:val="24"/>
        </w:rPr>
        <w:t xml:space="preserve"> </w:t>
      </w:r>
      <w:r w:rsidRPr="00055E3B">
        <w:rPr>
          <w:color w:val="000000" w:themeColor="text1"/>
          <w:sz w:val="24"/>
          <w:szCs w:val="24"/>
        </w:rPr>
        <w:t>contractelor</w:t>
      </w:r>
      <w:r w:rsidRPr="00055E3B">
        <w:rPr>
          <w:color w:val="000000" w:themeColor="text1"/>
          <w:spacing w:val="-7"/>
          <w:sz w:val="24"/>
          <w:szCs w:val="24"/>
        </w:rPr>
        <w:t xml:space="preserve"> </w:t>
      </w:r>
      <w:r w:rsidRPr="00055E3B">
        <w:rPr>
          <w:color w:val="000000" w:themeColor="text1"/>
          <w:sz w:val="24"/>
          <w:szCs w:val="24"/>
        </w:rPr>
        <w:t>încheiate între producător şi furnizorii CC şi ai PET/PET client direct. Cumpărătorul are obligaţia de a constitui în favoarea producătorului o garanţie financiară de plată pentru acoperirea riscului de neachitare a facturilor emise de producător sau de a plăti în avans contravaloarea gazelor naturale livrate, cu cel puţin două zile lucrătoare înainte de data începerii livrărilor.</w:t>
      </w:r>
    </w:p>
    <w:p w14:paraId="1918D8C7" w14:textId="1FA7F1C7" w:rsidR="00073C73" w:rsidRPr="00073C73" w:rsidRDefault="00055E3B" w:rsidP="00073C73">
      <w:pPr>
        <w:pStyle w:val="ListParagraph"/>
        <w:numPr>
          <w:ilvl w:val="0"/>
          <w:numId w:val="2"/>
        </w:numPr>
        <w:tabs>
          <w:tab w:val="left" w:pos="23"/>
        </w:tabs>
        <w:spacing w:before="61" w:line="360" w:lineRule="auto"/>
        <w:ind w:left="0" w:right="23" w:firstLine="23"/>
        <w:contextualSpacing w:val="0"/>
        <w:jc w:val="both"/>
        <w:rPr>
          <w:color w:val="000000" w:themeColor="text1"/>
          <w:sz w:val="24"/>
          <w:szCs w:val="24"/>
        </w:rPr>
      </w:pPr>
      <w:r w:rsidRPr="00055E3B">
        <w:rPr>
          <w:color w:val="000000" w:themeColor="text1"/>
          <w:sz w:val="24"/>
          <w:szCs w:val="24"/>
        </w:rPr>
        <w:t>La</w:t>
      </w:r>
      <w:r w:rsidRPr="00055E3B">
        <w:rPr>
          <w:color w:val="000000" w:themeColor="text1"/>
          <w:spacing w:val="-6"/>
          <w:sz w:val="24"/>
          <w:szCs w:val="24"/>
        </w:rPr>
        <w:t xml:space="preserve"> </w:t>
      </w:r>
      <w:r w:rsidRPr="00055E3B">
        <w:rPr>
          <w:color w:val="000000" w:themeColor="text1"/>
          <w:sz w:val="24"/>
          <w:szCs w:val="24"/>
        </w:rPr>
        <w:t>sfârşitul</w:t>
      </w:r>
      <w:r w:rsidRPr="00055E3B">
        <w:rPr>
          <w:color w:val="000000" w:themeColor="text1"/>
          <w:spacing w:val="-7"/>
          <w:sz w:val="24"/>
          <w:szCs w:val="24"/>
        </w:rPr>
        <w:t xml:space="preserve"> </w:t>
      </w:r>
      <w:r w:rsidRPr="00055E3B">
        <w:rPr>
          <w:color w:val="000000" w:themeColor="text1"/>
          <w:sz w:val="24"/>
          <w:szCs w:val="24"/>
        </w:rPr>
        <w:t>perioadei</w:t>
      </w:r>
      <w:r w:rsidRPr="00055E3B">
        <w:rPr>
          <w:color w:val="000000" w:themeColor="text1"/>
          <w:spacing w:val="-7"/>
          <w:sz w:val="24"/>
          <w:szCs w:val="24"/>
        </w:rPr>
        <w:t xml:space="preserve"> </w:t>
      </w:r>
      <w:r w:rsidRPr="00055E3B">
        <w:rPr>
          <w:color w:val="000000" w:themeColor="text1"/>
          <w:sz w:val="24"/>
          <w:szCs w:val="24"/>
        </w:rPr>
        <w:t>de</w:t>
      </w:r>
      <w:r w:rsidRPr="00055E3B">
        <w:rPr>
          <w:color w:val="000000" w:themeColor="text1"/>
          <w:spacing w:val="-7"/>
          <w:sz w:val="24"/>
          <w:szCs w:val="24"/>
        </w:rPr>
        <w:t xml:space="preserve"> </w:t>
      </w:r>
      <w:r w:rsidRPr="00055E3B">
        <w:rPr>
          <w:color w:val="000000" w:themeColor="text1"/>
          <w:sz w:val="24"/>
          <w:szCs w:val="24"/>
        </w:rPr>
        <w:t>livrare,</w:t>
      </w:r>
      <w:r w:rsidRPr="00055E3B">
        <w:rPr>
          <w:color w:val="000000" w:themeColor="text1"/>
          <w:spacing w:val="-7"/>
          <w:sz w:val="24"/>
          <w:szCs w:val="24"/>
        </w:rPr>
        <w:t xml:space="preserve"> </w:t>
      </w:r>
      <w:r w:rsidRPr="00055E3B">
        <w:rPr>
          <w:color w:val="000000" w:themeColor="text1"/>
          <w:sz w:val="24"/>
          <w:szCs w:val="24"/>
        </w:rPr>
        <w:t>furnizorul/PET</w:t>
      </w:r>
      <w:r w:rsidRPr="00055E3B">
        <w:rPr>
          <w:color w:val="000000" w:themeColor="text1"/>
          <w:spacing w:val="-7"/>
          <w:sz w:val="24"/>
          <w:szCs w:val="24"/>
        </w:rPr>
        <w:t xml:space="preserve"> </w:t>
      </w:r>
      <w:r w:rsidRPr="00055E3B">
        <w:rPr>
          <w:color w:val="000000" w:themeColor="text1"/>
          <w:sz w:val="24"/>
          <w:szCs w:val="24"/>
        </w:rPr>
        <w:t>client</w:t>
      </w:r>
      <w:r w:rsidRPr="00055E3B">
        <w:rPr>
          <w:color w:val="000000" w:themeColor="text1"/>
          <w:spacing w:val="-5"/>
          <w:sz w:val="24"/>
          <w:szCs w:val="24"/>
        </w:rPr>
        <w:t xml:space="preserve"> </w:t>
      </w:r>
      <w:r w:rsidRPr="00055E3B">
        <w:rPr>
          <w:color w:val="000000" w:themeColor="text1"/>
          <w:sz w:val="24"/>
          <w:szCs w:val="24"/>
        </w:rPr>
        <w:t>direct</w:t>
      </w:r>
      <w:r w:rsidRPr="00055E3B">
        <w:rPr>
          <w:color w:val="000000" w:themeColor="text1"/>
          <w:spacing w:val="-7"/>
          <w:sz w:val="24"/>
          <w:szCs w:val="24"/>
        </w:rPr>
        <w:t xml:space="preserve"> </w:t>
      </w:r>
      <w:r w:rsidRPr="00055E3B">
        <w:rPr>
          <w:color w:val="000000" w:themeColor="text1"/>
          <w:sz w:val="24"/>
          <w:szCs w:val="24"/>
        </w:rPr>
        <w:t>completează</w:t>
      </w:r>
      <w:r w:rsidRPr="00055E3B">
        <w:rPr>
          <w:color w:val="000000" w:themeColor="text1"/>
          <w:spacing w:val="-6"/>
          <w:sz w:val="24"/>
          <w:szCs w:val="24"/>
        </w:rPr>
        <w:t xml:space="preserve"> </w:t>
      </w:r>
      <w:r w:rsidRPr="00055E3B">
        <w:rPr>
          <w:color w:val="000000" w:themeColor="text1"/>
          <w:sz w:val="24"/>
          <w:szCs w:val="24"/>
        </w:rPr>
        <w:t>o</w:t>
      </w:r>
      <w:r w:rsidRPr="00055E3B">
        <w:rPr>
          <w:color w:val="000000" w:themeColor="text1"/>
          <w:spacing w:val="-4"/>
          <w:sz w:val="24"/>
          <w:szCs w:val="24"/>
        </w:rPr>
        <w:t xml:space="preserve"> </w:t>
      </w:r>
      <w:r w:rsidRPr="00055E3B">
        <w:rPr>
          <w:color w:val="000000" w:themeColor="text1"/>
          <w:sz w:val="24"/>
          <w:szCs w:val="24"/>
        </w:rPr>
        <w:t>declaraţie</w:t>
      </w:r>
      <w:r w:rsidRPr="00055E3B">
        <w:rPr>
          <w:color w:val="000000" w:themeColor="text1"/>
          <w:spacing w:val="-7"/>
          <w:sz w:val="24"/>
          <w:szCs w:val="24"/>
        </w:rPr>
        <w:t xml:space="preserve"> </w:t>
      </w:r>
      <w:r w:rsidRPr="00055E3B">
        <w:rPr>
          <w:color w:val="000000" w:themeColor="text1"/>
          <w:sz w:val="24"/>
          <w:szCs w:val="24"/>
        </w:rPr>
        <w:t>pe</w:t>
      </w:r>
      <w:r w:rsidRPr="00055E3B">
        <w:rPr>
          <w:color w:val="000000" w:themeColor="text1"/>
          <w:spacing w:val="-7"/>
          <w:sz w:val="24"/>
          <w:szCs w:val="24"/>
        </w:rPr>
        <w:t xml:space="preserve"> </w:t>
      </w:r>
      <w:r w:rsidRPr="00055E3B">
        <w:rPr>
          <w:color w:val="000000" w:themeColor="text1"/>
          <w:sz w:val="24"/>
          <w:szCs w:val="24"/>
        </w:rPr>
        <w:t>propria răspundere referitoare la destinaţia gazelor naturale achiziţionate în baza prezentei ordonanţe de urgenţă. Cumpărătorul are obligaţia de a respecta destinaţia gazelor naturale cumpărate.</w:t>
      </w:r>
    </w:p>
    <w:p w14:paraId="1F6B29F7" w14:textId="77777777" w:rsidR="00055E3B" w:rsidRPr="00055E3B" w:rsidRDefault="00055E3B" w:rsidP="00BA02C2">
      <w:pPr>
        <w:pStyle w:val="ListParagraph"/>
        <w:numPr>
          <w:ilvl w:val="0"/>
          <w:numId w:val="2"/>
        </w:numPr>
        <w:tabs>
          <w:tab w:val="left" w:pos="284"/>
        </w:tabs>
        <w:spacing w:before="59" w:line="360" w:lineRule="auto"/>
        <w:ind w:left="0" w:right="23" w:firstLine="23"/>
        <w:contextualSpacing w:val="0"/>
        <w:jc w:val="both"/>
        <w:rPr>
          <w:color w:val="000000" w:themeColor="text1"/>
          <w:sz w:val="24"/>
          <w:szCs w:val="24"/>
        </w:rPr>
      </w:pPr>
      <w:r w:rsidRPr="00055E3B">
        <w:rPr>
          <w:color w:val="000000" w:themeColor="text1"/>
          <w:sz w:val="24"/>
          <w:szCs w:val="24"/>
        </w:rPr>
        <w:t>În</w:t>
      </w:r>
      <w:r w:rsidRPr="00055E3B">
        <w:rPr>
          <w:color w:val="000000" w:themeColor="text1"/>
          <w:spacing w:val="-16"/>
          <w:sz w:val="24"/>
          <w:szCs w:val="24"/>
        </w:rPr>
        <w:t xml:space="preserve"> </w:t>
      </w:r>
      <w:r w:rsidRPr="00055E3B">
        <w:rPr>
          <w:color w:val="000000" w:themeColor="text1"/>
          <w:sz w:val="24"/>
          <w:szCs w:val="24"/>
        </w:rPr>
        <w:t>situaţia</w:t>
      </w:r>
      <w:r w:rsidRPr="00055E3B">
        <w:rPr>
          <w:color w:val="000000" w:themeColor="text1"/>
          <w:spacing w:val="-15"/>
          <w:sz w:val="24"/>
          <w:szCs w:val="24"/>
        </w:rPr>
        <w:t xml:space="preserve"> </w:t>
      </w:r>
      <w:r w:rsidRPr="00055E3B">
        <w:rPr>
          <w:color w:val="000000" w:themeColor="text1"/>
          <w:sz w:val="24"/>
          <w:szCs w:val="24"/>
        </w:rPr>
        <w:t>transferului</w:t>
      </w:r>
      <w:r w:rsidRPr="00055E3B">
        <w:rPr>
          <w:color w:val="000000" w:themeColor="text1"/>
          <w:spacing w:val="-15"/>
          <w:sz w:val="24"/>
          <w:szCs w:val="24"/>
        </w:rPr>
        <w:t xml:space="preserve"> </w:t>
      </w:r>
      <w:r w:rsidRPr="00055E3B">
        <w:rPr>
          <w:color w:val="000000" w:themeColor="text1"/>
          <w:sz w:val="24"/>
          <w:szCs w:val="24"/>
        </w:rPr>
        <w:t>între</w:t>
      </w:r>
      <w:r w:rsidRPr="00055E3B">
        <w:rPr>
          <w:color w:val="000000" w:themeColor="text1"/>
          <w:spacing w:val="-15"/>
          <w:sz w:val="24"/>
          <w:szCs w:val="24"/>
        </w:rPr>
        <w:t xml:space="preserve"> </w:t>
      </w:r>
      <w:r w:rsidRPr="00055E3B">
        <w:rPr>
          <w:color w:val="000000" w:themeColor="text1"/>
          <w:sz w:val="24"/>
          <w:szCs w:val="24"/>
        </w:rPr>
        <w:t>furnizori,</w:t>
      </w:r>
      <w:r w:rsidRPr="00055E3B">
        <w:rPr>
          <w:color w:val="000000" w:themeColor="text1"/>
          <w:spacing w:val="-15"/>
          <w:sz w:val="24"/>
          <w:szCs w:val="24"/>
        </w:rPr>
        <w:t xml:space="preserve"> </w:t>
      </w:r>
      <w:r w:rsidRPr="00055E3B">
        <w:rPr>
          <w:color w:val="000000" w:themeColor="text1"/>
          <w:sz w:val="24"/>
          <w:szCs w:val="24"/>
        </w:rPr>
        <w:t>respectiv</w:t>
      </w:r>
      <w:r w:rsidRPr="00055E3B">
        <w:rPr>
          <w:color w:val="000000" w:themeColor="text1"/>
          <w:spacing w:val="-15"/>
          <w:sz w:val="24"/>
          <w:szCs w:val="24"/>
        </w:rPr>
        <w:t xml:space="preserve"> </w:t>
      </w:r>
      <w:r w:rsidRPr="00055E3B">
        <w:rPr>
          <w:color w:val="000000" w:themeColor="text1"/>
          <w:sz w:val="24"/>
          <w:szCs w:val="24"/>
        </w:rPr>
        <w:t>între</w:t>
      </w:r>
      <w:r w:rsidRPr="00055E3B">
        <w:rPr>
          <w:color w:val="000000" w:themeColor="text1"/>
          <w:spacing w:val="-15"/>
          <w:sz w:val="24"/>
          <w:szCs w:val="24"/>
        </w:rPr>
        <w:t xml:space="preserve"> </w:t>
      </w:r>
      <w:r w:rsidRPr="00055E3B">
        <w:rPr>
          <w:color w:val="000000" w:themeColor="text1"/>
          <w:sz w:val="24"/>
          <w:szCs w:val="24"/>
        </w:rPr>
        <w:t>PET</w:t>
      </w:r>
      <w:r w:rsidRPr="00055E3B">
        <w:rPr>
          <w:color w:val="000000" w:themeColor="text1"/>
          <w:spacing w:val="-15"/>
          <w:sz w:val="24"/>
          <w:szCs w:val="24"/>
        </w:rPr>
        <w:t xml:space="preserve"> </w:t>
      </w:r>
      <w:r w:rsidRPr="00055E3B">
        <w:rPr>
          <w:color w:val="000000" w:themeColor="text1"/>
          <w:sz w:val="24"/>
          <w:szCs w:val="24"/>
        </w:rPr>
        <w:t>client</w:t>
      </w:r>
      <w:r w:rsidRPr="00055E3B">
        <w:rPr>
          <w:color w:val="000000" w:themeColor="text1"/>
          <w:spacing w:val="-14"/>
          <w:sz w:val="24"/>
          <w:szCs w:val="24"/>
        </w:rPr>
        <w:t xml:space="preserve"> </w:t>
      </w:r>
      <w:r w:rsidRPr="00055E3B">
        <w:rPr>
          <w:color w:val="000000" w:themeColor="text1"/>
          <w:sz w:val="24"/>
          <w:szCs w:val="24"/>
        </w:rPr>
        <w:t>direct (componenta PETCC) şi</w:t>
      </w:r>
      <w:r w:rsidRPr="00055E3B">
        <w:rPr>
          <w:color w:val="000000" w:themeColor="text1"/>
          <w:spacing w:val="-15"/>
          <w:sz w:val="24"/>
          <w:szCs w:val="24"/>
        </w:rPr>
        <w:t xml:space="preserve"> </w:t>
      </w:r>
      <w:r w:rsidRPr="00055E3B">
        <w:rPr>
          <w:color w:val="000000" w:themeColor="text1"/>
          <w:sz w:val="24"/>
          <w:szCs w:val="24"/>
        </w:rPr>
        <w:t>furnizor</w:t>
      </w:r>
      <w:r w:rsidRPr="00055E3B">
        <w:rPr>
          <w:color w:val="000000" w:themeColor="text1"/>
          <w:spacing w:val="-14"/>
          <w:sz w:val="24"/>
          <w:szCs w:val="24"/>
        </w:rPr>
        <w:t xml:space="preserve"> </w:t>
      </w:r>
      <w:r w:rsidRPr="00055E3B">
        <w:rPr>
          <w:color w:val="000000" w:themeColor="text1"/>
          <w:sz w:val="24"/>
          <w:szCs w:val="24"/>
        </w:rPr>
        <w:t>a</w:t>
      </w:r>
      <w:r w:rsidRPr="00055E3B">
        <w:rPr>
          <w:color w:val="000000" w:themeColor="text1"/>
          <w:spacing w:val="-15"/>
          <w:sz w:val="24"/>
          <w:szCs w:val="24"/>
        </w:rPr>
        <w:t xml:space="preserve"> </w:t>
      </w:r>
      <w:r w:rsidRPr="00055E3B">
        <w:rPr>
          <w:color w:val="000000" w:themeColor="text1"/>
          <w:sz w:val="24"/>
          <w:szCs w:val="24"/>
        </w:rPr>
        <w:t>cantităţilor</w:t>
      </w:r>
      <w:r w:rsidRPr="00055E3B">
        <w:rPr>
          <w:color w:val="000000" w:themeColor="text1"/>
          <w:spacing w:val="-15"/>
          <w:sz w:val="24"/>
          <w:szCs w:val="24"/>
        </w:rPr>
        <w:t xml:space="preserve"> </w:t>
      </w:r>
      <w:r w:rsidRPr="00055E3B">
        <w:rPr>
          <w:color w:val="000000" w:themeColor="text1"/>
          <w:sz w:val="24"/>
          <w:szCs w:val="24"/>
        </w:rPr>
        <w:t>alocate în</w:t>
      </w:r>
      <w:r w:rsidRPr="00055E3B">
        <w:rPr>
          <w:color w:val="000000" w:themeColor="text1"/>
          <w:spacing w:val="-7"/>
          <w:sz w:val="24"/>
          <w:szCs w:val="24"/>
        </w:rPr>
        <w:t xml:space="preserve"> </w:t>
      </w:r>
      <w:r w:rsidRPr="00055E3B">
        <w:rPr>
          <w:color w:val="000000" w:themeColor="text1"/>
          <w:sz w:val="24"/>
          <w:szCs w:val="24"/>
        </w:rPr>
        <w:t>baza</w:t>
      </w:r>
      <w:r w:rsidRPr="00055E3B">
        <w:rPr>
          <w:color w:val="000000" w:themeColor="text1"/>
          <w:spacing w:val="-5"/>
          <w:sz w:val="24"/>
          <w:szCs w:val="24"/>
        </w:rPr>
        <w:t xml:space="preserve"> </w:t>
      </w:r>
      <w:r w:rsidRPr="00055E3B">
        <w:rPr>
          <w:color w:val="000000" w:themeColor="text1"/>
          <w:sz w:val="24"/>
          <w:szCs w:val="24"/>
        </w:rPr>
        <w:t>prezentei</w:t>
      </w:r>
      <w:r w:rsidRPr="00055E3B">
        <w:rPr>
          <w:color w:val="000000" w:themeColor="text1"/>
          <w:spacing w:val="-6"/>
          <w:sz w:val="24"/>
          <w:szCs w:val="24"/>
        </w:rPr>
        <w:t xml:space="preserve"> </w:t>
      </w:r>
      <w:r w:rsidRPr="00055E3B">
        <w:rPr>
          <w:color w:val="000000" w:themeColor="text1"/>
          <w:sz w:val="24"/>
          <w:szCs w:val="24"/>
        </w:rPr>
        <w:t>ordonanţe</w:t>
      </w:r>
      <w:r w:rsidRPr="00055E3B">
        <w:rPr>
          <w:color w:val="000000" w:themeColor="text1"/>
          <w:spacing w:val="-7"/>
          <w:sz w:val="24"/>
          <w:szCs w:val="24"/>
        </w:rPr>
        <w:t xml:space="preserve"> </w:t>
      </w:r>
      <w:r w:rsidRPr="00055E3B">
        <w:rPr>
          <w:color w:val="000000" w:themeColor="text1"/>
          <w:sz w:val="24"/>
          <w:szCs w:val="24"/>
        </w:rPr>
        <w:t>de</w:t>
      </w:r>
      <w:r w:rsidRPr="00055E3B">
        <w:rPr>
          <w:color w:val="000000" w:themeColor="text1"/>
          <w:spacing w:val="-5"/>
          <w:sz w:val="24"/>
          <w:szCs w:val="24"/>
        </w:rPr>
        <w:t xml:space="preserve"> </w:t>
      </w:r>
      <w:r w:rsidRPr="00055E3B">
        <w:rPr>
          <w:color w:val="000000" w:themeColor="text1"/>
          <w:sz w:val="24"/>
          <w:szCs w:val="24"/>
        </w:rPr>
        <w:t>urgenţă,</w:t>
      </w:r>
      <w:r w:rsidRPr="00055E3B">
        <w:rPr>
          <w:color w:val="000000" w:themeColor="text1"/>
          <w:spacing w:val="-5"/>
          <w:sz w:val="24"/>
          <w:szCs w:val="24"/>
        </w:rPr>
        <w:t xml:space="preserve"> </w:t>
      </w:r>
      <w:r w:rsidRPr="00055E3B">
        <w:rPr>
          <w:color w:val="000000" w:themeColor="text1"/>
          <w:sz w:val="24"/>
          <w:szCs w:val="24"/>
        </w:rPr>
        <w:t>la</w:t>
      </w:r>
      <w:r w:rsidRPr="00055E3B">
        <w:rPr>
          <w:color w:val="000000" w:themeColor="text1"/>
          <w:spacing w:val="-5"/>
          <w:sz w:val="24"/>
          <w:szCs w:val="24"/>
        </w:rPr>
        <w:t xml:space="preserve"> </w:t>
      </w:r>
      <w:r w:rsidRPr="00055E3B">
        <w:rPr>
          <w:color w:val="000000" w:themeColor="text1"/>
          <w:sz w:val="24"/>
          <w:szCs w:val="24"/>
        </w:rPr>
        <w:t>determinarea</w:t>
      </w:r>
      <w:r w:rsidRPr="00055E3B">
        <w:rPr>
          <w:color w:val="000000" w:themeColor="text1"/>
          <w:spacing w:val="-6"/>
          <w:sz w:val="24"/>
          <w:szCs w:val="24"/>
        </w:rPr>
        <w:t xml:space="preserve"> </w:t>
      </w:r>
      <w:r w:rsidRPr="00055E3B">
        <w:rPr>
          <w:color w:val="000000" w:themeColor="text1"/>
          <w:sz w:val="24"/>
          <w:szCs w:val="24"/>
        </w:rPr>
        <w:t>acestor</w:t>
      </w:r>
      <w:r w:rsidRPr="00055E3B">
        <w:rPr>
          <w:color w:val="000000" w:themeColor="text1"/>
          <w:spacing w:val="-5"/>
          <w:sz w:val="24"/>
          <w:szCs w:val="24"/>
        </w:rPr>
        <w:t xml:space="preserve"> </w:t>
      </w:r>
      <w:r w:rsidRPr="00055E3B">
        <w:rPr>
          <w:color w:val="000000" w:themeColor="text1"/>
          <w:sz w:val="24"/>
          <w:szCs w:val="24"/>
        </w:rPr>
        <w:t>cantităţi</w:t>
      </w:r>
      <w:r w:rsidRPr="00055E3B">
        <w:rPr>
          <w:color w:val="000000" w:themeColor="text1"/>
          <w:spacing w:val="-5"/>
          <w:sz w:val="24"/>
          <w:szCs w:val="24"/>
        </w:rPr>
        <w:t xml:space="preserve"> </w:t>
      </w:r>
      <w:r w:rsidRPr="00055E3B">
        <w:rPr>
          <w:color w:val="000000" w:themeColor="text1"/>
          <w:sz w:val="24"/>
          <w:szCs w:val="24"/>
        </w:rPr>
        <w:t>se</w:t>
      </w:r>
      <w:r w:rsidRPr="00055E3B">
        <w:rPr>
          <w:color w:val="000000" w:themeColor="text1"/>
          <w:spacing w:val="-5"/>
          <w:sz w:val="24"/>
          <w:szCs w:val="24"/>
        </w:rPr>
        <w:t xml:space="preserve"> </w:t>
      </w:r>
      <w:r w:rsidRPr="00055E3B">
        <w:rPr>
          <w:color w:val="000000" w:themeColor="text1"/>
          <w:sz w:val="24"/>
          <w:szCs w:val="24"/>
        </w:rPr>
        <w:t>utilizează</w:t>
      </w:r>
      <w:r w:rsidRPr="00055E3B">
        <w:rPr>
          <w:color w:val="000000" w:themeColor="text1"/>
          <w:spacing w:val="-6"/>
          <w:sz w:val="24"/>
          <w:szCs w:val="24"/>
        </w:rPr>
        <w:t xml:space="preserve"> </w:t>
      </w:r>
      <w:r w:rsidRPr="00055E3B">
        <w:rPr>
          <w:color w:val="000000" w:themeColor="text1"/>
          <w:sz w:val="24"/>
          <w:szCs w:val="24"/>
        </w:rPr>
        <w:t>media</w:t>
      </w:r>
      <w:r w:rsidRPr="00055E3B">
        <w:rPr>
          <w:color w:val="000000" w:themeColor="text1"/>
          <w:spacing w:val="-4"/>
          <w:sz w:val="24"/>
          <w:szCs w:val="24"/>
        </w:rPr>
        <w:t xml:space="preserve"> </w:t>
      </w:r>
      <w:r w:rsidRPr="00055E3B">
        <w:rPr>
          <w:color w:val="000000" w:themeColor="text1"/>
          <w:sz w:val="24"/>
          <w:szCs w:val="24"/>
        </w:rPr>
        <w:t>zilnică aferentă intervalului, înmulţită cu numărul de zile din fiecare lună.</w:t>
      </w:r>
    </w:p>
    <w:p w14:paraId="6D35A053" w14:textId="77777777" w:rsidR="00055E3B" w:rsidRPr="00055E3B" w:rsidRDefault="00055E3B" w:rsidP="00BA02C2">
      <w:pPr>
        <w:pStyle w:val="ListParagraph"/>
        <w:numPr>
          <w:ilvl w:val="0"/>
          <w:numId w:val="2"/>
        </w:numPr>
        <w:tabs>
          <w:tab w:val="left" w:pos="23"/>
        </w:tabs>
        <w:spacing w:before="60" w:line="360" w:lineRule="auto"/>
        <w:ind w:left="0" w:right="20" w:firstLine="23"/>
        <w:contextualSpacing w:val="0"/>
        <w:jc w:val="both"/>
        <w:rPr>
          <w:color w:val="000000" w:themeColor="text1"/>
          <w:sz w:val="24"/>
          <w:szCs w:val="24"/>
        </w:rPr>
      </w:pPr>
      <w:r w:rsidRPr="00055E3B">
        <w:rPr>
          <w:color w:val="000000" w:themeColor="text1"/>
          <w:sz w:val="24"/>
          <w:szCs w:val="24"/>
        </w:rPr>
        <w:t>În</w:t>
      </w:r>
      <w:r w:rsidRPr="00055E3B">
        <w:rPr>
          <w:color w:val="000000" w:themeColor="text1"/>
          <w:spacing w:val="-2"/>
          <w:sz w:val="24"/>
          <w:szCs w:val="24"/>
        </w:rPr>
        <w:t xml:space="preserve"> </w:t>
      </w:r>
      <w:r w:rsidRPr="00055E3B">
        <w:rPr>
          <w:color w:val="000000" w:themeColor="text1"/>
          <w:sz w:val="24"/>
          <w:szCs w:val="24"/>
        </w:rPr>
        <w:t>situaţia în care cantitatea totală de</w:t>
      </w:r>
      <w:r w:rsidRPr="00055E3B">
        <w:rPr>
          <w:color w:val="000000" w:themeColor="text1"/>
          <w:spacing w:val="-2"/>
          <w:sz w:val="24"/>
          <w:szCs w:val="24"/>
        </w:rPr>
        <w:t xml:space="preserve"> </w:t>
      </w:r>
      <w:r w:rsidRPr="00055E3B">
        <w:rPr>
          <w:color w:val="000000" w:themeColor="text1"/>
          <w:sz w:val="24"/>
          <w:szCs w:val="24"/>
        </w:rPr>
        <w:t>gaze naturale determinată în</w:t>
      </w:r>
      <w:r w:rsidRPr="00055E3B">
        <w:rPr>
          <w:color w:val="000000" w:themeColor="text1"/>
          <w:spacing w:val="-1"/>
          <w:sz w:val="24"/>
          <w:szCs w:val="24"/>
        </w:rPr>
        <w:t xml:space="preserve"> </w:t>
      </w:r>
      <w:r w:rsidRPr="00055E3B">
        <w:rPr>
          <w:color w:val="000000" w:themeColor="text1"/>
          <w:sz w:val="24"/>
          <w:szCs w:val="24"/>
        </w:rPr>
        <w:t>conformitate</w:t>
      </w:r>
      <w:r w:rsidRPr="00055E3B">
        <w:rPr>
          <w:color w:val="000000" w:themeColor="text1"/>
          <w:spacing w:val="-1"/>
          <w:sz w:val="24"/>
          <w:szCs w:val="24"/>
        </w:rPr>
        <w:t xml:space="preserve"> </w:t>
      </w:r>
      <w:r w:rsidRPr="00055E3B">
        <w:rPr>
          <w:color w:val="000000" w:themeColor="text1"/>
          <w:sz w:val="24"/>
          <w:szCs w:val="24"/>
        </w:rPr>
        <w:t>cu</w:t>
      </w:r>
      <w:r w:rsidRPr="00055E3B">
        <w:rPr>
          <w:color w:val="000000" w:themeColor="text1"/>
          <w:spacing w:val="-1"/>
          <w:sz w:val="24"/>
          <w:szCs w:val="24"/>
        </w:rPr>
        <w:t xml:space="preserve"> </w:t>
      </w:r>
      <w:r w:rsidRPr="00055E3B">
        <w:rPr>
          <w:color w:val="000000" w:themeColor="text1"/>
          <w:sz w:val="24"/>
          <w:szCs w:val="24"/>
        </w:rPr>
        <w:t>formulele</w:t>
      </w:r>
      <w:r w:rsidRPr="00055E3B">
        <w:rPr>
          <w:color w:val="000000" w:themeColor="text1"/>
          <w:spacing w:val="-1"/>
          <w:sz w:val="24"/>
          <w:szCs w:val="24"/>
        </w:rPr>
        <w:t xml:space="preserve"> </w:t>
      </w:r>
      <w:r w:rsidRPr="00055E3B">
        <w:rPr>
          <w:color w:val="000000" w:themeColor="text1"/>
          <w:sz w:val="24"/>
          <w:szCs w:val="24"/>
        </w:rPr>
        <w:t>de</w:t>
      </w:r>
      <w:r w:rsidRPr="00055E3B">
        <w:rPr>
          <w:color w:val="000000" w:themeColor="text1"/>
          <w:spacing w:val="-1"/>
          <w:sz w:val="24"/>
          <w:szCs w:val="24"/>
        </w:rPr>
        <w:t xml:space="preserve"> </w:t>
      </w:r>
      <w:r w:rsidRPr="00055E3B">
        <w:rPr>
          <w:color w:val="000000" w:themeColor="text1"/>
          <w:sz w:val="24"/>
          <w:szCs w:val="24"/>
        </w:rPr>
        <w:t>la pct. 5 diferă de totalul producţiei disponibile a producătorilor pentru perioada respectivă, obligaţia de vânzare a fiecărui producător se ajustează proporţional cu ponderea disponibilului fiecărui producător în disponibilul total pentru perioada respectivă. Alocarea cantităţilor destinate fiecărui furnizor/PET client direct se determină aplicând cantităţilor calculate pentru aceştia ponderea obligaţiei ajustate în</w:t>
      </w:r>
      <w:r w:rsidRPr="00055E3B">
        <w:rPr>
          <w:color w:val="000000" w:themeColor="text1"/>
          <w:spacing w:val="-1"/>
          <w:sz w:val="24"/>
          <w:szCs w:val="24"/>
        </w:rPr>
        <w:t xml:space="preserve"> </w:t>
      </w:r>
      <w:r w:rsidRPr="00055E3B">
        <w:rPr>
          <w:color w:val="000000" w:themeColor="text1"/>
          <w:sz w:val="24"/>
          <w:szCs w:val="24"/>
        </w:rPr>
        <w:t>totalul cantităţilor</w:t>
      </w:r>
      <w:r w:rsidRPr="00055E3B">
        <w:rPr>
          <w:color w:val="000000" w:themeColor="text1"/>
          <w:spacing w:val="-1"/>
          <w:sz w:val="24"/>
          <w:szCs w:val="24"/>
        </w:rPr>
        <w:t xml:space="preserve"> </w:t>
      </w:r>
      <w:r w:rsidRPr="00055E3B">
        <w:rPr>
          <w:color w:val="000000" w:themeColor="text1"/>
          <w:sz w:val="24"/>
          <w:szCs w:val="24"/>
        </w:rPr>
        <w:t>calculate pentru</w:t>
      </w:r>
      <w:r w:rsidRPr="00055E3B">
        <w:rPr>
          <w:color w:val="000000" w:themeColor="text1"/>
          <w:spacing w:val="-1"/>
          <w:sz w:val="24"/>
          <w:szCs w:val="24"/>
        </w:rPr>
        <w:t xml:space="preserve"> </w:t>
      </w:r>
      <w:r w:rsidRPr="00055E3B">
        <w:rPr>
          <w:color w:val="000000" w:themeColor="text1"/>
          <w:sz w:val="24"/>
          <w:szCs w:val="24"/>
        </w:rPr>
        <w:t>fiecare producător. Defalcarea cantităţilor destinate</w:t>
      </w:r>
      <w:r w:rsidRPr="00055E3B">
        <w:rPr>
          <w:color w:val="000000" w:themeColor="text1"/>
          <w:spacing w:val="-10"/>
          <w:sz w:val="24"/>
          <w:szCs w:val="24"/>
        </w:rPr>
        <w:t xml:space="preserve"> </w:t>
      </w:r>
      <w:r w:rsidRPr="00055E3B">
        <w:rPr>
          <w:color w:val="000000" w:themeColor="text1"/>
          <w:sz w:val="24"/>
          <w:szCs w:val="24"/>
        </w:rPr>
        <w:t>înmagazinării</w:t>
      </w:r>
      <w:r w:rsidRPr="00055E3B">
        <w:rPr>
          <w:color w:val="000000" w:themeColor="text1"/>
          <w:spacing w:val="-9"/>
          <w:sz w:val="24"/>
          <w:szCs w:val="24"/>
        </w:rPr>
        <w:t xml:space="preserve"> </w:t>
      </w:r>
      <w:r w:rsidRPr="00055E3B">
        <w:rPr>
          <w:color w:val="000000" w:themeColor="text1"/>
          <w:sz w:val="24"/>
          <w:szCs w:val="24"/>
        </w:rPr>
        <w:t>pentru</w:t>
      </w:r>
      <w:r w:rsidRPr="00055E3B">
        <w:rPr>
          <w:color w:val="000000" w:themeColor="text1"/>
          <w:spacing w:val="-10"/>
          <w:sz w:val="24"/>
          <w:szCs w:val="24"/>
        </w:rPr>
        <w:t xml:space="preserve"> </w:t>
      </w:r>
      <w:r w:rsidRPr="00055E3B">
        <w:rPr>
          <w:color w:val="000000" w:themeColor="text1"/>
          <w:sz w:val="24"/>
          <w:szCs w:val="24"/>
        </w:rPr>
        <w:t>CC</w:t>
      </w:r>
      <w:r w:rsidRPr="00055E3B">
        <w:rPr>
          <w:color w:val="000000" w:themeColor="text1"/>
          <w:spacing w:val="-9"/>
          <w:sz w:val="24"/>
          <w:szCs w:val="24"/>
        </w:rPr>
        <w:t xml:space="preserve"> </w:t>
      </w:r>
      <w:r w:rsidRPr="00055E3B">
        <w:rPr>
          <w:color w:val="000000" w:themeColor="text1"/>
          <w:sz w:val="24"/>
          <w:szCs w:val="24"/>
        </w:rPr>
        <w:t>şi</w:t>
      </w:r>
      <w:r w:rsidRPr="00055E3B">
        <w:rPr>
          <w:color w:val="000000" w:themeColor="text1"/>
          <w:spacing w:val="-9"/>
          <w:sz w:val="24"/>
          <w:szCs w:val="24"/>
        </w:rPr>
        <w:t xml:space="preserve"> </w:t>
      </w:r>
      <w:r w:rsidRPr="00055E3B">
        <w:rPr>
          <w:color w:val="000000" w:themeColor="text1"/>
          <w:sz w:val="24"/>
          <w:szCs w:val="24"/>
        </w:rPr>
        <w:t>PET</w:t>
      </w:r>
      <w:r w:rsidRPr="00055E3B">
        <w:rPr>
          <w:color w:val="000000" w:themeColor="text1"/>
          <w:spacing w:val="-10"/>
          <w:sz w:val="24"/>
          <w:szCs w:val="24"/>
        </w:rPr>
        <w:t xml:space="preserve"> </w:t>
      </w:r>
      <w:r w:rsidRPr="00055E3B">
        <w:rPr>
          <w:color w:val="000000" w:themeColor="text1"/>
          <w:sz w:val="24"/>
          <w:szCs w:val="24"/>
        </w:rPr>
        <w:t>se</w:t>
      </w:r>
      <w:r w:rsidRPr="00055E3B">
        <w:rPr>
          <w:color w:val="000000" w:themeColor="text1"/>
          <w:spacing w:val="-10"/>
          <w:sz w:val="24"/>
          <w:szCs w:val="24"/>
        </w:rPr>
        <w:t xml:space="preserve"> </w:t>
      </w:r>
      <w:r w:rsidRPr="00055E3B">
        <w:rPr>
          <w:color w:val="000000" w:themeColor="text1"/>
          <w:sz w:val="24"/>
          <w:szCs w:val="24"/>
        </w:rPr>
        <w:t>realizează</w:t>
      </w:r>
      <w:r w:rsidRPr="00055E3B">
        <w:rPr>
          <w:color w:val="000000" w:themeColor="text1"/>
          <w:spacing w:val="-9"/>
          <w:sz w:val="24"/>
          <w:szCs w:val="24"/>
        </w:rPr>
        <w:t xml:space="preserve"> </w:t>
      </w:r>
      <w:r w:rsidRPr="00055E3B">
        <w:rPr>
          <w:color w:val="000000" w:themeColor="text1"/>
          <w:sz w:val="24"/>
          <w:szCs w:val="24"/>
        </w:rPr>
        <w:t>proporţional</w:t>
      </w:r>
      <w:r w:rsidRPr="00055E3B">
        <w:rPr>
          <w:color w:val="000000" w:themeColor="text1"/>
          <w:spacing w:val="-9"/>
          <w:sz w:val="24"/>
          <w:szCs w:val="24"/>
        </w:rPr>
        <w:t xml:space="preserve"> </w:t>
      </w:r>
      <w:r w:rsidRPr="00055E3B">
        <w:rPr>
          <w:color w:val="000000" w:themeColor="text1"/>
          <w:sz w:val="24"/>
          <w:szCs w:val="24"/>
        </w:rPr>
        <w:t>cu</w:t>
      </w:r>
      <w:r w:rsidRPr="00055E3B">
        <w:rPr>
          <w:color w:val="000000" w:themeColor="text1"/>
          <w:spacing w:val="-11"/>
          <w:sz w:val="24"/>
          <w:szCs w:val="24"/>
        </w:rPr>
        <w:t xml:space="preserve"> </w:t>
      </w:r>
      <w:r w:rsidRPr="00055E3B">
        <w:rPr>
          <w:color w:val="000000" w:themeColor="text1"/>
          <w:sz w:val="24"/>
          <w:szCs w:val="24"/>
        </w:rPr>
        <w:t>ponderea</w:t>
      </w:r>
      <w:r w:rsidRPr="00055E3B">
        <w:rPr>
          <w:color w:val="000000" w:themeColor="text1"/>
          <w:spacing w:val="-7"/>
          <w:sz w:val="24"/>
          <w:szCs w:val="24"/>
        </w:rPr>
        <w:t xml:space="preserve"> </w:t>
      </w:r>
      <w:r w:rsidRPr="00055E3B">
        <w:rPr>
          <w:color w:val="000000" w:themeColor="text1"/>
          <w:sz w:val="24"/>
          <w:szCs w:val="24"/>
        </w:rPr>
        <w:t>consumului</w:t>
      </w:r>
      <w:r w:rsidRPr="00055E3B">
        <w:rPr>
          <w:color w:val="000000" w:themeColor="text1"/>
          <w:spacing w:val="-9"/>
          <w:sz w:val="24"/>
          <w:szCs w:val="24"/>
        </w:rPr>
        <w:t xml:space="preserve"> </w:t>
      </w:r>
      <w:r w:rsidRPr="00055E3B">
        <w:rPr>
          <w:color w:val="000000" w:themeColor="text1"/>
          <w:sz w:val="24"/>
          <w:szCs w:val="24"/>
        </w:rPr>
        <w:t>CC</w:t>
      </w:r>
      <w:r w:rsidRPr="00055E3B">
        <w:rPr>
          <w:color w:val="000000" w:themeColor="text1"/>
          <w:spacing w:val="-9"/>
          <w:sz w:val="24"/>
          <w:szCs w:val="24"/>
        </w:rPr>
        <w:t xml:space="preserve"> </w:t>
      </w:r>
      <w:r w:rsidRPr="00055E3B">
        <w:rPr>
          <w:color w:val="000000" w:themeColor="text1"/>
          <w:sz w:val="24"/>
          <w:szCs w:val="24"/>
        </w:rPr>
        <w:t>şi</w:t>
      </w:r>
      <w:r w:rsidRPr="00055E3B">
        <w:rPr>
          <w:color w:val="000000" w:themeColor="text1"/>
          <w:spacing w:val="-9"/>
          <w:sz w:val="24"/>
          <w:szCs w:val="24"/>
        </w:rPr>
        <w:t xml:space="preserve"> </w:t>
      </w:r>
      <w:r w:rsidRPr="00055E3B">
        <w:rPr>
          <w:color w:val="000000" w:themeColor="text1"/>
          <w:sz w:val="24"/>
          <w:szCs w:val="24"/>
        </w:rPr>
        <w:t>PET în necesarul de consum.</w:t>
      </w:r>
    </w:p>
    <w:p w14:paraId="3D5487D0" w14:textId="77777777" w:rsidR="00055E3B" w:rsidRPr="00055E3B" w:rsidRDefault="00055E3B" w:rsidP="00BA02C2">
      <w:pPr>
        <w:pStyle w:val="ListParagraph"/>
        <w:numPr>
          <w:ilvl w:val="0"/>
          <w:numId w:val="2"/>
        </w:numPr>
        <w:tabs>
          <w:tab w:val="left" w:pos="142"/>
        </w:tabs>
        <w:spacing w:before="62" w:line="360" w:lineRule="auto"/>
        <w:ind w:left="0" w:right="22" w:firstLine="23"/>
        <w:contextualSpacing w:val="0"/>
        <w:jc w:val="both"/>
        <w:rPr>
          <w:color w:val="000000" w:themeColor="text1"/>
          <w:sz w:val="24"/>
          <w:szCs w:val="24"/>
        </w:rPr>
      </w:pPr>
      <w:r w:rsidRPr="00055E3B">
        <w:rPr>
          <w:color w:val="000000" w:themeColor="text1"/>
          <w:sz w:val="24"/>
          <w:szCs w:val="24"/>
        </w:rPr>
        <w:t>Pentru</w:t>
      </w:r>
      <w:r w:rsidRPr="00055E3B">
        <w:rPr>
          <w:color w:val="000000" w:themeColor="text1"/>
          <w:spacing w:val="-16"/>
          <w:sz w:val="24"/>
          <w:szCs w:val="24"/>
        </w:rPr>
        <w:t xml:space="preserve"> </w:t>
      </w:r>
      <w:r w:rsidRPr="00055E3B">
        <w:rPr>
          <w:color w:val="000000" w:themeColor="text1"/>
          <w:sz w:val="24"/>
          <w:szCs w:val="24"/>
        </w:rPr>
        <w:t>simplificarea</w:t>
      </w:r>
      <w:r w:rsidRPr="00055E3B">
        <w:rPr>
          <w:color w:val="000000" w:themeColor="text1"/>
          <w:spacing w:val="-15"/>
          <w:sz w:val="24"/>
          <w:szCs w:val="24"/>
        </w:rPr>
        <w:t xml:space="preserve"> </w:t>
      </w:r>
      <w:r w:rsidRPr="00055E3B">
        <w:rPr>
          <w:color w:val="000000" w:themeColor="text1"/>
          <w:sz w:val="24"/>
          <w:szCs w:val="24"/>
        </w:rPr>
        <w:t>procesului</w:t>
      </w:r>
      <w:r w:rsidRPr="00055E3B">
        <w:rPr>
          <w:color w:val="000000" w:themeColor="text1"/>
          <w:spacing w:val="-15"/>
          <w:sz w:val="24"/>
          <w:szCs w:val="24"/>
        </w:rPr>
        <w:t xml:space="preserve"> </w:t>
      </w:r>
      <w:r w:rsidRPr="00055E3B">
        <w:rPr>
          <w:color w:val="000000" w:themeColor="text1"/>
          <w:sz w:val="24"/>
          <w:szCs w:val="24"/>
        </w:rPr>
        <w:t>de</w:t>
      </w:r>
      <w:r w:rsidRPr="00055E3B">
        <w:rPr>
          <w:color w:val="000000" w:themeColor="text1"/>
          <w:spacing w:val="-15"/>
          <w:sz w:val="24"/>
          <w:szCs w:val="24"/>
        </w:rPr>
        <w:t xml:space="preserve"> </w:t>
      </w:r>
      <w:r w:rsidRPr="00055E3B">
        <w:rPr>
          <w:color w:val="000000" w:themeColor="text1"/>
          <w:sz w:val="24"/>
          <w:szCs w:val="24"/>
        </w:rPr>
        <w:t>contractare,</w:t>
      </w:r>
      <w:r w:rsidRPr="00055E3B">
        <w:rPr>
          <w:color w:val="000000" w:themeColor="text1"/>
          <w:spacing w:val="-15"/>
          <w:sz w:val="24"/>
          <w:szCs w:val="24"/>
        </w:rPr>
        <w:t xml:space="preserve"> </w:t>
      </w:r>
      <w:r w:rsidRPr="00055E3B">
        <w:rPr>
          <w:color w:val="000000" w:themeColor="text1"/>
          <w:sz w:val="24"/>
          <w:szCs w:val="24"/>
        </w:rPr>
        <w:t>OTS</w:t>
      </w:r>
      <w:r w:rsidRPr="00055E3B">
        <w:rPr>
          <w:color w:val="000000" w:themeColor="text1"/>
          <w:spacing w:val="-15"/>
          <w:sz w:val="24"/>
          <w:szCs w:val="24"/>
        </w:rPr>
        <w:t xml:space="preserve"> </w:t>
      </w:r>
      <w:r w:rsidRPr="00055E3B">
        <w:rPr>
          <w:color w:val="000000" w:themeColor="text1"/>
          <w:sz w:val="24"/>
          <w:szCs w:val="24"/>
        </w:rPr>
        <w:t>atribuie</w:t>
      </w:r>
      <w:r w:rsidRPr="00055E3B">
        <w:rPr>
          <w:color w:val="000000" w:themeColor="text1"/>
          <w:spacing w:val="-15"/>
          <w:sz w:val="24"/>
          <w:szCs w:val="24"/>
        </w:rPr>
        <w:t xml:space="preserve"> </w:t>
      </w:r>
      <w:r w:rsidRPr="00055E3B">
        <w:rPr>
          <w:color w:val="000000" w:themeColor="text1"/>
          <w:sz w:val="24"/>
          <w:szCs w:val="24"/>
        </w:rPr>
        <w:t>cantităţile</w:t>
      </w:r>
      <w:r w:rsidRPr="00055E3B">
        <w:rPr>
          <w:color w:val="000000" w:themeColor="text1"/>
          <w:spacing w:val="-15"/>
          <w:sz w:val="24"/>
          <w:szCs w:val="24"/>
        </w:rPr>
        <w:t xml:space="preserve"> </w:t>
      </w:r>
      <w:r w:rsidRPr="00055E3B">
        <w:rPr>
          <w:color w:val="000000" w:themeColor="text1"/>
          <w:sz w:val="24"/>
          <w:szCs w:val="24"/>
        </w:rPr>
        <w:t>de</w:t>
      </w:r>
      <w:r w:rsidRPr="00055E3B">
        <w:rPr>
          <w:color w:val="000000" w:themeColor="text1"/>
          <w:spacing w:val="-15"/>
          <w:sz w:val="24"/>
          <w:szCs w:val="24"/>
        </w:rPr>
        <w:t xml:space="preserve"> </w:t>
      </w:r>
      <w:r w:rsidRPr="00055E3B">
        <w:rPr>
          <w:color w:val="000000" w:themeColor="text1"/>
          <w:sz w:val="24"/>
          <w:szCs w:val="24"/>
        </w:rPr>
        <w:t>gaze</w:t>
      </w:r>
      <w:r w:rsidRPr="00055E3B">
        <w:rPr>
          <w:color w:val="000000" w:themeColor="text1"/>
          <w:spacing w:val="-15"/>
          <w:sz w:val="24"/>
          <w:szCs w:val="24"/>
        </w:rPr>
        <w:t xml:space="preserve"> </w:t>
      </w:r>
      <w:r w:rsidRPr="00055E3B">
        <w:rPr>
          <w:color w:val="000000" w:themeColor="text1"/>
          <w:sz w:val="24"/>
          <w:szCs w:val="24"/>
        </w:rPr>
        <w:t>naturale</w:t>
      </w:r>
      <w:r w:rsidRPr="00055E3B">
        <w:rPr>
          <w:color w:val="000000" w:themeColor="text1"/>
          <w:spacing w:val="-15"/>
          <w:sz w:val="24"/>
          <w:szCs w:val="24"/>
        </w:rPr>
        <w:t xml:space="preserve"> </w:t>
      </w:r>
      <w:r w:rsidRPr="00055E3B">
        <w:rPr>
          <w:color w:val="000000" w:themeColor="text1"/>
          <w:sz w:val="24"/>
          <w:szCs w:val="24"/>
        </w:rPr>
        <w:t>din</w:t>
      </w:r>
      <w:r w:rsidRPr="00055E3B">
        <w:rPr>
          <w:color w:val="000000" w:themeColor="text1"/>
          <w:spacing w:val="-15"/>
          <w:sz w:val="24"/>
          <w:szCs w:val="24"/>
        </w:rPr>
        <w:t xml:space="preserve"> </w:t>
      </w:r>
      <w:r w:rsidRPr="00055E3B">
        <w:rPr>
          <w:color w:val="000000" w:themeColor="text1"/>
          <w:sz w:val="24"/>
          <w:szCs w:val="24"/>
        </w:rPr>
        <w:t>producţia internă pe care producătorii de</w:t>
      </w:r>
      <w:r w:rsidRPr="00055E3B">
        <w:rPr>
          <w:color w:val="000000" w:themeColor="text1"/>
          <w:spacing w:val="-2"/>
          <w:sz w:val="24"/>
          <w:szCs w:val="24"/>
        </w:rPr>
        <w:t xml:space="preserve"> </w:t>
      </w:r>
      <w:r w:rsidRPr="00055E3B">
        <w:rPr>
          <w:color w:val="000000" w:themeColor="text1"/>
          <w:sz w:val="24"/>
          <w:szCs w:val="24"/>
        </w:rPr>
        <w:t>gaze naturale</w:t>
      </w:r>
      <w:r w:rsidRPr="00055E3B">
        <w:rPr>
          <w:color w:val="000000" w:themeColor="text1"/>
          <w:spacing w:val="-1"/>
          <w:sz w:val="24"/>
          <w:szCs w:val="24"/>
        </w:rPr>
        <w:t xml:space="preserve"> </w:t>
      </w:r>
      <w:r w:rsidRPr="00055E3B">
        <w:rPr>
          <w:color w:val="000000" w:themeColor="text1"/>
          <w:sz w:val="24"/>
          <w:szCs w:val="24"/>
        </w:rPr>
        <w:t>au</w:t>
      </w:r>
      <w:r w:rsidRPr="00055E3B">
        <w:rPr>
          <w:color w:val="000000" w:themeColor="text1"/>
          <w:spacing w:val="-1"/>
          <w:sz w:val="24"/>
          <w:szCs w:val="24"/>
        </w:rPr>
        <w:t xml:space="preserve"> </w:t>
      </w:r>
      <w:r w:rsidRPr="00055E3B">
        <w:rPr>
          <w:color w:val="000000" w:themeColor="text1"/>
          <w:sz w:val="24"/>
          <w:szCs w:val="24"/>
        </w:rPr>
        <w:t>obligaţia de</w:t>
      </w:r>
      <w:r w:rsidRPr="00055E3B">
        <w:rPr>
          <w:color w:val="000000" w:themeColor="text1"/>
          <w:spacing w:val="-2"/>
          <w:sz w:val="24"/>
          <w:szCs w:val="24"/>
        </w:rPr>
        <w:t xml:space="preserve"> </w:t>
      </w:r>
      <w:r w:rsidRPr="00055E3B">
        <w:rPr>
          <w:color w:val="000000" w:themeColor="text1"/>
          <w:sz w:val="24"/>
          <w:szCs w:val="24"/>
        </w:rPr>
        <w:t>a le</w:t>
      </w:r>
      <w:r w:rsidRPr="00055E3B">
        <w:rPr>
          <w:color w:val="000000" w:themeColor="text1"/>
          <w:spacing w:val="-1"/>
          <w:sz w:val="24"/>
          <w:szCs w:val="24"/>
        </w:rPr>
        <w:t xml:space="preserve"> </w:t>
      </w:r>
      <w:r w:rsidRPr="00055E3B">
        <w:rPr>
          <w:color w:val="000000" w:themeColor="text1"/>
          <w:sz w:val="24"/>
          <w:szCs w:val="24"/>
        </w:rPr>
        <w:t>vinde</w:t>
      </w:r>
      <w:r w:rsidRPr="00055E3B">
        <w:rPr>
          <w:color w:val="000000" w:themeColor="text1"/>
          <w:spacing w:val="-2"/>
          <w:sz w:val="24"/>
          <w:szCs w:val="24"/>
        </w:rPr>
        <w:t xml:space="preserve"> </w:t>
      </w:r>
      <w:r w:rsidRPr="00055E3B">
        <w:rPr>
          <w:color w:val="000000" w:themeColor="text1"/>
          <w:sz w:val="24"/>
          <w:szCs w:val="24"/>
        </w:rPr>
        <w:t>furnizorilor</w:t>
      </w:r>
      <w:r w:rsidRPr="00055E3B">
        <w:rPr>
          <w:color w:val="000000" w:themeColor="text1"/>
          <w:spacing w:val="-1"/>
          <w:sz w:val="24"/>
          <w:szCs w:val="24"/>
        </w:rPr>
        <w:t xml:space="preserve"> </w:t>
      </w:r>
      <w:r w:rsidRPr="00055E3B">
        <w:rPr>
          <w:color w:val="000000" w:themeColor="text1"/>
          <w:sz w:val="24"/>
          <w:szCs w:val="24"/>
        </w:rPr>
        <w:t>CC şi</w:t>
      </w:r>
      <w:r w:rsidRPr="00055E3B">
        <w:rPr>
          <w:color w:val="000000" w:themeColor="text1"/>
          <w:spacing w:val="-2"/>
          <w:sz w:val="24"/>
          <w:szCs w:val="24"/>
        </w:rPr>
        <w:t xml:space="preserve"> </w:t>
      </w:r>
      <w:r w:rsidRPr="00055E3B">
        <w:rPr>
          <w:color w:val="000000" w:themeColor="text1"/>
          <w:sz w:val="24"/>
          <w:szCs w:val="24"/>
        </w:rPr>
        <w:t>ai PET/PET client direct, conform următoarelor principii:</w:t>
      </w:r>
    </w:p>
    <w:p w14:paraId="6EEB138C" w14:textId="77777777" w:rsidR="00055E3B" w:rsidRPr="00055E3B" w:rsidRDefault="00055E3B" w:rsidP="002A4C90">
      <w:pPr>
        <w:pStyle w:val="ListParagraph"/>
        <w:numPr>
          <w:ilvl w:val="1"/>
          <w:numId w:val="2"/>
        </w:numPr>
        <w:spacing w:before="60" w:line="360" w:lineRule="auto"/>
        <w:ind w:left="0" w:right="23" w:firstLine="383"/>
        <w:contextualSpacing w:val="0"/>
        <w:jc w:val="both"/>
        <w:rPr>
          <w:color w:val="000000" w:themeColor="text1"/>
          <w:sz w:val="24"/>
          <w:szCs w:val="24"/>
        </w:rPr>
      </w:pPr>
      <w:r w:rsidRPr="00055E3B">
        <w:rPr>
          <w:color w:val="000000" w:themeColor="text1"/>
          <w:sz w:val="24"/>
          <w:szCs w:val="24"/>
        </w:rPr>
        <w:t xml:space="preserve">primii furnizori cu cota de piaţă cea mai mare vor achiziţiona toate cantităţile pe care producătorii cu cota de piaţă cea mai mică au obligaţia să le vândă, după caz, conform alocării </w:t>
      </w:r>
      <w:r w:rsidRPr="00055E3B">
        <w:rPr>
          <w:color w:val="000000" w:themeColor="text1"/>
          <w:spacing w:val="-4"/>
          <w:sz w:val="24"/>
          <w:szCs w:val="24"/>
        </w:rPr>
        <w:t>OTS;</w:t>
      </w:r>
    </w:p>
    <w:p w14:paraId="4B59CBA8" w14:textId="77777777" w:rsidR="00055E3B" w:rsidRPr="00055E3B" w:rsidRDefault="00055E3B" w:rsidP="002A4C90">
      <w:pPr>
        <w:pStyle w:val="ListParagraph"/>
        <w:numPr>
          <w:ilvl w:val="1"/>
          <w:numId w:val="2"/>
        </w:numPr>
        <w:tabs>
          <w:tab w:val="left" w:pos="426"/>
        </w:tabs>
        <w:spacing w:before="59" w:line="360" w:lineRule="auto"/>
        <w:ind w:left="0" w:right="21" w:firstLine="383"/>
        <w:contextualSpacing w:val="0"/>
        <w:jc w:val="both"/>
        <w:rPr>
          <w:color w:val="000000" w:themeColor="text1"/>
          <w:sz w:val="24"/>
          <w:szCs w:val="24"/>
        </w:rPr>
      </w:pPr>
      <w:r w:rsidRPr="00055E3B">
        <w:rPr>
          <w:color w:val="000000" w:themeColor="text1"/>
          <w:sz w:val="24"/>
          <w:szCs w:val="24"/>
        </w:rPr>
        <w:t xml:space="preserve">diferenţa necesarului de consum al CC şi al PET, după caz, al primilor furnizori </w:t>
      </w:r>
      <w:r w:rsidRPr="00055E3B">
        <w:rPr>
          <w:color w:val="000000" w:themeColor="text1"/>
          <w:sz w:val="24"/>
          <w:szCs w:val="24"/>
        </w:rPr>
        <w:lastRenderedPageBreak/>
        <w:t>cu cota de piaţă cea mai mare rămasă neacoperită va fi achiziţionată proporţional cu cota de piaţă deţinută de primii producători cu cota de piaţă cea mai mare;</w:t>
      </w:r>
    </w:p>
    <w:p w14:paraId="4EE6D827" w14:textId="77777777" w:rsidR="00055E3B" w:rsidRPr="00055E3B" w:rsidRDefault="00055E3B" w:rsidP="002A4C90">
      <w:pPr>
        <w:pStyle w:val="ListParagraph"/>
        <w:numPr>
          <w:ilvl w:val="1"/>
          <w:numId w:val="2"/>
        </w:numPr>
        <w:tabs>
          <w:tab w:val="left" w:pos="426"/>
        </w:tabs>
        <w:spacing w:before="60" w:line="360" w:lineRule="auto"/>
        <w:ind w:left="0" w:right="23" w:firstLine="383"/>
        <w:contextualSpacing w:val="0"/>
        <w:jc w:val="both"/>
        <w:rPr>
          <w:color w:val="000000" w:themeColor="text1"/>
          <w:sz w:val="24"/>
          <w:szCs w:val="24"/>
        </w:rPr>
      </w:pPr>
      <w:r w:rsidRPr="00055E3B">
        <w:rPr>
          <w:color w:val="000000" w:themeColor="text1"/>
          <w:sz w:val="24"/>
          <w:szCs w:val="24"/>
        </w:rPr>
        <w:t>furnizorii</w:t>
      </w:r>
      <w:r w:rsidRPr="00055E3B">
        <w:rPr>
          <w:color w:val="000000" w:themeColor="text1"/>
          <w:spacing w:val="-10"/>
          <w:sz w:val="24"/>
          <w:szCs w:val="24"/>
        </w:rPr>
        <w:t xml:space="preserve"> </w:t>
      </w:r>
      <w:r w:rsidRPr="00055E3B">
        <w:rPr>
          <w:color w:val="000000" w:themeColor="text1"/>
          <w:sz w:val="24"/>
          <w:szCs w:val="24"/>
        </w:rPr>
        <w:t>cu</w:t>
      </w:r>
      <w:r w:rsidRPr="00055E3B">
        <w:rPr>
          <w:color w:val="000000" w:themeColor="text1"/>
          <w:spacing w:val="-12"/>
          <w:sz w:val="24"/>
          <w:szCs w:val="24"/>
        </w:rPr>
        <w:t xml:space="preserve"> </w:t>
      </w:r>
      <w:r w:rsidRPr="00055E3B">
        <w:rPr>
          <w:color w:val="000000" w:themeColor="text1"/>
          <w:sz w:val="24"/>
          <w:szCs w:val="24"/>
        </w:rPr>
        <w:t>cota</w:t>
      </w:r>
      <w:r w:rsidRPr="00055E3B">
        <w:rPr>
          <w:color w:val="000000" w:themeColor="text1"/>
          <w:spacing w:val="-7"/>
          <w:sz w:val="24"/>
          <w:szCs w:val="24"/>
        </w:rPr>
        <w:t xml:space="preserve"> </w:t>
      </w:r>
      <w:r w:rsidRPr="00055E3B">
        <w:rPr>
          <w:color w:val="000000" w:themeColor="text1"/>
          <w:sz w:val="24"/>
          <w:szCs w:val="24"/>
        </w:rPr>
        <w:t>de</w:t>
      </w:r>
      <w:r w:rsidRPr="00055E3B">
        <w:rPr>
          <w:color w:val="000000" w:themeColor="text1"/>
          <w:spacing w:val="-10"/>
          <w:sz w:val="24"/>
          <w:szCs w:val="24"/>
        </w:rPr>
        <w:t xml:space="preserve"> </w:t>
      </w:r>
      <w:r w:rsidRPr="00055E3B">
        <w:rPr>
          <w:color w:val="000000" w:themeColor="text1"/>
          <w:sz w:val="24"/>
          <w:szCs w:val="24"/>
        </w:rPr>
        <w:t>piaţă</w:t>
      </w:r>
      <w:r w:rsidRPr="00055E3B">
        <w:rPr>
          <w:color w:val="000000" w:themeColor="text1"/>
          <w:spacing w:val="-7"/>
          <w:sz w:val="24"/>
          <w:szCs w:val="24"/>
        </w:rPr>
        <w:t xml:space="preserve"> </w:t>
      </w:r>
      <w:r w:rsidRPr="00055E3B">
        <w:rPr>
          <w:color w:val="000000" w:themeColor="text1"/>
          <w:sz w:val="24"/>
          <w:szCs w:val="24"/>
        </w:rPr>
        <w:t>cea</w:t>
      </w:r>
      <w:r w:rsidRPr="00055E3B">
        <w:rPr>
          <w:color w:val="000000" w:themeColor="text1"/>
          <w:spacing w:val="-10"/>
          <w:sz w:val="24"/>
          <w:szCs w:val="24"/>
        </w:rPr>
        <w:t xml:space="preserve"> </w:t>
      </w:r>
      <w:r w:rsidRPr="00055E3B">
        <w:rPr>
          <w:color w:val="000000" w:themeColor="text1"/>
          <w:sz w:val="24"/>
          <w:szCs w:val="24"/>
        </w:rPr>
        <w:t>mai</w:t>
      </w:r>
      <w:r w:rsidRPr="00055E3B">
        <w:rPr>
          <w:color w:val="000000" w:themeColor="text1"/>
          <w:spacing w:val="-10"/>
          <w:sz w:val="24"/>
          <w:szCs w:val="24"/>
        </w:rPr>
        <w:t xml:space="preserve"> </w:t>
      </w:r>
      <w:r w:rsidRPr="00055E3B">
        <w:rPr>
          <w:color w:val="000000" w:themeColor="text1"/>
          <w:sz w:val="24"/>
          <w:szCs w:val="24"/>
        </w:rPr>
        <w:t>mică/PET</w:t>
      </w:r>
      <w:r w:rsidRPr="00055E3B">
        <w:rPr>
          <w:color w:val="000000" w:themeColor="text1"/>
          <w:spacing w:val="-9"/>
          <w:sz w:val="24"/>
          <w:szCs w:val="24"/>
        </w:rPr>
        <w:t xml:space="preserve"> </w:t>
      </w:r>
      <w:r w:rsidRPr="00055E3B">
        <w:rPr>
          <w:color w:val="000000" w:themeColor="text1"/>
          <w:sz w:val="24"/>
          <w:szCs w:val="24"/>
        </w:rPr>
        <w:t>client</w:t>
      </w:r>
      <w:r w:rsidRPr="00055E3B">
        <w:rPr>
          <w:color w:val="000000" w:themeColor="text1"/>
          <w:spacing w:val="-11"/>
          <w:sz w:val="24"/>
          <w:szCs w:val="24"/>
        </w:rPr>
        <w:t xml:space="preserve"> </w:t>
      </w:r>
      <w:r w:rsidRPr="00055E3B">
        <w:rPr>
          <w:color w:val="000000" w:themeColor="text1"/>
          <w:sz w:val="24"/>
          <w:szCs w:val="24"/>
        </w:rPr>
        <w:t>direct</w:t>
      </w:r>
      <w:r w:rsidRPr="00055E3B">
        <w:rPr>
          <w:color w:val="000000" w:themeColor="text1"/>
          <w:spacing w:val="-9"/>
          <w:sz w:val="24"/>
          <w:szCs w:val="24"/>
        </w:rPr>
        <w:t xml:space="preserve"> </w:t>
      </w:r>
      <w:r w:rsidRPr="00055E3B">
        <w:rPr>
          <w:color w:val="000000" w:themeColor="text1"/>
          <w:sz w:val="24"/>
          <w:szCs w:val="24"/>
        </w:rPr>
        <w:t>vor</w:t>
      </w:r>
      <w:r w:rsidRPr="00055E3B">
        <w:rPr>
          <w:color w:val="000000" w:themeColor="text1"/>
          <w:spacing w:val="-11"/>
          <w:sz w:val="24"/>
          <w:szCs w:val="24"/>
        </w:rPr>
        <w:t xml:space="preserve"> </w:t>
      </w:r>
      <w:r w:rsidRPr="00055E3B">
        <w:rPr>
          <w:color w:val="000000" w:themeColor="text1"/>
          <w:sz w:val="24"/>
          <w:szCs w:val="24"/>
        </w:rPr>
        <w:t>achiziţiona</w:t>
      </w:r>
      <w:r w:rsidRPr="00055E3B">
        <w:rPr>
          <w:color w:val="000000" w:themeColor="text1"/>
          <w:spacing w:val="-8"/>
          <w:sz w:val="24"/>
          <w:szCs w:val="24"/>
        </w:rPr>
        <w:t xml:space="preserve"> </w:t>
      </w:r>
      <w:r w:rsidRPr="00055E3B">
        <w:rPr>
          <w:color w:val="000000" w:themeColor="text1"/>
          <w:sz w:val="24"/>
          <w:szCs w:val="24"/>
        </w:rPr>
        <w:t>cantităţile</w:t>
      </w:r>
      <w:r w:rsidRPr="00055E3B">
        <w:rPr>
          <w:color w:val="000000" w:themeColor="text1"/>
          <w:spacing w:val="-12"/>
          <w:sz w:val="24"/>
          <w:szCs w:val="24"/>
        </w:rPr>
        <w:t xml:space="preserve"> </w:t>
      </w:r>
      <w:r w:rsidRPr="00055E3B">
        <w:rPr>
          <w:color w:val="000000" w:themeColor="text1"/>
          <w:sz w:val="24"/>
          <w:szCs w:val="24"/>
        </w:rPr>
        <w:t>de</w:t>
      </w:r>
      <w:r w:rsidRPr="00055E3B">
        <w:rPr>
          <w:color w:val="000000" w:themeColor="text1"/>
          <w:spacing w:val="-10"/>
          <w:sz w:val="24"/>
          <w:szCs w:val="24"/>
        </w:rPr>
        <w:t xml:space="preserve"> </w:t>
      </w:r>
      <w:r w:rsidRPr="00055E3B">
        <w:rPr>
          <w:color w:val="000000" w:themeColor="text1"/>
          <w:sz w:val="24"/>
          <w:szCs w:val="24"/>
        </w:rPr>
        <w:t>gaze naturale necesare consumului CC şi PET, după caz, de la producătorii cu cota de piaţă cea mai mare, conform alocării OTS.</w:t>
      </w:r>
    </w:p>
    <w:p w14:paraId="08FF2E22" w14:textId="77777777" w:rsidR="00055E3B" w:rsidRPr="00055E3B" w:rsidRDefault="00055E3B" w:rsidP="002A4C90">
      <w:pPr>
        <w:pStyle w:val="ListParagraph"/>
        <w:numPr>
          <w:ilvl w:val="0"/>
          <w:numId w:val="2"/>
        </w:numPr>
        <w:tabs>
          <w:tab w:val="left" w:pos="0"/>
        </w:tabs>
        <w:spacing w:before="61" w:line="360" w:lineRule="auto"/>
        <w:ind w:left="0" w:right="20" w:firstLine="0"/>
        <w:contextualSpacing w:val="0"/>
        <w:jc w:val="both"/>
        <w:rPr>
          <w:color w:val="000000" w:themeColor="text1"/>
          <w:sz w:val="24"/>
          <w:szCs w:val="24"/>
        </w:rPr>
      </w:pPr>
      <w:r w:rsidRPr="00055E3B">
        <w:rPr>
          <w:color w:val="000000" w:themeColor="text1"/>
          <w:sz w:val="24"/>
          <w:szCs w:val="24"/>
        </w:rPr>
        <w:t>Prin excepţie de la prevederile Regulamentului de programare şi funcţionare a depozitelor de înmagazinare subterană a gazelor naturale, aprobat prin Ordinul preşedintelui Autorităţii Naţionale de Reglementare în Domeniul Energiei nr. 141/2021, publicat în Monitorul Oficial al României, Partea I, nr. 28 din 10 ianuarie 2021, pentru etapa de injecţie 1 aprilie 2026-31 octombrie 2026 solicitanţii pot depune cererile de acces la sistemul de înmagazinare în termen de maximum 5 zile lucrătoare de la primirea datelor prevăzute la pct. 5. Accesul la capacitatea de înmagazinare se asigură cu prioritate titularilor licenţelor de furnizare a gazelor naturale și PET client direct, în limita cantităţilor reprezentând stocul minim, calculate în conformitate cu prevederile prezentei ordonanţe de urgenţă.</w:t>
      </w:r>
    </w:p>
    <w:p w14:paraId="40997949" w14:textId="77777777" w:rsidR="00055E3B" w:rsidRPr="00055E3B" w:rsidRDefault="00055E3B" w:rsidP="002A4C90">
      <w:pPr>
        <w:pStyle w:val="ListParagraph"/>
        <w:numPr>
          <w:ilvl w:val="0"/>
          <w:numId w:val="2"/>
        </w:numPr>
        <w:tabs>
          <w:tab w:val="left" w:pos="284"/>
        </w:tabs>
        <w:spacing w:before="61" w:line="360" w:lineRule="auto"/>
        <w:ind w:left="0" w:right="20" w:firstLine="0"/>
        <w:contextualSpacing w:val="0"/>
        <w:jc w:val="both"/>
        <w:rPr>
          <w:color w:val="000000" w:themeColor="text1"/>
          <w:sz w:val="24"/>
          <w:szCs w:val="24"/>
        </w:rPr>
      </w:pPr>
      <w:r w:rsidRPr="00055E3B">
        <w:rPr>
          <w:color w:val="000000" w:themeColor="text1"/>
          <w:sz w:val="24"/>
          <w:szCs w:val="24"/>
        </w:rPr>
        <w:t>Ulterior termenului prevăzut la pct. 17, capacitatea de înmagazinare disponibilă se alocă pe baza principiului „primul venit - primul servit“, inclusiv solicitanților care nu au obligația constituirii stocului minim de gaze în depozitele de înmagazinare subterană.</w:t>
      </w:r>
    </w:p>
    <w:p w14:paraId="4905D8CB" w14:textId="5311B239" w:rsidR="00055E3B" w:rsidRPr="0000356B" w:rsidRDefault="00055E3B" w:rsidP="00073C73">
      <w:pPr>
        <w:pStyle w:val="ListParagraph"/>
        <w:numPr>
          <w:ilvl w:val="0"/>
          <w:numId w:val="2"/>
        </w:numPr>
        <w:tabs>
          <w:tab w:val="left" w:pos="0"/>
        </w:tabs>
        <w:spacing w:before="58" w:line="360" w:lineRule="auto"/>
        <w:ind w:left="0" w:right="19" w:firstLine="0"/>
        <w:contextualSpacing w:val="0"/>
        <w:jc w:val="both"/>
        <w:rPr>
          <w:color w:val="000000" w:themeColor="text1"/>
          <w:sz w:val="24"/>
          <w:szCs w:val="24"/>
        </w:rPr>
      </w:pPr>
      <w:r w:rsidRPr="0000356B">
        <w:rPr>
          <w:color w:val="000000" w:themeColor="text1"/>
          <w:sz w:val="24"/>
          <w:szCs w:val="24"/>
        </w:rPr>
        <w:t>Fiecare furnizor/PET client direct raportează către ANRE gradul de îndeplinire a obligaţiei de constituire a stocului minim la fiecare din termenele prevăzute în cadrul traiectoriei de constituire a stocului minim, stabilit în conformitate cu</w:t>
      </w:r>
      <w:r w:rsidR="002A4C90" w:rsidRPr="0000356B">
        <w:rPr>
          <w:color w:val="000000" w:themeColor="text1"/>
          <w:sz w:val="24"/>
          <w:szCs w:val="24"/>
        </w:rPr>
        <w:t xml:space="preserve"> </w:t>
      </w:r>
      <w:r w:rsidRPr="0000356B">
        <w:rPr>
          <w:color w:val="000000" w:themeColor="text1"/>
          <w:sz w:val="24"/>
          <w:szCs w:val="24"/>
        </w:rPr>
        <w:t>prevederile art. 6a alin. (7) din Regulamentul (UE) 2017/1.938. Obiectivele</w:t>
      </w:r>
      <w:r w:rsidR="002A4C90" w:rsidRPr="0000356B">
        <w:rPr>
          <w:color w:val="000000" w:themeColor="text1"/>
          <w:sz w:val="24"/>
          <w:szCs w:val="24"/>
        </w:rPr>
        <w:t xml:space="preserve"> </w:t>
      </w:r>
      <w:r w:rsidRPr="0000356B">
        <w:rPr>
          <w:color w:val="000000" w:themeColor="text1"/>
          <w:sz w:val="24"/>
          <w:szCs w:val="24"/>
        </w:rPr>
        <w:t>intermediare pentru lunile mai, iulie și septembrie 2026</w:t>
      </w:r>
      <w:bookmarkStart w:id="2" w:name="_Hlk184032914"/>
      <w:r w:rsidRPr="0000356B">
        <w:rPr>
          <w:color w:val="000000" w:themeColor="text1"/>
          <w:sz w:val="24"/>
          <w:szCs w:val="24"/>
        </w:rPr>
        <w:t xml:space="preserve"> sunt prevăzute în tabelul</w:t>
      </w:r>
      <w:r w:rsidR="002A4C90" w:rsidRPr="0000356B">
        <w:rPr>
          <w:color w:val="000000" w:themeColor="text1"/>
          <w:sz w:val="24"/>
          <w:szCs w:val="24"/>
        </w:rPr>
        <w:t xml:space="preserve"> </w:t>
      </w:r>
      <w:r w:rsidRPr="0000356B">
        <w:rPr>
          <w:color w:val="000000" w:themeColor="text1"/>
          <w:sz w:val="24"/>
          <w:szCs w:val="24"/>
        </w:rPr>
        <w:t xml:space="preserve">următor: </w:t>
      </w:r>
      <w:r w:rsidRPr="0000356B">
        <w:rPr>
          <w:vanish/>
          <w:color w:val="000000" w:themeColor="text1"/>
          <w:sz w:val="24"/>
          <w:szCs w:val="24"/>
        </w:rPr>
        <w:t>Regulamentul (UE) 2017/1.938.</w:t>
      </w:r>
    </w:p>
    <w:p w14:paraId="005AADA1" w14:textId="77777777" w:rsidR="00055E3B" w:rsidRPr="00055E3B" w:rsidRDefault="00055E3B" w:rsidP="00055E3B">
      <w:pPr>
        <w:tabs>
          <w:tab w:val="left" w:pos="383"/>
        </w:tabs>
        <w:spacing w:before="58" w:line="360" w:lineRule="auto"/>
        <w:ind w:right="19"/>
        <w:rPr>
          <w:color w:val="000000" w:themeColor="text1"/>
          <w:sz w:val="24"/>
          <w:szCs w:val="24"/>
        </w:rPr>
      </w:pPr>
    </w:p>
    <w:tbl>
      <w:tblPr>
        <w:tblW w:w="7400"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710"/>
        <w:gridCol w:w="1620"/>
        <w:gridCol w:w="1890"/>
        <w:gridCol w:w="2180"/>
      </w:tblGrid>
      <w:tr w:rsidR="00055E3B" w:rsidRPr="00055E3B" w14:paraId="3FE5F4C0" w14:textId="77777777" w:rsidTr="00FF780D">
        <w:trPr>
          <w:trHeight w:val="521"/>
          <w:jc w:val="center"/>
        </w:trPr>
        <w:tc>
          <w:tcPr>
            <w:tcW w:w="1710" w:type="dxa"/>
            <w:tcBorders>
              <w:top w:val="single" w:sz="6" w:space="0" w:color="000000"/>
              <w:left w:val="single" w:sz="6" w:space="0" w:color="000000"/>
              <w:bottom w:val="single" w:sz="6" w:space="0" w:color="000000"/>
              <w:right w:val="single" w:sz="6" w:space="0" w:color="000000"/>
            </w:tcBorders>
            <w:vAlign w:val="center"/>
            <w:hideMark/>
          </w:tcPr>
          <w:bookmarkEnd w:id="2"/>
          <w:p w14:paraId="31C3B0B6" w14:textId="77777777" w:rsidR="00055E3B" w:rsidRPr="00055E3B" w:rsidRDefault="00055E3B" w:rsidP="00066081">
            <w:pPr>
              <w:jc w:val="center"/>
              <w:rPr>
                <w:rFonts w:eastAsia="Times New Roman"/>
                <w:color w:val="000000" w:themeColor="text1"/>
                <w:sz w:val="24"/>
                <w:szCs w:val="24"/>
              </w:rPr>
            </w:pPr>
            <w:r w:rsidRPr="00055E3B">
              <w:rPr>
                <w:rFonts w:eastAsia="Times New Roman"/>
                <w:color w:val="000000" w:themeColor="text1"/>
                <w:sz w:val="24"/>
                <w:szCs w:val="24"/>
              </w:rPr>
              <w:t xml:space="preserve">Obiectivul intermediar la </w:t>
            </w:r>
          </w:p>
          <w:p w14:paraId="3B5F0AF0" w14:textId="77777777" w:rsidR="00055E3B" w:rsidRPr="00055E3B" w:rsidRDefault="00055E3B" w:rsidP="00066081">
            <w:pPr>
              <w:jc w:val="center"/>
              <w:rPr>
                <w:rFonts w:eastAsia="Times New Roman"/>
                <w:color w:val="000000" w:themeColor="text1"/>
                <w:sz w:val="24"/>
                <w:szCs w:val="24"/>
              </w:rPr>
            </w:pPr>
            <w:r w:rsidRPr="00055E3B">
              <w:rPr>
                <w:rFonts w:eastAsia="Times New Roman"/>
                <w:color w:val="000000" w:themeColor="text1"/>
                <w:sz w:val="24"/>
                <w:szCs w:val="24"/>
              </w:rPr>
              <w:t>1 mai</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83372BA" w14:textId="77777777" w:rsidR="00055E3B" w:rsidRPr="00055E3B" w:rsidRDefault="00055E3B" w:rsidP="00066081">
            <w:pPr>
              <w:jc w:val="center"/>
              <w:rPr>
                <w:rFonts w:eastAsia="Times New Roman"/>
                <w:color w:val="000000" w:themeColor="text1"/>
                <w:sz w:val="24"/>
                <w:szCs w:val="24"/>
              </w:rPr>
            </w:pPr>
            <w:r w:rsidRPr="00055E3B">
              <w:rPr>
                <w:rFonts w:eastAsia="Times New Roman"/>
                <w:color w:val="000000" w:themeColor="text1"/>
                <w:sz w:val="24"/>
                <w:szCs w:val="24"/>
              </w:rPr>
              <w:t xml:space="preserve">Obiectivul intermediar la </w:t>
            </w:r>
          </w:p>
          <w:p w14:paraId="78C525BB" w14:textId="77777777" w:rsidR="00055E3B" w:rsidRPr="00055E3B" w:rsidRDefault="00055E3B" w:rsidP="00066081">
            <w:pPr>
              <w:jc w:val="center"/>
              <w:rPr>
                <w:rFonts w:eastAsia="Times New Roman"/>
                <w:color w:val="000000" w:themeColor="text1"/>
                <w:sz w:val="24"/>
                <w:szCs w:val="24"/>
              </w:rPr>
            </w:pPr>
            <w:r w:rsidRPr="00055E3B">
              <w:rPr>
                <w:rFonts w:eastAsia="Times New Roman"/>
                <w:color w:val="000000" w:themeColor="text1"/>
                <w:sz w:val="24"/>
                <w:szCs w:val="24"/>
              </w:rPr>
              <w:t>1 iulie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E4560CF" w14:textId="77777777" w:rsidR="00055E3B" w:rsidRPr="00055E3B" w:rsidRDefault="00055E3B" w:rsidP="00066081">
            <w:pPr>
              <w:jc w:val="center"/>
              <w:rPr>
                <w:rFonts w:eastAsia="Times New Roman"/>
                <w:color w:val="000000" w:themeColor="text1"/>
                <w:sz w:val="24"/>
                <w:szCs w:val="24"/>
              </w:rPr>
            </w:pPr>
            <w:r w:rsidRPr="00055E3B">
              <w:rPr>
                <w:rFonts w:eastAsia="Times New Roman"/>
                <w:color w:val="000000" w:themeColor="text1"/>
                <w:sz w:val="24"/>
                <w:szCs w:val="24"/>
              </w:rPr>
              <w:t xml:space="preserve">Obiectivul intermediar la </w:t>
            </w:r>
          </w:p>
          <w:p w14:paraId="069FB201" w14:textId="77777777" w:rsidR="00055E3B" w:rsidRPr="00055E3B" w:rsidRDefault="00055E3B" w:rsidP="00066081">
            <w:pPr>
              <w:jc w:val="center"/>
              <w:rPr>
                <w:rFonts w:eastAsia="Times New Roman"/>
                <w:color w:val="000000" w:themeColor="text1"/>
                <w:sz w:val="24"/>
                <w:szCs w:val="24"/>
              </w:rPr>
            </w:pPr>
            <w:r w:rsidRPr="00055E3B">
              <w:rPr>
                <w:rFonts w:eastAsia="Times New Roman"/>
                <w:color w:val="000000" w:themeColor="text1"/>
                <w:sz w:val="24"/>
                <w:szCs w:val="24"/>
              </w:rPr>
              <w:t>1 septembrie</w:t>
            </w:r>
          </w:p>
        </w:tc>
        <w:tc>
          <w:tcPr>
            <w:tcW w:w="2180" w:type="dxa"/>
            <w:tcBorders>
              <w:top w:val="single" w:sz="6" w:space="0" w:color="000000"/>
              <w:left w:val="single" w:sz="6" w:space="0" w:color="000000"/>
              <w:bottom w:val="single" w:sz="6" w:space="0" w:color="000000"/>
              <w:right w:val="single" w:sz="6" w:space="0" w:color="000000"/>
            </w:tcBorders>
            <w:vAlign w:val="center"/>
          </w:tcPr>
          <w:p w14:paraId="377C8ACF" w14:textId="77777777" w:rsidR="00055E3B" w:rsidRPr="00055E3B" w:rsidRDefault="00055E3B" w:rsidP="00066081">
            <w:pPr>
              <w:jc w:val="center"/>
              <w:rPr>
                <w:rFonts w:eastAsia="Times New Roman"/>
                <w:color w:val="000000" w:themeColor="text1"/>
                <w:sz w:val="24"/>
                <w:szCs w:val="24"/>
              </w:rPr>
            </w:pPr>
            <w:r w:rsidRPr="00055E3B">
              <w:rPr>
                <w:rFonts w:eastAsia="Times New Roman"/>
                <w:color w:val="000000" w:themeColor="text1"/>
                <w:sz w:val="24"/>
                <w:szCs w:val="24"/>
              </w:rPr>
              <w:t>Obiectivul de constituire de stocuri la 1 noiembrie</w:t>
            </w:r>
            <w:hyperlink r:id="rId7" w:anchor="ntr2-L_202402995RO.000401-E0002" w:history="1">
              <w:r w:rsidRPr="00055E3B">
                <w:rPr>
                  <w:rFonts w:eastAsia="Times New Roman"/>
                  <w:color w:val="000000" w:themeColor="text1"/>
                  <w:sz w:val="24"/>
                  <w:szCs w:val="24"/>
                </w:rPr>
                <w:t> </w:t>
              </w:r>
            </w:hyperlink>
          </w:p>
        </w:tc>
      </w:tr>
      <w:tr w:rsidR="00055E3B" w:rsidRPr="00055E3B" w14:paraId="399DD07F" w14:textId="77777777" w:rsidTr="00FF780D">
        <w:trPr>
          <w:trHeight w:val="502"/>
          <w:jc w:val="center"/>
        </w:trPr>
        <w:tc>
          <w:tcPr>
            <w:tcW w:w="1710" w:type="dxa"/>
            <w:tcBorders>
              <w:top w:val="single" w:sz="6" w:space="0" w:color="000000"/>
              <w:left w:val="single" w:sz="6" w:space="0" w:color="000000"/>
              <w:bottom w:val="single" w:sz="6" w:space="0" w:color="000000"/>
              <w:right w:val="single" w:sz="6" w:space="0" w:color="000000"/>
            </w:tcBorders>
            <w:hideMark/>
          </w:tcPr>
          <w:p w14:paraId="73EB4383" w14:textId="77777777" w:rsidR="00055E3B" w:rsidRPr="00055E3B" w:rsidRDefault="00055E3B" w:rsidP="00066081">
            <w:pPr>
              <w:jc w:val="center"/>
              <w:rPr>
                <w:rFonts w:eastAsia="Times New Roman"/>
                <w:color w:val="000000" w:themeColor="text1"/>
                <w:sz w:val="24"/>
                <w:szCs w:val="24"/>
                <w:highlight w:val="yellow"/>
              </w:rPr>
            </w:pPr>
            <w:r w:rsidRPr="00055E3B">
              <w:rPr>
                <w:color w:val="000000" w:themeColor="text1"/>
                <w:sz w:val="24"/>
                <w:szCs w:val="24"/>
              </w:rPr>
              <w:t>29%</w:t>
            </w:r>
          </w:p>
        </w:tc>
        <w:tc>
          <w:tcPr>
            <w:tcW w:w="1620" w:type="dxa"/>
            <w:tcBorders>
              <w:top w:val="single" w:sz="6" w:space="0" w:color="000000"/>
              <w:left w:val="single" w:sz="6" w:space="0" w:color="000000"/>
              <w:bottom w:val="single" w:sz="6" w:space="0" w:color="000000"/>
              <w:right w:val="single" w:sz="6" w:space="0" w:color="000000"/>
            </w:tcBorders>
            <w:hideMark/>
          </w:tcPr>
          <w:p w14:paraId="2389E9A9" w14:textId="77777777" w:rsidR="00055E3B" w:rsidRPr="00055E3B" w:rsidRDefault="00055E3B" w:rsidP="00066081">
            <w:pPr>
              <w:jc w:val="center"/>
              <w:rPr>
                <w:rFonts w:eastAsia="Times New Roman"/>
                <w:color w:val="000000" w:themeColor="text1"/>
                <w:sz w:val="24"/>
                <w:szCs w:val="24"/>
                <w:highlight w:val="yellow"/>
              </w:rPr>
            </w:pPr>
            <w:r w:rsidRPr="00055E3B">
              <w:rPr>
                <w:color w:val="000000" w:themeColor="text1"/>
                <w:sz w:val="24"/>
                <w:szCs w:val="24"/>
              </w:rPr>
              <w:t>59%</w:t>
            </w:r>
          </w:p>
        </w:tc>
        <w:tc>
          <w:tcPr>
            <w:tcW w:w="1890" w:type="dxa"/>
            <w:tcBorders>
              <w:top w:val="single" w:sz="6" w:space="0" w:color="000000"/>
              <w:left w:val="single" w:sz="6" w:space="0" w:color="000000"/>
              <w:bottom w:val="single" w:sz="6" w:space="0" w:color="000000"/>
              <w:right w:val="single" w:sz="6" w:space="0" w:color="000000"/>
            </w:tcBorders>
            <w:hideMark/>
          </w:tcPr>
          <w:p w14:paraId="7CD5AF9D" w14:textId="77777777" w:rsidR="00055E3B" w:rsidRPr="00055E3B" w:rsidRDefault="00055E3B" w:rsidP="00066081">
            <w:pPr>
              <w:jc w:val="center"/>
              <w:rPr>
                <w:rFonts w:eastAsia="Times New Roman"/>
                <w:color w:val="000000" w:themeColor="text1"/>
                <w:sz w:val="24"/>
                <w:szCs w:val="24"/>
                <w:highlight w:val="yellow"/>
              </w:rPr>
            </w:pPr>
            <w:r w:rsidRPr="00055E3B">
              <w:rPr>
                <w:color w:val="000000" w:themeColor="text1"/>
                <w:sz w:val="24"/>
                <w:szCs w:val="24"/>
              </w:rPr>
              <w:t>84%</w:t>
            </w:r>
          </w:p>
        </w:tc>
        <w:tc>
          <w:tcPr>
            <w:tcW w:w="2180" w:type="dxa"/>
            <w:tcBorders>
              <w:top w:val="single" w:sz="6" w:space="0" w:color="000000"/>
              <w:left w:val="single" w:sz="6" w:space="0" w:color="000000"/>
              <w:bottom w:val="single" w:sz="6" w:space="0" w:color="000000"/>
              <w:right w:val="single" w:sz="6" w:space="0" w:color="000000"/>
            </w:tcBorders>
            <w:vAlign w:val="center"/>
          </w:tcPr>
          <w:p w14:paraId="2CBF1538" w14:textId="77777777" w:rsidR="00055E3B" w:rsidRPr="00055E3B" w:rsidRDefault="00055E3B" w:rsidP="00066081">
            <w:pPr>
              <w:jc w:val="center"/>
              <w:rPr>
                <w:rFonts w:eastAsia="Times New Roman"/>
                <w:strike/>
                <w:color w:val="000000" w:themeColor="text1"/>
                <w:sz w:val="24"/>
                <w:szCs w:val="24"/>
              </w:rPr>
            </w:pPr>
            <w:r w:rsidRPr="00055E3B">
              <w:rPr>
                <w:color w:val="000000" w:themeColor="text1"/>
                <w:sz w:val="24"/>
                <w:szCs w:val="24"/>
              </w:rPr>
              <w:t>90%</w:t>
            </w:r>
          </w:p>
        </w:tc>
      </w:tr>
    </w:tbl>
    <w:p w14:paraId="3312AC1F" w14:textId="77777777" w:rsidR="0004297F" w:rsidRPr="00055E3B" w:rsidRDefault="0004297F">
      <w:pPr>
        <w:rPr>
          <w:sz w:val="24"/>
          <w:szCs w:val="24"/>
        </w:rPr>
      </w:pPr>
    </w:p>
    <w:sectPr w:rsidR="0004297F" w:rsidRPr="00055E3B" w:rsidSect="00073C73">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0ED8" w14:textId="77777777" w:rsidR="000956A6" w:rsidRDefault="000956A6">
      <w:r>
        <w:separator/>
      </w:r>
    </w:p>
  </w:endnote>
  <w:endnote w:type="continuationSeparator" w:id="0">
    <w:p w14:paraId="0ECAD3C9" w14:textId="77777777" w:rsidR="000956A6" w:rsidRDefault="0009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948636"/>
      <w:docPartObj>
        <w:docPartGallery w:val="Page Numbers (Bottom of Page)"/>
        <w:docPartUnique/>
      </w:docPartObj>
    </w:sdtPr>
    <w:sdtEndPr>
      <w:rPr>
        <w:noProof/>
      </w:rPr>
    </w:sdtEndPr>
    <w:sdtContent>
      <w:p w14:paraId="57B0D6B9" w14:textId="792B2EE6" w:rsidR="002847AE" w:rsidRDefault="002847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547917" w14:textId="77777777" w:rsidR="00055E3B" w:rsidRDefault="00055E3B">
    <w:pPr>
      <w:pStyle w:val="BodyText"/>
      <w:spacing w:line="14" w:lineRule="auto"/>
      <w:ind w:left="0"/>
      <w:jc w:val="lef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01ED" w14:textId="77777777" w:rsidR="000956A6" w:rsidRDefault="000956A6">
      <w:r>
        <w:separator/>
      </w:r>
    </w:p>
  </w:footnote>
  <w:footnote w:type="continuationSeparator" w:id="0">
    <w:p w14:paraId="68C37D0E" w14:textId="77777777" w:rsidR="000956A6" w:rsidRDefault="00095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357"/>
    <w:multiLevelType w:val="hybridMultilevel"/>
    <w:tmpl w:val="E96ED396"/>
    <w:lvl w:ilvl="0" w:tplc="AE16F3C8">
      <w:start w:val="1"/>
      <w:numFmt w:val="decimal"/>
      <w:lvlText w:val="(%1)"/>
      <w:lvlJc w:val="left"/>
      <w:pPr>
        <w:ind w:left="383" w:hanging="360"/>
      </w:pPr>
      <w:rPr>
        <w:rFonts w:ascii="Trebuchet MS" w:eastAsia="Trebuchet MS" w:hAnsi="Trebuchet MS" w:cs="Trebuchet MS" w:hint="default"/>
        <w:b w:val="0"/>
        <w:bCs w:val="0"/>
        <w:i w:val="0"/>
        <w:iCs w:val="0"/>
        <w:spacing w:val="0"/>
        <w:w w:val="99"/>
        <w:sz w:val="24"/>
        <w:szCs w:val="24"/>
        <w:lang w:val="ro-RO" w:eastAsia="en-US" w:bidi="ar-SA"/>
      </w:rPr>
    </w:lvl>
    <w:lvl w:ilvl="1" w:tplc="3872C82C">
      <w:start w:val="1"/>
      <w:numFmt w:val="lowerLetter"/>
      <w:lvlText w:val="%2)"/>
      <w:lvlJc w:val="left"/>
      <w:pPr>
        <w:ind w:left="743" w:hanging="360"/>
      </w:pPr>
      <w:rPr>
        <w:rFonts w:ascii="Trebuchet MS" w:eastAsia="Trebuchet MS" w:hAnsi="Trebuchet MS" w:cs="Trebuchet MS" w:hint="default"/>
        <w:b w:val="0"/>
        <w:bCs w:val="0"/>
        <w:i w:val="0"/>
        <w:iCs w:val="0"/>
        <w:strike w:val="0"/>
        <w:spacing w:val="0"/>
        <w:w w:val="99"/>
        <w:sz w:val="24"/>
        <w:szCs w:val="24"/>
        <w:lang w:val="ro-RO" w:eastAsia="en-US" w:bidi="ar-SA"/>
      </w:rPr>
    </w:lvl>
    <w:lvl w:ilvl="2" w:tplc="BFD83AD6">
      <w:numFmt w:val="bullet"/>
      <w:lvlText w:val="•"/>
      <w:lvlJc w:val="left"/>
      <w:pPr>
        <w:ind w:left="1713" w:hanging="360"/>
      </w:pPr>
      <w:rPr>
        <w:rFonts w:hint="default"/>
        <w:lang w:val="ro-RO" w:eastAsia="en-US" w:bidi="ar-SA"/>
      </w:rPr>
    </w:lvl>
    <w:lvl w:ilvl="3" w:tplc="B4D28532">
      <w:numFmt w:val="bullet"/>
      <w:lvlText w:val="•"/>
      <w:lvlJc w:val="left"/>
      <w:pPr>
        <w:ind w:left="2686" w:hanging="360"/>
      </w:pPr>
      <w:rPr>
        <w:rFonts w:hint="default"/>
        <w:lang w:val="ro-RO" w:eastAsia="en-US" w:bidi="ar-SA"/>
      </w:rPr>
    </w:lvl>
    <w:lvl w:ilvl="4" w:tplc="608AEF12">
      <w:numFmt w:val="bullet"/>
      <w:lvlText w:val="•"/>
      <w:lvlJc w:val="left"/>
      <w:pPr>
        <w:ind w:left="3659" w:hanging="360"/>
      </w:pPr>
      <w:rPr>
        <w:rFonts w:hint="default"/>
        <w:lang w:val="ro-RO" w:eastAsia="en-US" w:bidi="ar-SA"/>
      </w:rPr>
    </w:lvl>
    <w:lvl w:ilvl="5" w:tplc="06205A4C">
      <w:numFmt w:val="bullet"/>
      <w:lvlText w:val="•"/>
      <w:lvlJc w:val="left"/>
      <w:pPr>
        <w:ind w:left="4632" w:hanging="360"/>
      </w:pPr>
      <w:rPr>
        <w:rFonts w:hint="default"/>
        <w:lang w:val="ro-RO" w:eastAsia="en-US" w:bidi="ar-SA"/>
      </w:rPr>
    </w:lvl>
    <w:lvl w:ilvl="6" w:tplc="900CA8EC">
      <w:numFmt w:val="bullet"/>
      <w:lvlText w:val="•"/>
      <w:lvlJc w:val="left"/>
      <w:pPr>
        <w:ind w:left="5605" w:hanging="360"/>
      </w:pPr>
      <w:rPr>
        <w:rFonts w:hint="default"/>
        <w:lang w:val="ro-RO" w:eastAsia="en-US" w:bidi="ar-SA"/>
      </w:rPr>
    </w:lvl>
    <w:lvl w:ilvl="7" w:tplc="F05808E2">
      <w:numFmt w:val="bullet"/>
      <w:lvlText w:val="•"/>
      <w:lvlJc w:val="left"/>
      <w:pPr>
        <w:ind w:left="6578" w:hanging="360"/>
      </w:pPr>
      <w:rPr>
        <w:rFonts w:hint="default"/>
        <w:lang w:val="ro-RO" w:eastAsia="en-US" w:bidi="ar-SA"/>
      </w:rPr>
    </w:lvl>
    <w:lvl w:ilvl="8" w:tplc="1DDCF0D4">
      <w:numFmt w:val="bullet"/>
      <w:lvlText w:val="•"/>
      <w:lvlJc w:val="left"/>
      <w:pPr>
        <w:ind w:left="7551" w:hanging="360"/>
      </w:pPr>
      <w:rPr>
        <w:rFonts w:hint="default"/>
        <w:lang w:val="ro-RO" w:eastAsia="en-US" w:bidi="ar-SA"/>
      </w:rPr>
    </w:lvl>
  </w:abstractNum>
  <w:abstractNum w:abstractNumId="1" w15:restartNumberingAfterBreak="0">
    <w:nsid w:val="10084646"/>
    <w:multiLevelType w:val="hybridMultilevel"/>
    <w:tmpl w:val="4B00983A"/>
    <w:lvl w:ilvl="0" w:tplc="74D211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15745D"/>
    <w:multiLevelType w:val="hybridMultilevel"/>
    <w:tmpl w:val="AB58F2C2"/>
    <w:lvl w:ilvl="0" w:tplc="C63EC076">
      <w:start w:val="1"/>
      <w:numFmt w:val="lowerRoman"/>
      <w:lvlText w:val="%1)"/>
      <w:lvlJc w:val="left"/>
      <w:pPr>
        <w:ind w:left="1103" w:hanging="490"/>
      </w:pPr>
      <w:rPr>
        <w:rFonts w:ascii="Trebuchet MS" w:eastAsia="Trebuchet MS" w:hAnsi="Trebuchet MS" w:cs="Trebuchet MS" w:hint="default"/>
        <w:b w:val="0"/>
        <w:bCs w:val="0"/>
        <w:i w:val="0"/>
        <w:iCs w:val="0"/>
        <w:spacing w:val="0"/>
        <w:w w:val="99"/>
        <w:sz w:val="20"/>
        <w:szCs w:val="20"/>
        <w:lang w:val="ro-RO" w:eastAsia="en-US" w:bidi="ar-SA"/>
      </w:rPr>
    </w:lvl>
    <w:lvl w:ilvl="1" w:tplc="FA1225D8">
      <w:numFmt w:val="bullet"/>
      <w:lvlText w:val="•"/>
      <w:lvlJc w:val="left"/>
      <w:pPr>
        <w:ind w:left="1939" w:hanging="490"/>
      </w:pPr>
      <w:rPr>
        <w:rFonts w:hint="default"/>
        <w:lang w:val="ro-RO" w:eastAsia="en-US" w:bidi="ar-SA"/>
      </w:rPr>
    </w:lvl>
    <w:lvl w:ilvl="2" w:tplc="56D48044">
      <w:numFmt w:val="bullet"/>
      <w:lvlText w:val="•"/>
      <w:lvlJc w:val="left"/>
      <w:pPr>
        <w:ind w:left="2779" w:hanging="490"/>
      </w:pPr>
      <w:rPr>
        <w:rFonts w:hint="default"/>
        <w:lang w:val="ro-RO" w:eastAsia="en-US" w:bidi="ar-SA"/>
      </w:rPr>
    </w:lvl>
    <w:lvl w:ilvl="3" w:tplc="1B5CDB46">
      <w:numFmt w:val="bullet"/>
      <w:lvlText w:val="•"/>
      <w:lvlJc w:val="left"/>
      <w:pPr>
        <w:ind w:left="3619" w:hanging="490"/>
      </w:pPr>
      <w:rPr>
        <w:rFonts w:hint="default"/>
        <w:lang w:val="ro-RO" w:eastAsia="en-US" w:bidi="ar-SA"/>
      </w:rPr>
    </w:lvl>
    <w:lvl w:ilvl="4" w:tplc="93801F60">
      <w:numFmt w:val="bullet"/>
      <w:lvlText w:val="•"/>
      <w:lvlJc w:val="left"/>
      <w:pPr>
        <w:ind w:left="4458" w:hanging="490"/>
      </w:pPr>
      <w:rPr>
        <w:rFonts w:hint="default"/>
        <w:lang w:val="ro-RO" w:eastAsia="en-US" w:bidi="ar-SA"/>
      </w:rPr>
    </w:lvl>
    <w:lvl w:ilvl="5" w:tplc="168657F8">
      <w:numFmt w:val="bullet"/>
      <w:lvlText w:val="•"/>
      <w:lvlJc w:val="left"/>
      <w:pPr>
        <w:ind w:left="5298" w:hanging="490"/>
      </w:pPr>
      <w:rPr>
        <w:rFonts w:hint="default"/>
        <w:lang w:val="ro-RO" w:eastAsia="en-US" w:bidi="ar-SA"/>
      </w:rPr>
    </w:lvl>
    <w:lvl w:ilvl="6" w:tplc="4AC4C318">
      <w:numFmt w:val="bullet"/>
      <w:lvlText w:val="•"/>
      <w:lvlJc w:val="left"/>
      <w:pPr>
        <w:ind w:left="6138" w:hanging="490"/>
      </w:pPr>
      <w:rPr>
        <w:rFonts w:hint="default"/>
        <w:lang w:val="ro-RO" w:eastAsia="en-US" w:bidi="ar-SA"/>
      </w:rPr>
    </w:lvl>
    <w:lvl w:ilvl="7" w:tplc="E0EEBF56">
      <w:numFmt w:val="bullet"/>
      <w:lvlText w:val="•"/>
      <w:lvlJc w:val="left"/>
      <w:pPr>
        <w:ind w:left="6978" w:hanging="490"/>
      </w:pPr>
      <w:rPr>
        <w:rFonts w:hint="default"/>
        <w:lang w:val="ro-RO" w:eastAsia="en-US" w:bidi="ar-SA"/>
      </w:rPr>
    </w:lvl>
    <w:lvl w:ilvl="8" w:tplc="B64AE476">
      <w:numFmt w:val="bullet"/>
      <w:lvlText w:val="•"/>
      <w:lvlJc w:val="left"/>
      <w:pPr>
        <w:ind w:left="7817" w:hanging="490"/>
      </w:pPr>
      <w:rPr>
        <w:rFonts w:hint="default"/>
        <w:lang w:val="ro-RO" w:eastAsia="en-US" w:bidi="ar-SA"/>
      </w:rPr>
    </w:lvl>
  </w:abstractNum>
  <w:abstractNum w:abstractNumId="3" w15:restartNumberingAfterBreak="0">
    <w:nsid w:val="2BA35AA5"/>
    <w:multiLevelType w:val="hybridMultilevel"/>
    <w:tmpl w:val="61427B60"/>
    <w:lvl w:ilvl="0" w:tplc="845E7C16">
      <w:start w:val="1"/>
      <w:numFmt w:val="decimal"/>
      <w:lvlText w:val="(%1)"/>
      <w:lvlJc w:val="left"/>
      <w:pPr>
        <w:ind w:left="383" w:hanging="360"/>
      </w:pPr>
      <w:rPr>
        <w:rFonts w:ascii="Trebuchet MS" w:eastAsia="Trebuchet MS" w:hAnsi="Trebuchet MS" w:cs="Trebuchet MS" w:hint="default"/>
        <w:b w:val="0"/>
        <w:bCs w:val="0"/>
        <w:i w:val="0"/>
        <w:iCs w:val="0"/>
        <w:spacing w:val="0"/>
        <w:w w:val="99"/>
        <w:sz w:val="20"/>
        <w:szCs w:val="20"/>
        <w:lang w:val="ro-RO" w:eastAsia="en-US" w:bidi="ar-SA"/>
      </w:rPr>
    </w:lvl>
    <w:lvl w:ilvl="1" w:tplc="FD2A0130">
      <w:numFmt w:val="bullet"/>
      <w:lvlText w:val="•"/>
      <w:lvlJc w:val="left"/>
      <w:pPr>
        <w:ind w:left="1291" w:hanging="360"/>
      </w:pPr>
      <w:rPr>
        <w:rFonts w:hint="default"/>
        <w:lang w:val="ro-RO" w:eastAsia="en-US" w:bidi="ar-SA"/>
      </w:rPr>
    </w:lvl>
    <w:lvl w:ilvl="2" w:tplc="F40E649E">
      <w:numFmt w:val="bullet"/>
      <w:lvlText w:val="•"/>
      <w:lvlJc w:val="left"/>
      <w:pPr>
        <w:ind w:left="2203" w:hanging="360"/>
      </w:pPr>
      <w:rPr>
        <w:rFonts w:hint="default"/>
        <w:lang w:val="ro-RO" w:eastAsia="en-US" w:bidi="ar-SA"/>
      </w:rPr>
    </w:lvl>
    <w:lvl w:ilvl="3" w:tplc="88A24372">
      <w:numFmt w:val="bullet"/>
      <w:lvlText w:val="•"/>
      <w:lvlJc w:val="left"/>
      <w:pPr>
        <w:ind w:left="3115" w:hanging="360"/>
      </w:pPr>
      <w:rPr>
        <w:rFonts w:hint="default"/>
        <w:lang w:val="ro-RO" w:eastAsia="en-US" w:bidi="ar-SA"/>
      </w:rPr>
    </w:lvl>
    <w:lvl w:ilvl="4" w:tplc="F134053C">
      <w:numFmt w:val="bullet"/>
      <w:lvlText w:val="•"/>
      <w:lvlJc w:val="left"/>
      <w:pPr>
        <w:ind w:left="4026" w:hanging="360"/>
      </w:pPr>
      <w:rPr>
        <w:rFonts w:hint="default"/>
        <w:lang w:val="ro-RO" w:eastAsia="en-US" w:bidi="ar-SA"/>
      </w:rPr>
    </w:lvl>
    <w:lvl w:ilvl="5" w:tplc="27DA2600">
      <w:numFmt w:val="bullet"/>
      <w:lvlText w:val="•"/>
      <w:lvlJc w:val="left"/>
      <w:pPr>
        <w:ind w:left="4938" w:hanging="360"/>
      </w:pPr>
      <w:rPr>
        <w:rFonts w:hint="default"/>
        <w:lang w:val="ro-RO" w:eastAsia="en-US" w:bidi="ar-SA"/>
      </w:rPr>
    </w:lvl>
    <w:lvl w:ilvl="6" w:tplc="2536E98A">
      <w:numFmt w:val="bullet"/>
      <w:lvlText w:val="•"/>
      <w:lvlJc w:val="left"/>
      <w:pPr>
        <w:ind w:left="5850" w:hanging="360"/>
      </w:pPr>
      <w:rPr>
        <w:rFonts w:hint="default"/>
        <w:lang w:val="ro-RO" w:eastAsia="en-US" w:bidi="ar-SA"/>
      </w:rPr>
    </w:lvl>
    <w:lvl w:ilvl="7" w:tplc="0FFA3EB8">
      <w:numFmt w:val="bullet"/>
      <w:lvlText w:val="•"/>
      <w:lvlJc w:val="left"/>
      <w:pPr>
        <w:ind w:left="6762" w:hanging="360"/>
      </w:pPr>
      <w:rPr>
        <w:rFonts w:hint="default"/>
        <w:lang w:val="ro-RO" w:eastAsia="en-US" w:bidi="ar-SA"/>
      </w:rPr>
    </w:lvl>
    <w:lvl w:ilvl="8" w:tplc="66402562">
      <w:numFmt w:val="bullet"/>
      <w:lvlText w:val="•"/>
      <w:lvlJc w:val="left"/>
      <w:pPr>
        <w:ind w:left="7673" w:hanging="360"/>
      </w:pPr>
      <w:rPr>
        <w:rFonts w:hint="default"/>
        <w:lang w:val="ro-RO" w:eastAsia="en-US" w:bidi="ar-SA"/>
      </w:rPr>
    </w:lvl>
  </w:abstractNum>
  <w:abstractNum w:abstractNumId="4" w15:restartNumberingAfterBreak="0">
    <w:nsid w:val="32622791"/>
    <w:multiLevelType w:val="hybridMultilevel"/>
    <w:tmpl w:val="24E23700"/>
    <w:lvl w:ilvl="0" w:tplc="58B44900">
      <w:start w:val="1"/>
      <w:numFmt w:val="decimal"/>
      <w:lvlText w:val="(%1)"/>
      <w:lvlJc w:val="left"/>
      <w:pPr>
        <w:ind w:left="383" w:hanging="360"/>
      </w:pPr>
      <w:rPr>
        <w:rFonts w:ascii="Trebuchet MS" w:eastAsia="Trebuchet MS" w:hAnsi="Trebuchet MS" w:cs="Trebuchet MS" w:hint="default"/>
        <w:b w:val="0"/>
        <w:bCs w:val="0"/>
        <w:i w:val="0"/>
        <w:iCs w:val="0"/>
        <w:spacing w:val="0"/>
        <w:w w:val="99"/>
        <w:sz w:val="20"/>
        <w:szCs w:val="20"/>
        <w:lang w:val="ro-RO" w:eastAsia="en-US" w:bidi="ar-SA"/>
      </w:rPr>
    </w:lvl>
    <w:lvl w:ilvl="1" w:tplc="14624186">
      <w:numFmt w:val="bullet"/>
      <w:lvlText w:val="•"/>
      <w:lvlJc w:val="left"/>
      <w:pPr>
        <w:ind w:left="1291" w:hanging="360"/>
      </w:pPr>
      <w:rPr>
        <w:rFonts w:hint="default"/>
        <w:lang w:val="ro-RO" w:eastAsia="en-US" w:bidi="ar-SA"/>
      </w:rPr>
    </w:lvl>
    <w:lvl w:ilvl="2" w:tplc="1040BB7A">
      <w:numFmt w:val="bullet"/>
      <w:lvlText w:val="•"/>
      <w:lvlJc w:val="left"/>
      <w:pPr>
        <w:ind w:left="2203" w:hanging="360"/>
      </w:pPr>
      <w:rPr>
        <w:rFonts w:hint="default"/>
        <w:lang w:val="ro-RO" w:eastAsia="en-US" w:bidi="ar-SA"/>
      </w:rPr>
    </w:lvl>
    <w:lvl w:ilvl="3" w:tplc="C5FA98A8">
      <w:numFmt w:val="bullet"/>
      <w:lvlText w:val="•"/>
      <w:lvlJc w:val="left"/>
      <w:pPr>
        <w:ind w:left="3115" w:hanging="360"/>
      </w:pPr>
      <w:rPr>
        <w:rFonts w:hint="default"/>
        <w:lang w:val="ro-RO" w:eastAsia="en-US" w:bidi="ar-SA"/>
      </w:rPr>
    </w:lvl>
    <w:lvl w:ilvl="4" w:tplc="EAE4F18A">
      <w:numFmt w:val="bullet"/>
      <w:lvlText w:val="•"/>
      <w:lvlJc w:val="left"/>
      <w:pPr>
        <w:ind w:left="4026" w:hanging="360"/>
      </w:pPr>
      <w:rPr>
        <w:rFonts w:hint="default"/>
        <w:lang w:val="ro-RO" w:eastAsia="en-US" w:bidi="ar-SA"/>
      </w:rPr>
    </w:lvl>
    <w:lvl w:ilvl="5" w:tplc="C520D856">
      <w:numFmt w:val="bullet"/>
      <w:lvlText w:val="•"/>
      <w:lvlJc w:val="left"/>
      <w:pPr>
        <w:ind w:left="4938" w:hanging="360"/>
      </w:pPr>
      <w:rPr>
        <w:rFonts w:hint="default"/>
        <w:lang w:val="ro-RO" w:eastAsia="en-US" w:bidi="ar-SA"/>
      </w:rPr>
    </w:lvl>
    <w:lvl w:ilvl="6" w:tplc="F5CC27F0">
      <w:numFmt w:val="bullet"/>
      <w:lvlText w:val="•"/>
      <w:lvlJc w:val="left"/>
      <w:pPr>
        <w:ind w:left="5850" w:hanging="360"/>
      </w:pPr>
      <w:rPr>
        <w:rFonts w:hint="default"/>
        <w:lang w:val="ro-RO" w:eastAsia="en-US" w:bidi="ar-SA"/>
      </w:rPr>
    </w:lvl>
    <w:lvl w:ilvl="7" w:tplc="928696BE">
      <w:numFmt w:val="bullet"/>
      <w:lvlText w:val="•"/>
      <w:lvlJc w:val="left"/>
      <w:pPr>
        <w:ind w:left="6762" w:hanging="360"/>
      </w:pPr>
      <w:rPr>
        <w:rFonts w:hint="default"/>
        <w:lang w:val="ro-RO" w:eastAsia="en-US" w:bidi="ar-SA"/>
      </w:rPr>
    </w:lvl>
    <w:lvl w:ilvl="8" w:tplc="919C9BE8">
      <w:numFmt w:val="bullet"/>
      <w:lvlText w:val="•"/>
      <w:lvlJc w:val="left"/>
      <w:pPr>
        <w:ind w:left="7673" w:hanging="360"/>
      </w:pPr>
      <w:rPr>
        <w:rFonts w:hint="default"/>
        <w:lang w:val="ro-RO" w:eastAsia="en-US" w:bidi="ar-SA"/>
      </w:rPr>
    </w:lvl>
  </w:abstractNum>
  <w:abstractNum w:abstractNumId="5" w15:restartNumberingAfterBreak="0">
    <w:nsid w:val="4F3C675F"/>
    <w:multiLevelType w:val="hybridMultilevel"/>
    <w:tmpl w:val="5E72B024"/>
    <w:lvl w:ilvl="0" w:tplc="D79899FE">
      <w:start w:val="1"/>
      <w:numFmt w:val="decimal"/>
      <w:lvlText w:val="%1."/>
      <w:lvlJc w:val="left"/>
      <w:pPr>
        <w:ind w:left="383" w:hanging="360"/>
      </w:pPr>
      <w:rPr>
        <w:rFonts w:ascii="Trebuchet MS" w:eastAsia="Trebuchet MS" w:hAnsi="Trebuchet MS" w:cs="Trebuchet MS" w:hint="default"/>
        <w:b w:val="0"/>
        <w:bCs w:val="0"/>
        <w:i w:val="0"/>
        <w:iCs w:val="0"/>
        <w:spacing w:val="0"/>
        <w:w w:val="99"/>
        <w:sz w:val="24"/>
        <w:szCs w:val="24"/>
        <w:lang w:val="ro-RO" w:eastAsia="en-US" w:bidi="ar-SA"/>
      </w:rPr>
    </w:lvl>
    <w:lvl w:ilvl="1" w:tplc="C4E2BE64">
      <w:start w:val="1"/>
      <w:numFmt w:val="lowerLetter"/>
      <w:lvlText w:val="%2)"/>
      <w:lvlJc w:val="left"/>
      <w:pPr>
        <w:ind w:left="743" w:hanging="360"/>
      </w:pPr>
      <w:rPr>
        <w:rFonts w:ascii="Trebuchet MS" w:eastAsia="Trebuchet MS" w:hAnsi="Trebuchet MS" w:cs="Trebuchet MS" w:hint="default"/>
        <w:b w:val="0"/>
        <w:bCs w:val="0"/>
        <w:i w:val="0"/>
        <w:iCs w:val="0"/>
        <w:spacing w:val="0"/>
        <w:w w:val="99"/>
        <w:sz w:val="24"/>
        <w:szCs w:val="24"/>
        <w:lang w:val="ro-RO" w:eastAsia="en-US" w:bidi="ar-SA"/>
      </w:rPr>
    </w:lvl>
    <w:lvl w:ilvl="2" w:tplc="02E8FF2A">
      <w:numFmt w:val="bullet"/>
      <w:lvlText w:val=""/>
      <w:lvlJc w:val="left"/>
      <w:pPr>
        <w:ind w:left="1103" w:hanging="360"/>
      </w:pPr>
      <w:rPr>
        <w:rFonts w:ascii="Symbol" w:eastAsia="Symbol" w:hAnsi="Symbol" w:cs="Symbol" w:hint="default"/>
        <w:b w:val="0"/>
        <w:bCs w:val="0"/>
        <w:i w:val="0"/>
        <w:iCs w:val="0"/>
        <w:spacing w:val="0"/>
        <w:w w:val="99"/>
        <w:sz w:val="20"/>
        <w:szCs w:val="20"/>
        <w:lang w:val="ro-RO" w:eastAsia="en-US" w:bidi="ar-SA"/>
      </w:rPr>
    </w:lvl>
    <w:lvl w:ilvl="3" w:tplc="A58C89DE">
      <w:numFmt w:val="bullet"/>
      <w:lvlText w:val="•"/>
      <w:lvlJc w:val="left"/>
      <w:pPr>
        <w:ind w:left="2149" w:hanging="360"/>
      </w:pPr>
      <w:rPr>
        <w:rFonts w:hint="default"/>
        <w:lang w:val="ro-RO" w:eastAsia="en-US" w:bidi="ar-SA"/>
      </w:rPr>
    </w:lvl>
    <w:lvl w:ilvl="4" w:tplc="A0881368">
      <w:numFmt w:val="bullet"/>
      <w:lvlText w:val="•"/>
      <w:lvlJc w:val="left"/>
      <w:pPr>
        <w:ind w:left="3199" w:hanging="360"/>
      </w:pPr>
      <w:rPr>
        <w:rFonts w:hint="default"/>
        <w:lang w:val="ro-RO" w:eastAsia="en-US" w:bidi="ar-SA"/>
      </w:rPr>
    </w:lvl>
    <w:lvl w:ilvl="5" w:tplc="02B64458">
      <w:numFmt w:val="bullet"/>
      <w:lvlText w:val="•"/>
      <w:lvlJc w:val="left"/>
      <w:pPr>
        <w:ind w:left="4249" w:hanging="360"/>
      </w:pPr>
      <w:rPr>
        <w:rFonts w:hint="default"/>
        <w:lang w:val="ro-RO" w:eastAsia="en-US" w:bidi="ar-SA"/>
      </w:rPr>
    </w:lvl>
    <w:lvl w:ilvl="6" w:tplc="62F030B4">
      <w:numFmt w:val="bullet"/>
      <w:lvlText w:val="•"/>
      <w:lvlJc w:val="left"/>
      <w:pPr>
        <w:ind w:left="5298" w:hanging="360"/>
      </w:pPr>
      <w:rPr>
        <w:rFonts w:hint="default"/>
        <w:lang w:val="ro-RO" w:eastAsia="en-US" w:bidi="ar-SA"/>
      </w:rPr>
    </w:lvl>
    <w:lvl w:ilvl="7" w:tplc="C9ECDB44">
      <w:numFmt w:val="bullet"/>
      <w:lvlText w:val="•"/>
      <w:lvlJc w:val="left"/>
      <w:pPr>
        <w:ind w:left="6348" w:hanging="360"/>
      </w:pPr>
      <w:rPr>
        <w:rFonts w:hint="default"/>
        <w:lang w:val="ro-RO" w:eastAsia="en-US" w:bidi="ar-SA"/>
      </w:rPr>
    </w:lvl>
    <w:lvl w:ilvl="8" w:tplc="7654EF5A">
      <w:numFmt w:val="bullet"/>
      <w:lvlText w:val="•"/>
      <w:lvlJc w:val="left"/>
      <w:pPr>
        <w:ind w:left="7398" w:hanging="360"/>
      </w:pPr>
      <w:rPr>
        <w:rFonts w:hint="default"/>
        <w:lang w:val="ro-RO" w:eastAsia="en-US" w:bidi="ar-SA"/>
      </w:rPr>
    </w:lvl>
  </w:abstractNum>
  <w:abstractNum w:abstractNumId="6" w15:restartNumberingAfterBreak="0">
    <w:nsid w:val="4FF416C0"/>
    <w:multiLevelType w:val="hybridMultilevel"/>
    <w:tmpl w:val="AAD09628"/>
    <w:lvl w:ilvl="0" w:tplc="C0C6F7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1F40B9"/>
    <w:multiLevelType w:val="hybridMultilevel"/>
    <w:tmpl w:val="BFC6BB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E5CB1"/>
    <w:multiLevelType w:val="hybridMultilevel"/>
    <w:tmpl w:val="81200E22"/>
    <w:lvl w:ilvl="0" w:tplc="F7BA55BC">
      <w:start w:val="1"/>
      <w:numFmt w:val="decimal"/>
      <w:lvlText w:val="(%1)"/>
      <w:lvlJc w:val="left"/>
      <w:pPr>
        <w:ind w:left="383" w:hanging="360"/>
      </w:pPr>
      <w:rPr>
        <w:rFonts w:ascii="Trebuchet MS" w:eastAsia="Trebuchet MS" w:hAnsi="Trebuchet MS" w:cs="Trebuchet MS" w:hint="default"/>
        <w:b w:val="0"/>
        <w:bCs w:val="0"/>
        <w:i w:val="0"/>
        <w:iCs w:val="0"/>
        <w:spacing w:val="0"/>
        <w:w w:val="99"/>
        <w:sz w:val="20"/>
        <w:szCs w:val="20"/>
        <w:lang w:val="ro-RO" w:eastAsia="en-US" w:bidi="ar-SA"/>
      </w:rPr>
    </w:lvl>
    <w:lvl w:ilvl="1" w:tplc="894A5FB8">
      <w:numFmt w:val="bullet"/>
      <w:lvlText w:val="•"/>
      <w:lvlJc w:val="left"/>
      <w:pPr>
        <w:ind w:left="1291" w:hanging="360"/>
      </w:pPr>
      <w:rPr>
        <w:rFonts w:hint="default"/>
        <w:lang w:val="ro-RO" w:eastAsia="en-US" w:bidi="ar-SA"/>
      </w:rPr>
    </w:lvl>
    <w:lvl w:ilvl="2" w:tplc="B44689A4">
      <w:numFmt w:val="bullet"/>
      <w:lvlText w:val="•"/>
      <w:lvlJc w:val="left"/>
      <w:pPr>
        <w:ind w:left="2203" w:hanging="360"/>
      </w:pPr>
      <w:rPr>
        <w:rFonts w:hint="default"/>
        <w:lang w:val="ro-RO" w:eastAsia="en-US" w:bidi="ar-SA"/>
      </w:rPr>
    </w:lvl>
    <w:lvl w:ilvl="3" w:tplc="E36664F6">
      <w:numFmt w:val="bullet"/>
      <w:lvlText w:val="•"/>
      <w:lvlJc w:val="left"/>
      <w:pPr>
        <w:ind w:left="3115" w:hanging="360"/>
      </w:pPr>
      <w:rPr>
        <w:rFonts w:hint="default"/>
        <w:lang w:val="ro-RO" w:eastAsia="en-US" w:bidi="ar-SA"/>
      </w:rPr>
    </w:lvl>
    <w:lvl w:ilvl="4" w:tplc="C1C2BEF6">
      <w:numFmt w:val="bullet"/>
      <w:lvlText w:val="•"/>
      <w:lvlJc w:val="left"/>
      <w:pPr>
        <w:ind w:left="4026" w:hanging="360"/>
      </w:pPr>
      <w:rPr>
        <w:rFonts w:hint="default"/>
        <w:lang w:val="ro-RO" w:eastAsia="en-US" w:bidi="ar-SA"/>
      </w:rPr>
    </w:lvl>
    <w:lvl w:ilvl="5" w:tplc="54DC14F0">
      <w:numFmt w:val="bullet"/>
      <w:lvlText w:val="•"/>
      <w:lvlJc w:val="left"/>
      <w:pPr>
        <w:ind w:left="4938" w:hanging="360"/>
      </w:pPr>
      <w:rPr>
        <w:rFonts w:hint="default"/>
        <w:lang w:val="ro-RO" w:eastAsia="en-US" w:bidi="ar-SA"/>
      </w:rPr>
    </w:lvl>
    <w:lvl w:ilvl="6" w:tplc="A0F213EC">
      <w:numFmt w:val="bullet"/>
      <w:lvlText w:val="•"/>
      <w:lvlJc w:val="left"/>
      <w:pPr>
        <w:ind w:left="5850" w:hanging="360"/>
      </w:pPr>
      <w:rPr>
        <w:rFonts w:hint="default"/>
        <w:lang w:val="ro-RO" w:eastAsia="en-US" w:bidi="ar-SA"/>
      </w:rPr>
    </w:lvl>
    <w:lvl w:ilvl="7" w:tplc="91C6F20E">
      <w:numFmt w:val="bullet"/>
      <w:lvlText w:val="•"/>
      <w:lvlJc w:val="left"/>
      <w:pPr>
        <w:ind w:left="6762" w:hanging="360"/>
      </w:pPr>
      <w:rPr>
        <w:rFonts w:hint="default"/>
        <w:lang w:val="ro-RO" w:eastAsia="en-US" w:bidi="ar-SA"/>
      </w:rPr>
    </w:lvl>
    <w:lvl w:ilvl="8" w:tplc="B4EC54F2">
      <w:numFmt w:val="bullet"/>
      <w:lvlText w:val="•"/>
      <w:lvlJc w:val="left"/>
      <w:pPr>
        <w:ind w:left="7673" w:hanging="360"/>
      </w:pPr>
      <w:rPr>
        <w:rFonts w:hint="default"/>
        <w:lang w:val="ro-RO" w:eastAsia="en-US" w:bidi="ar-SA"/>
      </w:rPr>
    </w:lvl>
  </w:abstractNum>
  <w:abstractNum w:abstractNumId="9" w15:restartNumberingAfterBreak="0">
    <w:nsid w:val="73363ABB"/>
    <w:multiLevelType w:val="hybridMultilevel"/>
    <w:tmpl w:val="CBAC26C6"/>
    <w:lvl w:ilvl="0" w:tplc="E34C89C6">
      <w:start w:val="1"/>
      <w:numFmt w:val="decimal"/>
      <w:lvlText w:val="%1."/>
      <w:lvlJc w:val="left"/>
      <w:pPr>
        <w:ind w:left="720" w:hanging="360"/>
      </w:pPr>
      <w:rPr>
        <w:rFonts w:ascii="Trebuchet MS" w:eastAsia="Trebuchet MS" w:hAnsi="Trebuchet MS" w:cs="Trebuchet MS" w:hint="default"/>
        <w:b w:val="0"/>
        <w:bCs w:val="0"/>
        <w:i w:val="0"/>
        <w:iCs w:val="0"/>
        <w:spacing w:val="0"/>
        <w:w w:val="99"/>
        <w:sz w:val="22"/>
        <w:szCs w:val="22"/>
        <w:lang w:val="ro-RO"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721F71"/>
    <w:multiLevelType w:val="hybridMultilevel"/>
    <w:tmpl w:val="BCA8225C"/>
    <w:lvl w:ilvl="0" w:tplc="76C84FDC">
      <w:start w:val="1"/>
      <w:numFmt w:val="lowerLetter"/>
      <w:lvlText w:val="%1)"/>
      <w:lvlJc w:val="left"/>
      <w:pPr>
        <w:ind w:left="743" w:hanging="360"/>
      </w:pPr>
      <w:rPr>
        <w:rFonts w:ascii="Trebuchet MS" w:eastAsia="Trebuchet MS" w:hAnsi="Trebuchet MS" w:cs="Trebuchet MS" w:hint="default"/>
        <w:b w:val="0"/>
        <w:bCs w:val="0"/>
        <w:i w:val="0"/>
        <w:iCs w:val="0"/>
        <w:spacing w:val="0"/>
        <w:w w:val="99"/>
        <w:sz w:val="20"/>
        <w:szCs w:val="20"/>
        <w:lang w:val="ro-RO" w:eastAsia="en-US" w:bidi="ar-SA"/>
      </w:rPr>
    </w:lvl>
    <w:lvl w:ilvl="1" w:tplc="2DCEA2A0">
      <w:numFmt w:val="bullet"/>
      <w:lvlText w:val="•"/>
      <w:lvlJc w:val="left"/>
      <w:pPr>
        <w:ind w:left="1615" w:hanging="360"/>
      </w:pPr>
      <w:rPr>
        <w:rFonts w:hint="default"/>
        <w:lang w:val="ro-RO" w:eastAsia="en-US" w:bidi="ar-SA"/>
      </w:rPr>
    </w:lvl>
    <w:lvl w:ilvl="2" w:tplc="4B186748">
      <w:numFmt w:val="bullet"/>
      <w:lvlText w:val="•"/>
      <w:lvlJc w:val="left"/>
      <w:pPr>
        <w:ind w:left="2491" w:hanging="360"/>
      </w:pPr>
      <w:rPr>
        <w:rFonts w:hint="default"/>
        <w:lang w:val="ro-RO" w:eastAsia="en-US" w:bidi="ar-SA"/>
      </w:rPr>
    </w:lvl>
    <w:lvl w:ilvl="3" w:tplc="B128F800">
      <w:numFmt w:val="bullet"/>
      <w:lvlText w:val="•"/>
      <w:lvlJc w:val="left"/>
      <w:pPr>
        <w:ind w:left="3367" w:hanging="360"/>
      </w:pPr>
      <w:rPr>
        <w:rFonts w:hint="default"/>
        <w:lang w:val="ro-RO" w:eastAsia="en-US" w:bidi="ar-SA"/>
      </w:rPr>
    </w:lvl>
    <w:lvl w:ilvl="4" w:tplc="BEDED8AA">
      <w:numFmt w:val="bullet"/>
      <w:lvlText w:val="•"/>
      <w:lvlJc w:val="left"/>
      <w:pPr>
        <w:ind w:left="4242" w:hanging="360"/>
      </w:pPr>
      <w:rPr>
        <w:rFonts w:hint="default"/>
        <w:lang w:val="ro-RO" w:eastAsia="en-US" w:bidi="ar-SA"/>
      </w:rPr>
    </w:lvl>
    <w:lvl w:ilvl="5" w:tplc="90E2A752">
      <w:numFmt w:val="bullet"/>
      <w:lvlText w:val="•"/>
      <w:lvlJc w:val="left"/>
      <w:pPr>
        <w:ind w:left="5118" w:hanging="360"/>
      </w:pPr>
      <w:rPr>
        <w:rFonts w:hint="default"/>
        <w:lang w:val="ro-RO" w:eastAsia="en-US" w:bidi="ar-SA"/>
      </w:rPr>
    </w:lvl>
    <w:lvl w:ilvl="6" w:tplc="980C9144">
      <w:numFmt w:val="bullet"/>
      <w:lvlText w:val="•"/>
      <w:lvlJc w:val="left"/>
      <w:pPr>
        <w:ind w:left="5994" w:hanging="360"/>
      </w:pPr>
      <w:rPr>
        <w:rFonts w:hint="default"/>
        <w:lang w:val="ro-RO" w:eastAsia="en-US" w:bidi="ar-SA"/>
      </w:rPr>
    </w:lvl>
    <w:lvl w:ilvl="7" w:tplc="47DC2B7E">
      <w:numFmt w:val="bullet"/>
      <w:lvlText w:val="•"/>
      <w:lvlJc w:val="left"/>
      <w:pPr>
        <w:ind w:left="6870" w:hanging="360"/>
      </w:pPr>
      <w:rPr>
        <w:rFonts w:hint="default"/>
        <w:lang w:val="ro-RO" w:eastAsia="en-US" w:bidi="ar-SA"/>
      </w:rPr>
    </w:lvl>
    <w:lvl w:ilvl="8" w:tplc="E0BC21A2">
      <w:numFmt w:val="bullet"/>
      <w:lvlText w:val="•"/>
      <w:lvlJc w:val="left"/>
      <w:pPr>
        <w:ind w:left="7745" w:hanging="360"/>
      </w:pPr>
      <w:rPr>
        <w:rFonts w:hint="default"/>
        <w:lang w:val="ro-RO" w:eastAsia="en-US" w:bidi="ar-SA"/>
      </w:rPr>
    </w:lvl>
  </w:abstractNum>
  <w:num w:numId="1" w16cid:durableId="492648306">
    <w:abstractNumId w:val="2"/>
  </w:num>
  <w:num w:numId="2" w16cid:durableId="977221116">
    <w:abstractNumId w:val="5"/>
  </w:num>
  <w:num w:numId="3" w16cid:durableId="1677607387">
    <w:abstractNumId w:val="3"/>
  </w:num>
  <w:num w:numId="4" w16cid:durableId="2106031942">
    <w:abstractNumId w:val="4"/>
  </w:num>
  <w:num w:numId="5" w16cid:durableId="774715971">
    <w:abstractNumId w:val="8"/>
  </w:num>
  <w:num w:numId="6" w16cid:durableId="810907739">
    <w:abstractNumId w:val="10"/>
  </w:num>
  <w:num w:numId="7" w16cid:durableId="1017926441">
    <w:abstractNumId w:val="0"/>
  </w:num>
  <w:num w:numId="8" w16cid:durableId="1891645931">
    <w:abstractNumId w:val="6"/>
  </w:num>
  <w:num w:numId="9" w16cid:durableId="411632598">
    <w:abstractNumId w:val="1"/>
  </w:num>
  <w:num w:numId="10" w16cid:durableId="827599193">
    <w:abstractNumId w:val="7"/>
  </w:num>
  <w:num w:numId="11" w16cid:durableId="221260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EA"/>
    <w:rsid w:val="0000356B"/>
    <w:rsid w:val="000068D9"/>
    <w:rsid w:val="00007BB6"/>
    <w:rsid w:val="00011307"/>
    <w:rsid w:val="0001526B"/>
    <w:rsid w:val="00017472"/>
    <w:rsid w:val="00024848"/>
    <w:rsid w:val="000352B9"/>
    <w:rsid w:val="00040495"/>
    <w:rsid w:val="0004297F"/>
    <w:rsid w:val="0004717F"/>
    <w:rsid w:val="00055E3B"/>
    <w:rsid w:val="0006230A"/>
    <w:rsid w:val="00073C73"/>
    <w:rsid w:val="000754DB"/>
    <w:rsid w:val="00082C37"/>
    <w:rsid w:val="00085D01"/>
    <w:rsid w:val="000956A6"/>
    <w:rsid w:val="000A277F"/>
    <w:rsid w:val="000A7D19"/>
    <w:rsid w:val="000B1BF9"/>
    <w:rsid w:val="000C54F0"/>
    <w:rsid w:val="000D6FA7"/>
    <w:rsid w:val="000F527D"/>
    <w:rsid w:val="000F5966"/>
    <w:rsid w:val="00125E62"/>
    <w:rsid w:val="0015211E"/>
    <w:rsid w:val="00152F18"/>
    <w:rsid w:val="001638DA"/>
    <w:rsid w:val="0017423C"/>
    <w:rsid w:val="00185B8E"/>
    <w:rsid w:val="00190747"/>
    <w:rsid w:val="001929BB"/>
    <w:rsid w:val="001A7B7D"/>
    <w:rsid w:val="001B4E26"/>
    <w:rsid w:val="001B6F75"/>
    <w:rsid w:val="001D138D"/>
    <w:rsid w:val="001E0408"/>
    <w:rsid w:val="001E5EA4"/>
    <w:rsid w:val="00201490"/>
    <w:rsid w:val="00202961"/>
    <w:rsid w:val="00220677"/>
    <w:rsid w:val="00234103"/>
    <w:rsid w:val="00234C79"/>
    <w:rsid w:val="002350E8"/>
    <w:rsid w:val="002449CE"/>
    <w:rsid w:val="002702C7"/>
    <w:rsid w:val="00271FF9"/>
    <w:rsid w:val="00273675"/>
    <w:rsid w:val="00283727"/>
    <w:rsid w:val="002847AE"/>
    <w:rsid w:val="00297AE2"/>
    <w:rsid w:val="00297C30"/>
    <w:rsid w:val="002A4C90"/>
    <w:rsid w:val="002B3476"/>
    <w:rsid w:val="002C4D87"/>
    <w:rsid w:val="002C6D34"/>
    <w:rsid w:val="002C7707"/>
    <w:rsid w:val="002D56A9"/>
    <w:rsid w:val="002D5FCC"/>
    <w:rsid w:val="002D77F6"/>
    <w:rsid w:val="002F16ED"/>
    <w:rsid w:val="002F6ECE"/>
    <w:rsid w:val="0030450C"/>
    <w:rsid w:val="0030520F"/>
    <w:rsid w:val="00314516"/>
    <w:rsid w:val="00316E62"/>
    <w:rsid w:val="003211B3"/>
    <w:rsid w:val="003322ED"/>
    <w:rsid w:val="00334D8B"/>
    <w:rsid w:val="0033747A"/>
    <w:rsid w:val="00343B56"/>
    <w:rsid w:val="00356158"/>
    <w:rsid w:val="00364564"/>
    <w:rsid w:val="00372F79"/>
    <w:rsid w:val="0037336B"/>
    <w:rsid w:val="00374BF1"/>
    <w:rsid w:val="003815E2"/>
    <w:rsid w:val="00392EF2"/>
    <w:rsid w:val="003964F9"/>
    <w:rsid w:val="003A3496"/>
    <w:rsid w:val="003B66BD"/>
    <w:rsid w:val="003C090F"/>
    <w:rsid w:val="003D56D1"/>
    <w:rsid w:val="003F60AE"/>
    <w:rsid w:val="004014E6"/>
    <w:rsid w:val="004027FD"/>
    <w:rsid w:val="004065F8"/>
    <w:rsid w:val="0043434E"/>
    <w:rsid w:val="00435990"/>
    <w:rsid w:val="00442279"/>
    <w:rsid w:val="004443B3"/>
    <w:rsid w:val="00446F24"/>
    <w:rsid w:val="0045426D"/>
    <w:rsid w:val="00455664"/>
    <w:rsid w:val="004651D3"/>
    <w:rsid w:val="00471774"/>
    <w:rsid w:val="00475606"/>
    <w:rsid w:val="00483BAE"/>
    <w:rsid w:val="00493528"/>
    <w:rsid w:val="004A6DE9"/>
    <w:rsid w:val="004A6EF9"/>
    <w:rsid w:val="004D2959"/>
    <w:rsid w:val="004E6EA3"/>
    <w:rsid w:val="004F272C"/>
    <w:rsid w:val="004F35B1"/>
    <w:rsid w:val="00507B83"/>
    <w:rsid w:val="00507DC7"/>
    <w:rsid w:val="00512561"/>
    <w:rsid w:val="0051325A"/>
    <w:rsid w:val="00532D91"/>
    <w:rsid w:val="005339C2"/>
    <w:rsid w:val="00543443"/>
    <w:rsid w:val="00551F91"/>
    <w:rsid w:val="005520EB"/>
    <w:rsid w:val="00562887"/>
    <w:rsid w:val="00564D87"/>
    <w:rsid w:val="00585D88"/>
    <w:rsid w:val="005950E8"/>
    <w:rsid w:val="005A5605"/>
    <w:rsid w:val="005B13C6"/>
    <w:rsid w:val="005C2A6D"/>
    <w:rsid w:val="005D07B7"/>
    <w:rsid w:val="005E3991"/>
    <w:rsid w:val="005E52EF"/>
    <w:rsid w:val="005F47F0"/>
    <w:rsid w:val="005F63BB"/>
    <w:rsid w:val="0060672B"/>
    <w:rsid w:val="006140EA"/>
    <w:rsid w:val="00620BBA"/>
    <w:rsid w:val="00635905"/>
    <w:rsid w:val="00636116"/>
    <w:rsid w:val="00647514"/>
    <w:rsid w:val="00652905"/>
    <w:rsid w:val="00662352"/>
    <w:rsid w:val="006668D4"/>
    <w:rsid w:val="00672217"/>
    <w:rsid w:val="00672433"/>
    <w:rsid w:val="0067264B"/>
    <w:rsid w:val="006732BF"/>
    <w:rsid w:val="00675EA7"/>
    <w:rsid w:val="00676ED7"/>
    <w:rsid w:val="00696AFE"/>
    <w:rsid w:val="006A0960"/>
    <w:rsid w:val="006B52F0"/>
    <w:rsid w:val="006E2A56"/>
    <w:rsid w:val="006E4C42"/>
    <w:rsid w:val="006E5957"/>
    <w:rsid w:val="006F7DF0"/>
    <w:rsid w:val="00700DC6"/>
    <w:rsid w:val="00716F60"/>
    <w:rsid w:val="0074090A"/>
    <w:rsid w:val="00747CC4"/>
    <w:rsid w:val="0075527D"/>
    <w:rsid w:val="00774B42"/>
    <w:rsid w:val="00775020"/>
    <w:rsid w:val="00776BAD"/>
    <w:rsid w:val="00777D8B"/>
    <w:rsid w:val="00791FD1"/>
    <w:rsid w:val="00791FE8"/>
    <w:rsid w:val="007929BD"/>
    <w:rsid w:val="007954DC"/>
    <w:rsid w:val="007A34AE"/>
    <w:rsid w:val="007A6050"/>
    <w:rsid w:val="007B6BBF"/>
    <w:rsid w:val="007C2B02"/>
    <w:rsid w:val="007F105B"/>
    <w:rsid w:val="0080070E"/>
    <w:rsid w:val="00807CA1"/>
    <w:rsid w:val="00835BCF"/>
    <w:rsid w:val="00850218"/>
    <w:rsid w:val="00852FA1"/>
    <w:rsid w:val="0085560F"/>
    <w:rsid w:val="00856639"/>
    <w:rsid w:val="008701D6"/>
    <w:rsid w:val="008A32F5"/>
    <w:rsid w:val="008A7D8C"/>
    <w:rsid w:val="008C53CB"/>
    <w:rsid w:val="008C7213"/>
    <w:rsid w:val="008E499E"/>
    <w:rsid w:val="008F7377"/>
    <w:rsid w:val="009203F8"/>
    <w:rsid w:val="0092388C"/>
    <w:rsid w:val="00933C18"/>
    <w:rsid w:val="009376BA"/>
    <w:rsid w:val="00963245"/>
    <w:rsid w:val="00964ACD"/>
    <w:rsid w:val="009A7B14"/>
    <w:rsid w:val="009B07AB"/>
    <w:rsid w:val="009B402C"/>
    <w:rsid w:val="009D5EA5"/>
    <w:rsid w:val="009E3B02"/>
    <w:rsid w:val="009E77E9"/>
    <w:rsid w:val="009F6FB0"/>
    <w:rsid w:val="009F7D2B"/>
    <w:rsid w:val="00A02114"/>
    <w:rsid w:val="00A03563"/>
    <w:rsid w:val="00A05367"/>
    <w:rsid w:val="00A257FE"/>
    <w:rsid w:val="00A5000C"/>
    <w:rsid w:val="00A502A3"/>
    <w:rsid w:val="00A5751B"/>
    <w:rsid w:val="00A674EA"/>
    <w:rsid w:val="00A7757C"/>
    <w:rsid w:val="00A87FE3"/>
    <w:rsid w:val="00A90323"/>
    <w:rsid w:val="00A95D97"/>
    <w:rsid w:val="00AA027F"/>
    <w:rsid w:val="00AA548E"/>
    <w:rsid w:val="00AC48CA"/>
    <w:rsid w:val="00AE5243"/>
    <w:rsid w:val="00AE76C4"/>
    <w:rsid w:val="00AF0B8B"/>
    <w:rsid w:val="00B14D75"/>
    <w:rsid w:val="00B160E4"/>
    <w:rsid w:val="00B22F9C"/>
    <w:rsid w:val="00B258C2"/>
    <w:rsid w:val="00B50AF8"/>
    <w:rsid w:val="00B515C0"/>
    <w:rsid w:val="00B677F0"/>
    <w:rsid w:val="00B67BDD"/>
    <w:rsid w:val="00B83524"/>
    <w:rsid w:val="00B846A3"/>
    <w:rsid w:val="00B84B14"/>
    <w:rsid w:val="00B864FD"/>
    <w:rsid w:val="00BA02C2"/>
    <w:rsid w:val="00BA6FC3"/>
    <w:rsid w:val="00BB29DC"/>
    <w:rsid w:val="00BC2E9C"/>
    <w:rsid w:val="00BD137A"/>
    <w:rsid w:val="00BD2FF3"/>
    <w:rsid w:val="00BD7765"/>
    <w:rsid w:val="00BF4C8A"/>
    <w:rsid w:val="00C013CA"/>
    <w:rsid w:val="00C01E87"/>
    <w:rsid w:val="00C04A27"/>
    <w:rsid w:val="00C25F92"/>
    <w:rsid w:val="00C423A6"/>
    <w:rsid w:val="00C438C1"/>
    <w:rsid w:val="00C50026"/>
    <w:rsid w:val="00C5670C"/>
    <w:rsid w:val="00C6003E"/>
    <w:rsid w:val="00C609F9"/>
    <w:rsid w:val="00C91C1B"/>
    <w:rsid w:val="00C94B7F"/>
    <w:rsid w:val="00C94FEA"/>
    <w:rsid w:val="00C96C58"/>
    <w:rsid w:val="00CA1626"/>
    <w:rsid w:val="00CA6845"/>
    <w:rsid w:val="00CC1C8C"/>
    <w:rsid w:val="00CE1117"/>
    <w:rsid w:val="00CE405F"/>
    <w:rsid w:val="00CE521C"/>
    <w:rsid w:val="00D05A59"/>
    <w:rsid w:val="00D05AF9"/>
    <w:rsid w:val="00D316D7"/>
    <w:rsid w:val="00D33EF8"/>
    <w:rsid w:val="00D40305"/>
    <w:rsid w:val="00D4339D"/>
    <w:rsid w:val="00D51EC9"/>
    <w:rsid w:val="00D561C2"/>
    <w:rsid w:val="00D73DA2"/>
    <w:rsid w:val="00D82EF0"/>
    <w:rsid w:val="00D83462"/>
    <w:rsid w:val="00D9247B"/>
    <w:rsid w:val="00D97C34"/>
    <w:rsid w:val="00DA6A5E"/>
    <w:rsid w:val="00DA71BA"/>
    <w:rsid w:val="00DA7C34"/>
    <w:rsid w:val="00DB2B85"/>
    <w:rsid w:val="00DB4434"/>
    <w:rsid w:val="00DC642D"/>
    <w:rsid w:val="00DE0AEC"/>
    <w:rsid w:val="00DE0D6B"/>
    <w:rsid w:val="00DE1ADB"/>
    <w:rsid w:val="00DE6F31"/>
    <w:rsid w:val="00DE76EA"/>
    <w:rsid w:val="00DF00C3"/>
    <w:rsid w:val="00E04DE2"/>
    <w:rsid w:val="00E05EE0"/>
    <w:rsid w:val="00E06955"/>
    <w:rsid w:val="00E07D2B"/>
    <w:rsid w:val="00E10EE3"/>
    <w:rsid w:val="00E16215"/>
    <w:rsid w:val="00E31526"/>
    <w:rsid w:val="00E3277B"/>
    <w:rsid w:val="00E33802"/>
    <w:rsid w:val="00E4225B"/>
    <w:rsid w:val="00E50C1D"/>
    <w:rsid w:val="00E5322A"/>
    <w:rsid w:val="00E53C1A"/>
    <w:rsid w:val="00E54058"/>
    <w:rsid w:val="00E8189C"/>
    <w:rsid w:val="00E81DB9"/>
    <w:rsid w:val="00E82DF9"/>
    <w:rsid w:val="00EA3EBB"/>
    <w:rsid w:val="00EB30F9"/>
    <w:rsid w:val="00ED0F54"/>
    <w:rsid w:val="00ED7FED"/>
    <w:rsid w:val="00EE3A9B"/>
    <w:rsid w:val="00EF24F3"/>
    <w:rsid w:val="00F05FC5"/>
    <w:rsid w:val="00F2657E"/>
    <w:rsid w:val="00F27E65"/>
    <w:rsid w:val="00F330CA"/>
    <w:rsid w:val="00F37870"/>
    <w:rsid w:val="00F51F35"/>
    <w:rsid w:val="00F53A90"/>
    <w:rsid w:val="00F60C4E"/>
    <w:rsid w:val="00F8334C"/>
    <w:rsid w:val="00F83CA2"/>
    <w:rsid w:val="00F869C2"/>
    <w:rsid w:val="00FA1A17"/>
    <w:rsid w:val="00FA67F3"/>
    <w:rsid w:val="00FE1FF4"/>
    <w:rsid w:val="00FE61D1"/>
    <w:rsid w:val="00FF0F92"/>
    <w:rsid w:val="00FF3F1A"/>
    <w:rsid w:val="00FF7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25048"/>
  <w15:chartTrackingRefBased/>
  <w15:docId w15:val="{F0D3A783-1E44-421C-B13B-06D110A1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E3B"/>
    <w:pPr>
      <w:widowControl w:val="0"/>
      <w:autoSpaceDE w:val="0"/>
      <w:autoSpaceDN w:val="0"/>
      <w:spacing w:after="0" w:line="240" w:lineRule="auto"/>
    </w:pPr>
    <w:rPr>
      <w:rFonts w:ascii="Trebuchet MS" w:eastAsia="Trebuchet MS" w:hAnsi="Trebuchet MS" w:cs="Trebuchet MS"/>
      <w:kern w:val="0"/>
      <w:lang w:val="ro-RO"/>
      <w14:ligatures w14:val="none"/>
    </w:rPr>
  </w:style>
  <w:style w:type="paragraph" w:styleId="Heading1">
    <w:name w:val="heading 1"/>
    <w:basedOn w:val="Normal"/>
    <w:next w:val="Normal"/>
    <w:link w:val="Heading1Char"/>
    <w:uiPriority w:val="9"/>
    <w:qFormat/>
    <w:rsid w:val="006140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40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40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40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40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40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0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0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0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0EA"/>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6140EA"/>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6140EA"/>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6140EA"/>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6140EA"/>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6140EA"/>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6140EA"/>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6140EA"/>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6140EA"/>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6140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0EA"/>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614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0EA"/>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6140EA"/>
    <w:pPr>
      <w:spacing w:before="160"/>
      <w:jc w:val="center"/>
    </w:pPr>
    <w:rPr>
      <w:i/>
      <w:iCs/>
      <w:color w:val="404040" w:themeColor="text1" w:themeTint="BF"/>
    </w:rPr>
  </w:style>
  <w:style w:type="character" w:customStyle="1" w:styleId="QuoteChar">
    <w:name w:val="Quote Char"/>
    <w:basedOn w:val="DefaultParagraphFont"/>
    <w:link w:val="Quote"/>
    <w:uiPriority w:val="29"/>
    <w:rsid w:val="006140EA"/>
    <w:rPr>
      <w:i/>
      <w:iCs/>
      <w:noProof/>
      <w:color w:val="404040" w:themeColor="text1" w:themeTint="BF"/>
      <w:lang w:val="ro-RO"/>
    </w:rPr>
  </w:style>
  <w:style w:type="paragraph" w:styleId="ListParagraph">
    <w:name w:val="List Paragraph"/>
    <w:basedOn w:val="Normal"/>
    <w:uiPriority w:val="34"/>
    <w:qFormat/>
    <w:rsid w:val="006140EA"/>
    <w:pPr>
      <w:ind w:left="720"/>
      <w:contextualSpacing/>
    </w:pPr>
  </w:style>
  <w:style w:type="character" w:styleId="IntenseEmphasis">
    <w:name w:val="Intense Emphasis"/>
    <w:basedOn w:val="DefaultParagraphFont"/>
    <w:uiPriority w:val="21"/>
    <w:qFormat/>
    <w:rsid w:val="006140EA"/>
    <w:rPr>
      <w:i/>
      <w:iCs/>
      <w:color w:val="2F5496" w:themeColor="accent1" w:themeShade="BF"/>
    </w:rPr>
  </w:style>
  <w:style w:type="paragraph" w:styleId="IntenseQuote">
    <w:name w:val="Intense Quote"/>
    <w:basedOn w:val="Normal"/>
    <w:next w:val="Normal"/>
    <w:link w:val="IntenseQuoteChar"/>
    <w:uiPriority w:val="30"/>
    <w:qFormat/>
    <w:rsid w:val="00614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40EA"/>
    <w:rPr>
      <w:i/>
      <w:iCs/>
      <w:noProof/>
      <w:color w:val="2F5496" w:themeColor="accent1" w:themeShade="BF"/>
      <w:lang w:val="ro-RO"/>
    </w:rPr>
  </w:style>
  <w:style w:type="character" w:styleId="IntenseReference">
    <w:name w:val="Intense Reference"/>
    <w:basedOn w:val="DefaultParagraphFont"/>
    <w:uiPriority w:val="32"/>
    <w:qFormat/>
    <w:rsid w:val="006140EA"/>
    <w:rPr>
      <w:b/>
      <w:bCs/>
      <w:smallCaps/>
      <w:color w:val="2F5496" w:themeColor="accent1" w:themeShade="BF"/>
      <w:spacing w:val="5"/>
    </w:rPr>
  </w:style>
  <w:style w:type="paragraph" w:styleId="BodyText">
    <w:name w:val="Body Text"/>
    <w:basedOn w:val="Normal"/>
    <w:link w:val="BodyTextChar"/>
    <w:uiPriority w:val="1"/>
    <w:qFormat/>
    <w:rsid w:val="00055E3B"/>
    <w:pPr>
      <w:ind w:left="383"/>
      <w:jc w:val="both"/>
    </w:pPr>
    <w:rPr>
      <w:sz w:val="20"/>
      <w:szCs w:val="20"/>
    </w:rPr>
  </w:style>
  <w:style w:type="character" w:customStyle="1" w:styleId="BodyTextChar">
    <w:name w:val="Body Text Char"/>
    <w:basedOn w:val="DefaultParagraphFont"/>
    <w:link w:val="BodyText"/>
    <w:uiPriority w:val="1"/>
    <w:rsid w:val="00055E3B"/>
    <w:rPr>
      <w:rFonts w:ascii="Trebuchet MS" w:eastAsia="Trebuchet MS" w:hAnsi="Trebuchet MS" w:cs="Trebuchet MS"/>
      <w:kern w:val="0"/>
      <w:sz w:val="20"/>
      <w:szCs w:val="20"/>
      <w:lang w:val="ro-RO"/>
      <w14:ligatures w14:val="none"/>
    </w:rPr>
  </w:style>
  <w:style w:type="paragraph" w:customStyle="1" w:styleId="TableParagraph">
    <w:name w:val="Table Paragraph"/>
    <w:basedOn w:val="Normal"/>
    <w:uiPriority w:val="1"/>
    <w:qFormat/>
    <w:rsid w:val="00055E3B"/>
  </w:style>
  <w:style w:type="paragraph" w:styleId="Header">
    <w:name w:val="header"/>
    <w:basedOn w:val="Normal"/>
    <w:link w:val="HeaderChar"/>
    <w:uiPriority w:val="99"/>
    <w:unhideWhenUsed/>
    <w:rsid w:val="00055E3B"/>
    <w:pPr>
      <w:tabs>
        <w:tab w:val="center" w:pos="4513"/>
        <w:tab w:val="right" w:pos="9026"/>
      </w:tabs>
    </w:pPr>
  </w:style>
  <w:style w:type="character" w:customStyle="1" w:styleId="HeaderChar">
    <w:name w:val="Header Char"/>
    <w:basedOn w:val="DefaultParagraphFont"/>
    <w:link w:val="Header"/>
    <w:uiPriority w:val="99"/>
    <w:rsid w:val="00055E3B"/>
    <w:rPr>
      <w:rFonts w:ascii="Trebuchet MS" w:eastAsia="Trebuchet MS" w:hAnsi="Trebuchet MS" w:cs="Trebuchet MS"/>
      <w:kern w:val="0"/>
      <w:lang w:val="ro-RO"/>
      <w14:ligatures w14:val="none"/>
    </w:rPr>
  </w:style>
  <w:style w:type="paragraph" w:styleId="Footer">
    <w:name w:val="footer"/>
    <w:basedOn w:val="Normal"/>
    <w:link w:val="FooterChar"/>
    <w:uiPriority w:val="99"/>
    <w:unhideWhenUsed/>
    <w:rsid w:val="00055E3B"/>
    <w:pPr>
      <w:tabs>
        <w:tab w:val="center" w:pos="4513"/>
        <w:tab w:val="right" w:pos="9026"/>
      </w:tabs>
    </w:pPr>
  </w:style>
  <w:style w:type="character" w:customStyle="1" w:styleId="FooterChar">
    <w:name w:val="Footer Char"/>
    <w:basedOn w:val="DefaultParagraphFont"/>
    <w:link w:val="Footer"/>
    <w:uiPriority w:val="99"/>
    <w:rsid w:val="00055E3B"/>
    <w:rPr>
      <w:rFonts w:ascii="Trebuchet MS" w:eastAsia="Trebuchet MS" w:hAnsi="Trebuchet MS" w:cs="Trebuchet MS"/>
      <w:kern w:val="0"/>
      <w:lang w:val="ro-RO"/>
      <w14:ligatures w14:val="none"/>
    </w:rPr>
  </w:style>
  <w:style w:type="character" w:customStyle="1" w:styleId="salnttl1">
    <w:name w:val="s_aln_ttl1"/>
    <w:basedOn w:val="DefaultParagraphFont"/>
    <w:rsid w:val="00055E3B"/>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55E3B"/>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055E3B"/>
    <w:rPr>
      <w:rFonts w:ascii="Verdana" w:hAnsi="Verdana" w:hint="default"/>
      <w:b w:val="0"/>
      <w:bCs w:val="0"/>
      <w:color w:val="006400"/>
      <w:sz w:val="20"/>
      <w:szCs w:val="20"/>
      <w:u w:val="single"/>
      <w:shd w:val="clear" w:color="auto" w:fill="FFFFFF"/>
    </w:rPr>
  </w:style>
  <w:style w:type="character" w:customStyle="1" w:styleId="slitttl1">
    <w:name w:val="s_lit_ttl1"/>
    <w:basedOn w:val="DefaultParagraphFont"/>
    <w:rsid w:val="00055E3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055E3B"/>
    <w:rPr>
      <w:rFonts w:ascii="Verdana" w:hAnsi="Verdana" w:hint="default"/>
      <w:b w:val="0"/>
      <w:bCs w:val="0"/>
      <w:color w:val="000000"/>
      <w:sz w:val="20"/>
      <w:szCs w:val="20"/>
      <w:shd w:val="clear" w:color="auto" w:fill="FFFFFF"/>
    </w:rPr>
  </w:style>
  <w:style w:type="paragraph" w:styleId="Revision">
    <w:name w:val="Revision"/>
    <w:hidden/>
    <w:uiPriority w:val="99"/>
    <w:semiHidden/>
    <w:rsid w:val="00055E3B"/>
    <w:pPr>
      <w:spacing w:after="0" w:line="240" w:lineRule="auto"/>
    </w:pPr>
    <w:rPr>
      <w:rFonts w:ascii="Trebuchet MS" w:eastAsia="Trebuchet MS" w:hAnsi="Trebuchet MS" w:cs="Trebuchet MS"/>
      <w:kern w:val="0"/>
      <w:lang w:val="ro-RO"/>
      <w14:ligatures w14:val="none"/>
    </w:rPr>
  </w:style>
  <w:style w:type="paragraph" w:customStyle="1" w:styleId="al">
    <w:name w:val="a_l"/>
    <w:basedOn w:val="Normal"/>
    <w:rsid w:val="00055E3B"/>
    <w:pPr>
      <w:widowControl/>
      <w:autoSpaceDE/>
      <w:autoSpaceDN/>
      <w:jc w:val="both"/>
    </w:pPr>
    <w:rPr>
      <w:rFonts w:ascii="Times New Roman" w:eastAsiaTheme="minorEastAsia" w:hAnsi="Times New Roman" w:cs="Times New Roman"/>
      <w:sz w:val="24"/>
      <w:szCs w:val="24"/>
      <w:lang w:val="en-US"/>
      <w14:ligatures w14:val="standardContextual"/>
    </w:rPr>
  </w:style>
  <w:style w:type="table" w:styleId="TableGrid">
    <w:name w:val="Table Grid"/>
    <w:basedOn w:val="TableNormal"/>
    <w:rsid w:val="00055E3B"/>
    <w:pPr>
      <w:spacing w:after="0" w:line="240" w:lineRule="auto"/>
    </w:pPr>
    <w:rPr>
      <w:rFonts w:eastAsiaTheme="minorEastAsia"/>
      <w:kern w:val="0"/>
      <w:lang w:val="ro-RO"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ur-lex.europa.eu/legal-content/RO/TXT/HTML/?uri=OJ:L_2024029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Biter</dc:creator>
  <cp:keywords/>
  <dc:description/>
  <cp:lastModifiedBy>Cornel Bobalca</cp:lastModifiedBy>
  <cp:revision>2</cp:revision>
  <cp:lastPrinted>2026-02-17T16:02:00Z</cp:lastPrinted>
  <dcterms:created xsi:type="dcterms:W3CDTF">2026-02-17T16:09:00Z</dcterms:created>
  <dcterms:modified xsi:type="dcterms:W3CDTF">2026-02-17T16:09:00Z</dcterms:modified>
</cp:coreProperties>
</file>