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FF065" w14:textId="77777777" w:rsidR="00067B88" w:rsidRPr="004C18BA" w:rsidRDefault="00067B88" w:rsidP="00067B88">
      <w:pPr>
        <w:adjustRightInd w:val="0"/>
        <w:spacing w:beforeLines="50" w:before="120" w:afterLines="50" w:after="120"/>
        <w:rPr>
          <w:b/>
          <w:bCs/>
          <w:color w:val="000000" w:themeColor="text1"/>
          <w:sz w:val="24"/>
          <w:szCs w:val="24"/>
        </w:rPr>
      </w:pPr>
      <w:r w:rsidRPr="004C18BA">
        <w:rPr>
          <w:color w:val="000000" w:themeColor="text1"/>
          <w:sz w:val="24"/>
          <w:szCs w:val="24"/>
        </w:rPr>
        <w:drawing>
          <wp:anchor distT="0" distB="0" distL="114300" distR="114300" simplePos="0" relativeHeight="251659264" behindDoc="0" locked="0" layoutInCell="1" allowOverlap="1" wp14:anchorId="6BDFF45F" wp14:editId="09AEC871">
            <wp:simplePos x="0" y="0"/>
            <wp:positionH relativeFrom="column">
              <wp:posOffset>2790825</wp:posOffset>
            </wp:positionH>
            <wp:positionV relativeFrom="paragraph">
              <wp:posOffset>-567690</wp:posOffset>
            </wp:positionV>
            <wp:extent cx="609600" cy="809625"/>
            <wp:effectExtent l="0" t="0" r="0" b="0"/>
            <wp:wrapSquare wrapText="bothSides"/>
            <wp:docPr id="11" name="Picture 1" descr="A blue and yellow emblem&#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Picture 1" descr="A blue and yellow emblem&#10;&#10;AI-generated content may be incorrect."/>
                    <pic:cNvPicPr>
                      <a:picLocks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60960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18BA">
        <w:rPr>
          <w:b/>
          <w:bCs/>
          <w:color w:val="000000" w:themeColor="text1"/>
          <w:sz w:val="24"/>
          <w:szCs w:val="24"/>
        </w:rPr>
        <w:t xml:space="preserve">                                                                                                                                                                                                                                                                                                                                                                                                                                                                                                                                                                               </w:t>
      </w:r>
    </w:p>
    <w:p w14:paraId="02D610A9" w14:textId="77777777" w:rsidR="00067B88" w:rsidRPr="004C18BA" w:rsidRDefault="00067B88" w:rsidP="00067B88">
      <w:pPr>
        <w:adjustRightInd w:val="0"/>
        <w:spacing w:beforeLines="50" w:before="120" w:afterLines="50" w:after="120"/>
        <w:rPr>
          <w:b/>
          <w:bCs/>
          <w:color w:val="000000" w:themeColor="text1"/>
          <w:sz w:val="24"/>
          <w:szCs w:val="24"/>
        </w:rPr>
      </w:pPr>
    </w:p>
    <w:p w14:paraId="6949DF2F" w14:textId="77777777" w:rsidR="00067B88" w:rsidRPr="004C18BA" w:rsidRDefault="00067B88" w:rsidP="00067B88">
      <w:pPr>
        <w:spacing w:beforeLines="50" w:before="120" w:afterLines="50" w:after="120"/>
        <w:rPr>
          <w:b/>
          <w:bCs/>
          <w:color w:val="000000" w:themeColor="text1"/>
          <w:sz w:val="24"/>
          <w:szCs w:val="24"/>
        </w:rPr>
      </w:pPr>
    </w:p>
    <w:p w14:paraId="52040C54" w14:textId="77777777" w:rsidR="00067B88" w:rsidRPr="004C18BA" w:rsidRDefault="00067B88" w:rsidP="00067B88">
      <w:pPr>
        <w:spacing w:beforeLines="50" w:before="120" w:afterLines="50" w:after="120"/>
        <w:jc w:val="center"/>
        <w:rPr>
          <w:b/>
          <w:bCs/>
          <w:color w:val="000000" w:themeColor="text1"/>
          <w:sz w:val="24"/>
          <w:szCs w:val="24"/>
        </w:rPr>
      </w:pPr>
    </w:p>
    <w:p w14:paraId="0059E5D6" w14:textId="77777777" w:rsidR="00067B88" w:rsidRPr="004C18BA" w:rsidRDefault="00067B88" w:rsidP="00067B88">
      <w:pPr>
        <w:spacing w:beforeLines="50" w:before="120" w:afterLines="50" w:after="120" w:line="360" w:lineRule="auto"/>
        <w:jc w:val="center"/>
        <w:rPr>
          <w:b/>
          <w:bCs/>
          <w:color w:val="000000" w:themeColor="text1"/>
          <w:sz w:val="24"/>
          <w:szCs w:val="24"/>
        </w:rPr>
      </w:pPr>
      <w:r w:rsidRPr="004C18BA">
        <w:rPr>
          <w:b/>
          <w:bCs/>
          <w:color w:val="000000" w:themeColor="text1"/>
          <w:sz w:val="24"/>
          <w:szCs w:val="24"/>
        </w:rPr>
        <w:t>ORDONANȚĂ DE URGENȚĂ</w:t>
      </w:r>
    </w:p>
    <w:p w14:paraId="13D2E4C3" w14:textId="77777777" w:rsidR="00067B88" w:rsidRPr="004C18BA" w:rsidRDefault="00067B88" w:rsidP="00067B88">
      <w:pPr>
        <w:pStyle w:val="BodyText"/>
        <w:spacing w:before="60" w:line="360" w:lineRule="auto"/>
        <w:ind w:left="23"/>
        <w:jc w:val="center"/>
        <w:rPr>
          <w:b/>
          <w:bCs/>
          <w:color w:val="000000" w:themeColor="text1"/>
          <w:sz w:val="24"/>
          <w:szCs w:val="24"/>
        </w:rPr>
      </w:pPr>
      <w:r w:rsidRPr="004C18BA">
        <w:rPr>
          <w:b/>
          <w:bCs/>
          <w:color w:val="000000" w:themeColor="text1"/>
          <w:sz w:val="24"/>
          <w:szCs w:val="24"/>
        </w:rPr>
        <w:t>privind</w:t>
      </w:r>
      <w:r w:rsidRPr="004C18BA">
        <w:rPr>
          <w:b/>
          <w:bCs/>
          <w:color w:val="000000" w:themeColor="text1"/>
          <w:spacing w:val="-7"/>
          <w:sz w:val="24"/>
          <w:szCs w:val="24"/>
        </w:rPr>
        <w:t xml:space="preserve"> </w:t>
      </w:r>
      <w:r w:rsidRPr="004C18BA">
        <w:rPr>
          <w:b/>
          <w:bCs/>
          <w:color w:val="000000" w:themeColor="text1"/>
          <w:sz w:val="24"/>
          <w:szCs w:val="24"/>
        </w:rPr>
        <w:t>măsurile</w:t>
      </w:r>
      <w:r w:rsidRPr="004C18BA">
        <w:rPr>
          <w:b/>
          <w:bCs/>
          <w:color w:val="000000" w:themeColor="text1"/>
          <w:spacing w:val="-9"/>
          <w:sz w:val="24"/>
          <w:szCs w:val="24"/>
        </w:rPr>
        <w:t xml:space="preserve"> </w:t>
      </w:r>
      <w:r w:rsidRPr="004C18BA">
        <w:rPr>
          <w:b/>
          <w:bCs/>
          <w:color w:val="000000" w:themeColor="text1"/>
          <w:sz w:val="24"/>
          <w:szCs w:val="24"/>
        </w:rPr>
        <w:t>aplicabile</w:t>
      </w:r>
      <w:r w:rsidRPr="004C18BA">
        <w:rPr>
          <w:b/>
          <w:bCs/>
          <w:color w:val="000000" w:themeColor="text1"/>
          <w:spacing w:val="-7"/>
          <w:sz w:val="24"/>
          <w:szCs w:val="24"/>
        </w:rPr>
        <w:t xml:space="preserve"> </w:t>
      </w:r>
      <w:r w:rsidRPr="004C18BA">
        <w:rPr>
          <w:b/>
          <w:bCs/>
          <w:color w:val="000000" w:themeColor="text1"/>
          <w:sz w:val="24"/>
          <w:szCs w:val="24"/>
        </w:rPr>
        <w:t>clienţilor</w:t>
      </w:r>
      <w:r w:rsidRPr="004C18BA">
        <w:rPr>
          <w:b/>
          <w:bCs/>
          <w:color w:val="000000" w:themeColor="text1"/>
          <w:spacing w:val="-9"/>
          <w:sz w:val="24"/>
          <w:szCs w:val="24"/>
        </w:rPr>
        <w:t xml:space="preserve"> </w:t>
      </w:r>
      <w:r w:rsidRPr="004C18BA">
        <w:rPr>
          <w:b/>
          <w:bCs/>
          <w:color w:val="000000" w:themeColor="text1"/>
          <w:sz w:val="24"/>
          <w:szCs w:val="24"/>
        </w:rPr>
        <w:t>finali</w:t>
      </w:r>
      <w:r w:rsidRPr="004C18BA">
        <w:rPr>
          <w:b/>
          <w:bCs/>
          <w:color w:val="000000" w:themeColor="text1"/>
          <w:spacing w:val="-9"/>
          <w:sz w:val="24"/>
          <w:szCs w:val="24"/>
        </w:rPr>
        <w:t xml:space="preserve"> casnici </w:t>
      </w:r>
      <w:r w:rsidRPr="004C18BA">
        <w:rPr>
          <w:b/>
          <w:bCs/>
          <w:color w:val="000000" w:themeColor="text1"/>
          <w:sz w:val="24"/>
          <w:szCs w:val="24"/>
        </w:rPr>
        <w:t>din</w:t>
      </w:r>
      <w:r w:rsidRPr="004C18BA">
        <w:rPr>
          <w:b/>
          <w:bCs/>
          <w:color w:val="000000" w:themeColor="text1"/>
          <w:spacing w:val="-9"/>
          <w:sz w:val="24"/>
          <w:szCs w:val="24"/>
        </w:rPr>
        <w:t xml:space="preserve"> </w:t>
      </w:r>
      <w:r w:rsidRPr="004C18BA">
        <w:rPr>
          <w:b/>
          <w:bCs/>
          <w:color w:val="000000" w:themeColor="text1"/>
          <w:sz w:val="24"/>
          <w:szCs w:val="24"/>
        </w:rPr>
        <w:t>piaţa</w:t>
      </w:r>
      <w:r w:rsidRPr="004C18BA">
        <w:rPr>
          <w:b/>
          <w:bCs/>
          <w:color w:val="000000" w:themeColor="text1"/>
          <w:spacing w:val="-6"/>
          <w:sz w:val="24"/>
          <w:szCs w:val="24"/>
        </w:rPr>
        <w:t xml:space="preserve"> </w:t>
      </w:r>
      <w:r w:rsidRPr="004C18BA">
        <w:rPr>
          <w:b/>
          <w:bCs/>
          <w:color w:val="000000" w:themeColor="text1"/>
          <w:sz w:val="24"/>
          <w:szCs w:val="24"/>
        </w:rPr>
        <w:t>de</w:t>
      </w:r>
      <w:r w:rsidRPr="004C18BA">
        <w:rPr>
          <w:b/>
          <w:bCs/>
          <w:color w:val="000000" w:themeColor="text1"/>
          <w:spacing w:val="-9"/>
          <w:sz w:val="24"/>
          <w:szCs w:val="24"/>
        </w:rPr>
        <w:t xml:space="preserve"> </w:t>
      </w:r>
      <w:r w:rsidRPr="004C18BA">
        <w:rPr>
          <w:b/>
          <w:bCs/>
          <w:color w:val="000000" w:themeColor="text1"/>
          <w:sz w:val="24"/>
          <w:szCs w:val="24"/>
        </w:rPr>
        <w:t>gaze</w:t>
      </w:r>
      <w:r w:rsidRPr="004C18BA">
        <w:rPr>
          <w:b/>
          <w:bCs/>
          <w:color w:val="000000" w:themeColor="text1"/>
          <w:spacing w:val="-8"/>
          <w:sz w:val="24"/>
          <w:szCs w:val="24"/>
        </w:rPr>
        <w:t xml:space="preserve"> </w:t>
      </w:r>
      <w:r w:rsidRPr="004C18BA">
        <w:rPr>
          <w:b/>
          <w:bCs/>
          <w:color w:val="000000" w:themeColor="text1"/>
          <w:sz w:val="24"/>
          <w:szCs w:val="24"/>
        </w:rPr>
        <w:t>naturale</w:t>
      </w:r>
      <w:r w:rsidRPr="004C18BA">
        <w:rPr>
          <w:b/>
          <w:bCs/>
          <w:color w:val="000000" w:themeColor="text1"/>
          <w:spacing w:val="-9"/>
          <w:sz w:val="24"/>
          <w:szCs w:val="24"/>
        </w:rPr>
        <w:t xml:space="preserve"> </w:t>
      </w:r>
      <w:r w:rsidRPr="004C18BA">
        <w:rPr>
          <w:b/>
          <w:bCs/>
          <w:color w:val="000000" w:themeColor="text1"/>
          <w:sz w:val="24"/>
          <w:szCs w:val="24"/>
        </w:rPr>
        <w:t>în</w:t>
      </w:r>
      <w:r w:rsidRPr="004C18BA">
        <w:rPr>
          <w:b/>
          <w:bCs/>
          <w:color w:val="000000" w:themeColor="text1"/>
          <w:spacing w:val="-7"/>
          <w:sz w:val="24"/>
          <w:szCs w:val="24"/>
        </w:rPr>
        <w:t xml:space="preserve"> </w:t>
      </w:r>
      <w:r w:rsidRPr="004C18BA">
        <w:rPr>
          <w:b/>
          <w:bCs/>
          <w:color w:val="000000" w:themeColor="text1"/>
          <w:sz w:val="24"/>
          <w:szCs w:val="24"/>
        </w:rPr>
        <w:t>perioada</w:t>
      </w:r>
      <w:r w:rsidRPr="004C18BA">
        <w:rPr>
          <w:b/>
          <w:bCs/>
          <w:color w:val="000000" w:themeColor="text1"/>
          <w:spacing w:val="-8"/>
          <w:sz w:val="24"/>
          <w:szCs w:val="24"/>
        </w:rPr>
        <w:t xml:space="preserve"> </w:t>
      </w:r>
      <w:r w:rsidRPr="004C18BA">
        <w:rPr>
          <w:b/>
          <w:bCs/>
          <w:color w:val="000000" w:themeColor="text1"/>
          <w:sz w:val="24"/>
          <w:szCs w:val="24"/>
        </w:rPr>
        <w:t>1</w:t>
      </w:r>
      <w:r w:rsidRPr="004C18BA">
        <w:rPr>
          <w:b/>
          <w:bCs/>
          <w:color w:val="000000" w:themeColor="text1"/>
          <w:spacing w:val="-8"/>
          <w:sz w:val="24"/>
          <w:szCs w:val="24"/>
        </w:rPr>
        <w:t xml:space="preserve"> </w:t>
      </w:r>
      <w:r w:rsidRPr="004C18BA">
        <w:rPr>
          <w:b/>
          <w:bCs/>
          <w:color w:val="000000" w:themeColor="text1"/>
          <w:sz w:val="24"/>
          <w:szCs w:val="24"/>
        </w:rPr>
        <w:t>aprilie</w:t>
      </w:r>
      <w:r w:rsidRPr="004C18BA">
        <w:rPr>
          <w:b/>
          <w:bCs/>
          <w:color w:val="000000" w:themeColor="text1"/>
          <w:spacing w:val="-9"/>
          <w:sz w:val="24"/>
          <w:szCs w:val="24"/>
        </w:rPr>
        <w:t xml:space="preserve"> </w:t>
      </w:r>
      <w:r w:rsidRPr="004C18BA">
        <w:rPr>
          <w:b/>
          <w:bCs/>
          <w:color w:val="000000" w:themeColor="text1"/>
          <w:sz w:val="24"/>
          <w:szCs w:val="24"/>
        </w:rPr>
        <w:t>2026 - 31</w:t>
      </w:r>
      <w:r w:rsidRPr="004C18BA">
        <w:rPr>
          <w:b/>
          <w:bCs/>
          <w:color w:val="000000" w:themeColor="text1"/>
          <w:spacing w:val="-7"/>
          <w:sz w:val="24"/>
          <w:szCs w:val="24"/>
        </w:rPr>
        <w:t xml:space="preserve"> </w:t>
      </w:r>
      <w:r w:rsidRPr="004C18BA">
        <w:rPr>
          <w:b/>
          <w:bCs/>
          <w:color w:val="000000" w:themeColor="text1"/>
          <w:spacing w:val="-2"/>
          <w:sz w:val="24"/>
          <w:szCs w:val="24"/>
        </w:rPr>
        <w:t>martie</w:t>
      </w:r>
      <w:r w:rsidRPr="004C18BA">
        <w:rPr>
          <w:b/>
          <w:bCs/>
          <w:color w:val="000000" w:themeColor="text1"/>
          <w:sz w:val="24"/>
          <w:szCs w:val="24"/>
        </w:rPr>
        <w:t xml:space="preserve"> 2027</w:t>
      </w:r>
    </w:p>
    <w:p w14:paraId="1C9ED227" w14:textId="77777777" w:rsidR="00067B88" w:rsidRPr="004C18BA" w:rsidRDefault="00067B88" w:rsidP="00067B88">
      <w:pPr>
        <w:pStyle w:val="BodyText"/>
        <w:spacing w:line="360" w:lineRule="auto"/>
        <w:rPr>
          <w:color w:val="000000" w:themeColor="text1"/>
          <w:spacing w:val="-2"/>
          <w:sz w:val="24"/>
          <w:szCs w:val="24"/>
        </w:rPr>
      </w:pPr>
    </w:p>
    <w:p w14:paraId="13F0E4B0" w14:textId="77777777" w:rsidR="00067B88" w:rsidRPr="004C18BA" w:rsidRDefault="00067B88" w:rsidP="0062548E">
      <w:pPr>
        <w:pStyle w:val="BodyText"/>
        <w:tabs>
          <w:tab w:val="left" w:leader="dot" w:pos="6296"/>
        </w:tabs>
        <w:spacing w:line="276" w:lineRule="auto"/>
        <w:ind w:left="23"/>
        <w:rPr>
          <w:color w:val="000000" w:themeColor="text1"/>
          <w:sz w:val="24"/>
          <w:szCs w:val="24"/>
        </w:rPr>
      </w:pPr>
      <w:r w:rsidRPr="004C18BA">
        <w:rPr>
          <w:color w:val="000000" w:themeColor="text1"/>
          <w:sz w:val="24"/>
          <w:szCs w:val="24"/>
        </w:rPr>
        <w:t xml:space="preserve">Având în vedere faptul că schema de plafonare și compensare a prețurilor la gazele naturale instituită prin </w:t>
      </w:r>
      <w:r w:rsidRPr="004C18BA">
        <w:rPr>
          <w:i/>
          <w:iCs/>
          <w:color w:val="000000" w:themeColor="text1"/>
          <w:sz w:val="24"/>
          <w:szCs w:val="24"/>
        </w:rPr>
        <w:t xml:space="preserve">Ordonanţa de urgenţă nr. 27/2022 privind măsurile aplicabile clienţilor finali din piaţa de energie electrică şi gaze naturale în perioada 1 aprilie 2022-31 martie 2023, </w:t>
      </w:r>
      <w:r w:rsidRPr="004C18BA">
        <w:rPr>
          <w:color w:val="000000" w:themeColor="text1"/>
          <w:sz w:val="24"/>
          <w:szCs w:val="24"/>
        </w:rPr>
        <w:t xml:space="preserve">cu modificările și completările ulterioare, respectiv </w:t>
      </w:r>
      <w:r w:rsidRPr="004C18BA">
        <w:rPr>
          <w:i/>
          <w:iCs/>
          <w:color w:val="000000" w:themeColor="text1"/>
          <w:sz w:val="24"/>
          <w:szCs w:val="24"/>
        </w:rPr>
        <w:t xml:space="preserve">Ordonanţa de urgenţă nr. 6/2025 privind măsurile aplicabile clienților finali din piața de energie electrică în perioada 1 aprilie 2025-30 iunie 2025, respectiv măsurile aplicabile clienților finali din piața de gaze naturale în perioada 1 aprilie 2025-31 martie 2026, precum și pentru modificarea și completarea unor acte normative din domeniul energiei </w:t>
      </w:r>
      <w:r w:rsidRPr="004C18BA">
        <w:rPr>
          <w:color w:val="000000" w:themeColor="text1"/>
          <w:sz w:val="24"/>
          <w:szCs w:val="24"/>
        </w:rPr>
        <w:t>își încetează aplicabilitatea la data de 31 martie 2026, iar în lipsa adoptării unor măsuri tranzitorii sau a unui nou cadru de reglementare există riscul revenirii integrale la mecanismele de formare a prețurilor exclusiv pe baze concurențiale, cu potențiale efecte negative asupra consumatorilor finali,</w:t>
      </w:r>
    </w:p>
    <w:p w14:paraId="1B81FAAC" w14:textId="77777777" w:rsidR="00067B88" w:rsidRPr="004C18BA" w:rsidRDefault="00067B88" w:rsidP="00067B88">
      <w:pPr>
        <w:pStyle w:val="BodyText"/>
        <w:tabs>
          <w:tab w:val="left" w:leader="dot" w:pos="6296"/>
        </w:tabs>
        <w:spacing w:line="360" w:lineRule="auto"/>
        <w:ind w:left="23"/>
        <w:rPr>
          <w:color w:val="000000" w:themeColor="text1"/>
          <w:sz w:val="24"/>
          <w:szCs w:val="24"/>
        </w:rPr>
      </w:pPr>
    </w:p>
    <w:p w14:paraId="647A5DF1" w14:textId="77777777" w:rsidR="00067B88" w:rsidRPr="004C18BA" w:rsidRDefault="00067B88" w:rsidP="0062548E">
      <w:pPr>
        <w:pStyle w:val="BodyText"/>
        <w:tabs>
          <w:tab w:val="left" w:leader="dot" w:pos="6296"/>
        </w:tabs>
        <w:spacing w:line="276" w:lineRule="auto"/>
        <w:ind w:left="23"/>
        <w:rPr>
          <w:color w:val="000000" w:themeColor="text1"/>
          <w:sz w:val="24"/>
          <w:szCs w:val="24"/>
        </w:rPr>
      </w:pPr>
      <w:r w:rsidRPr="004C18BA">
        <w:rPr>
          <w:color w:val="000000" w:themeColor="text1"/>
          <w:sz w:val="24"/>
          <w:szCs w:val="24"/>
        </w:rPr>
        <w:t>luând în considerare că eliminarea bruscă a măsurilor de protecție poate conduce la creșteri semnificative și imprevizibile ale prețurilor facturate consumatorilor casnici și producătorilor de energie termică destinată populației, cu impact direct asupra costului vieții și asupra nivelului de trai al populației,</w:t>
      </w:r>
    </w:p>
    <w:p w14:paraId="4572CF00" w14:textId="77777777" w:rsidR="00067B88" w:rsidRPr="004C18BA" w:rsidRDefault="00067B88" w:rsidP="0062548E">
      <w:pPr>
        <w:pStyle w:val="BodyText"/>
        <w:tabs>
          <w:tab w:val="left" w:leader="dot" w:pos="6296"/>
        </w:tabs>
        <w:spacing w:line="276" w:lineRule="auto"/>
        <w:ind w:left="23"/>
        <w:rPr>
          <w:color w:val="000000" w:themeColor="text1"/>
          <w:sz w:val="24"/>
          <w:szCs w:val="24"/>
        </w:rPr>
      </w:pPr>
    </w:p>
    <w:p w14:paraId="607C14C8" w14:textId="77777777" w:rsidR="00067B88" w:rsidRPr="004C18BA" w:rsidRDefault="00067B88" w:rsidP="0062548E">
      <w:pPr>
        <w:pStyle w:val="BodyText"/>
        <w:tabs>
          <w:tab w:val="left" w:leader="dot" w:pos="6296"/>
        </w:tabs>
        <w:spacing w:line="276" w:lineRule="auto"/>
        <w:ind w:left="23"/>
        <w:rPr>
          <w:color w:val="000000" w:themeColor="text1"/>
          <w:sz w:val="24"/>
          <w:szCs w:val="24"/>
        </w:rPr>
      </w:pPr>
      <w:r w:rsidRPr="004C18BA">
        <w:rPr>
          <w:color w:val="000000" w:themeColor="text1"/>
          <w:sz w:val="24"/>
          <w:szCs w:val="24"/>
        </w:rPr>
        <w:t>ținând seama de volatilitatea persistentă a piețelor angro de gaze naturale la nivel regional și european, determinată de factori geopolitici, de dezechilibre structurale între cerere și ofertă, de dinamica stocurilor și de evoluțiile climatice,</w:t>
      </w:r>
    </w:p>
    <w:p w14:paraId="13361812" w14:textId="77777777" w:rsidR="00067B88" w:rsidRPr="004C18BA" w:rsidRDefault="00067B88" w:rsidP="00067B88">
      <w:pPr>
        <w:pStyle w:val="BodyText"/>
        <w:tabs>
          <w:tab w:val="left" w:leader="dot" w:pos="6296"/>
        </w:tabs>
        <w:spacing w:line="360" w:lineRule="auto"/>
        <w:ind w:left="23"/>
        <w:rPr>
          <w:color w:val="000000" w:themeColor="text1"/>
          <w:sz w:val="24"/>
          <w:szCs w:val="24"/>
        </w:rPr>
      </w:pPr>
    </w:p>
    <w:p w14:paraId="1D463518" w14:textId="77777777" w:rsidR="00067B88" w:rsidRPr="004C18BA" w:rsidRDefault="00067B88" w:rsidP="0062548E">
      <w:pPr>
        <w:pStyle w:val="BodyText"/>
        <w:tabs>
          <w:tab w:val="left" w:leader="dot" w:pos="6296"/>
        </w:tabs>
        <w:spacing w:line="276" w:lineRule="auto"/>
        <w:ind w:left="23"/>
        <w:rPr>
          <w:color w:val="000000" w:themeColor="text1"/>
          <w:sz w:val="24"/>
          <w:szCs w:val="24"/>
        </w:rPr>
      </w:pPr>
      <w:r w:rsidRPr="004C18BA">
        <w:rPr>
          <w:color w:val="000000" w:themeColor="text1"/>
          <w:sz w:val="24"/>
          <w:szCs w:val="24"/>
        </w:rPr>
        <w:t>luând în considerare contextul geopolitic regional marcat de conflictul armat din Ucraina și de consecințele acestuia asupra fluxurilor energetice din regiunea Mării Negre și din spațiul european, precum și menținerea unor tensiuni între Federația Rusă și statele membre ale Uniunii Europene, care generează incertitudine privind disponibilitatea și costul resurselor energetice și pot afecta stabilitatea piețelor energetice,</w:t>
      </w:r>
    </w:p>
    <w:p w14:paraId="296FA94B" w14:textId="77777777" w:rsidR="00067B88" w:rsidRPr="004C18BA" w:rsidRDefault="00067B88" w:rsidP="0062548E">
      <w:pPr>
        <w:pStyle w:val="BodyText"/>
        <w:tabs>
          <w:tab w:val="left" w:leader="dot" w:pos="6296"/>
        </w:tabs>
        <w:spacing w:line="276" w:lineRule="auto"/>
        <w:ind w:left="23"/>
        <w:rPr>
          <w:color w:val="000000" w:themeColor="text1"/>
          <w:sz w:val="24"/>
          <w:szCs w:val="24"/>
        </w:rPr>
      </w:pPr>
    </w:p>
    <w:p w14:paraId="3BBE7857" w14:textId="77777777" w:rsidR="00067B88" w:rsidRPr="004C18BA" w:rsidRDefault="00067B88" w:rsidP="0062548E">
      <w:pPr>
        <w:pStyle w:val="BodyText"/>
        <w:tabs>
          <w:tab w:val="left" w:leader="dot" w:pos="6296"/>
        </w:tabs>
        <w:spacing w:line="276" w:lineRule="auto"/>
        <w:ind w:left="23"/>
        <w:rPr>
          <w:color w:val="000000" w:themeColor="text1"/>
          <w:sz w:val="24"/>
          <w:szCs w:val="24"/>
        </w:rPr>
      </w:pPr>
      <w:r w:rsidRPr="004C18BA">
        <w:rPr>
          <w:color w:val="000000" w:themeColor="text1"/>
          <w:sz w:val="24"/>
          <w:szCs w:val="24"/>
        </w:rPr>
        <w:t>având în vedere necesitatea asigurării constituirii în condiții de predictibilitate și sustenabilitate a stocurilor minime de gaze naturale aferente sezonului rece 2026–</w:t>
      </w:r>
      <w:r w:rsidRPr="004C18BA">
        <w:rPr>
          <w:color w:val="000000" w:themeColor="text1"/>
          <w:sz w:val="24"/>
          <w:szCs w:val="24"/>
        </w:rPr>
        <w:lastRenderedPageBreak/>
        <w:t>2027, în scopul garantării securității aprovizionării și prevenirii unor situații de risc sistemic la nivelul sistemului energetic național,</w:t>
      </w:r>
    </w:p>
    <w:p w14:paraId="151B7022" w14:textId="77777777" w:rsidR="00067B88" w:rsidRPr="004C18BA" w:rsidRDefault="00067B88" w:rsidP="0062548E">
      <w:pPr>
        <w:pStyle w:val="BodyText"/>
        <w:tabs>
          <w:tab w:val="left" w:leader="dot" w:pos="6296"/>
        </w:tabs>
        <w:spacing w:line="276" w:lineRule="auto"/>
        <w:ind w:left="23"/>
        <w:rPr>
          <w:color w:val="000000" w:themeColor="text1"/>
          <w:sz w:val="24"/>
          <w:szCs w:val="24"/>
        </w:rPr>
      </w:pPr>
    </w:p>
    <w:p w14:paraId="58A9899D" w14:textId="77777777" w:rsidR="00067B88" w:rsidRPr="004C18BA" w:rsidRDefault="00067B88" w:rsidP="0062548E">
      <w:pPr>
        <w:pStyle w:val="BodyText"/>
        <w:tabs>
          <w:tab w:val="left" w:leader="dot" w:pos="6296"/>
        </w:tabs>
        <w:spacing w:line="276" w:lineRule="auto"/>
        <w:ind w:left="23"/>
        <w:rPr>
          <w:color w:val="000000" w:themeColor="text1"/>
          <w:sz w:val="24"/>
          <w:szCs w:val="24"/>
        </w:rPr>
      </w:pPr>
      <w:r w:rsidRPr="004C18BA">
        <w:rPr>
          <w:color w:val="000000" w:themeColor="text1"/>
          <w:sz w:val="24"/>
          <w:szCs w:val="24"/>
        </w:rPr>
        <w:t>luând în considerare faptul că sectorul producerii energiei termice pentru populație are un rol esențial în asigurarea continuității serviciului public de alimentare cu energie termică, iar variațiile abrupte ale costului gazelor naturale pot afecta stabilitatea financiară a operatorilor și implicit furnizarea acestui serviciu de interes public,</w:t>
      </w:r>
    </w:p>
    <w:p w14:paraId="7B112DE3" w14:textId="77777777" w:rsidR="00067B88" w:rsidRPr="004C18BA" w:rsidRDefault="00067B88" w:rsidP="0062548E">
      <w:pPr>
        <w:pStyle w:val="BodyText"/>
        <w:tabs>
          <w:tab w:val="left" w:leader="dot" w:pos="6296"/>
        </w:tabs>
        <w:spacing w:line="276" w:lineRule="auto"/>
        <w:ind w:left="23"/>
        <w:rPr>
          <w:color w:val="000000" w:themeColor="text1"/>
          <w:sz w:val="24"/>
          <w:szCs w:val="24"/>
        </w:rPr>
      </w:pPr>
    </w:p>
    <w:p w14:paraId="5D1A6635" w14:textId="77777777" w:rsidR="00067B88" w:rsidRPr="004C18BA" w:rsidRDefault="00067B88" w:rsidP="0062548E">
      <w:pPr>
        <w:pStyle w:val="BodyText"/>
        <w:tabs>
          <w:tab w:val="left" w:leader="dot" w:pos="6296"/>
        </w:tabs>
        <w:spacing w:line="276" w:lineRule="auto"/>
        <w:ind w:left="23"/>
        <w:rPr>
          <w:color w:val="000000" w:themeColor="text1"/>
          <w:sz w:val="24"/>
          <w:szCs w:val="24"/>
        </w:rPr>
      </w:pPr>
      <w:r w:rsidRPr="004C18BA">
        <w:rPr>
          <w:color w:val="000000" w:themeColor="text1"/>
          <w:sz w:val="24"/>
          <w:szCs w:val="24"/>
        </w:rPr>
        <w:t>ținând cont de obligația statului de a proteja interesele economice ale consumatorilor, în special ale celor vulnerabili, de a asigura coeziunea socială și de a preveni apariția unor șocuri tarifare cu potențial impact asupra stabilității sociale și economice,</w:t>
      </w:r>
    </w:p>
    <w:p w14:paraId="58CFEC20" w14:textId="77777777" w:rsidR="00067B88" w:rsidRPr="004C18BA" w:rsidRDefault="00067B88" w:rsidP="0062548E">
      <w:pPr>
        <w:pStyle w:val="BodyText"/>
        <w:tabs>
          <w:tab w:val="left" w:leader="dot" w:pos="6296"/>
        </w:tabs>
        <w:spacing w:line="276" w:lineRule="auto"/>
        <w:ind w:left="23"/>
        <w:rPr>
          <w:color w:val="000000" w:themeColor="text1"/>
          <w:sz w:val="24"/>
          <w:szCs w:val="24"/>
        </w:rPr>
      </w:pPr>
    </w:p>
    <w:p w14:paraId="3BA25E8B" w14:textId="77777777" w:rsidR="00067B88" w:rsidRPr="004C18BA" w:rsidRDefault="00067B88" w:rsidP="0062548E">
      <w:pPr>
        <w:pStyle w:val="BodyText"/>
        <w:tabs>
          <w:tab w:val="left" w:leader="dot" w:pos="6296"/>
        </w:tabs>
        <w:spacing w:line="276" w:lineRule="auto"/>
        <w:ind w:left="23"/>
        <w:rPr>
          <w:color w:val="000000" w:themeColor="text1"/>
          <w:sz w:val="24"/>
          <w:szCs w:val="24"/>
        </w:rPr>
      </w:pPr>
      <w:r w:rsidRPr="004C18BA">
        <w:rPr>
          <w:color w:val="000000" w:themeColor="text1"/>
          <w:sz w:val="24"/>
          <w:szCs w:val="24"/>
        </w:rPr>
        <w:t xml:space="preserve">în considerarea faptului că aceste elemente constituie situații extraordinare a căror reglementare nu poate fi amânată, care afectează interesul general public, </w:t>
      </w:r>
      <w:r w:rsidRPr="004C18BA">
        <w:rPr>
          <w:i/>
          <w:iCs/>
          <w:color w:val="000000" w:themeColor="text1"/>
          <w:sz w:val="24"/>
          <w:szCs w:val="24"/>
        </w:rPr>
        <w:t>cu implicații asupra securității energetice, economice și sociale a României,</w:t>
      </w:r>
      <w:r w:rsidRPr="004C18BA">
        <w:rPr>
          <w:color w:val="000000" w:themeColor="text1"/>
          <w:sz w:val="24"/>
          <w:szCs w:val="24"/>
        </w:rPr>
        <w:t xml:space="preserve"> întrucât absența unor măsuri imediate ar putea genera efecte economice și sociale negative de amploare, inclusiv dificultăți în constituirea stocurilor necesare sezonului rece și creșteri abrupte ale costurilor suportate de populație și care necesită intervenția imediată a Guvernului prin măsuri normative urgente,</w:t>
      </w:r>
    </w:p>
    <w:p w14:paraId="5F11C8F2" w14:textId="77777777" w:rsidR="00067B88" w:rsidRPr="004C18BA" w:rsidRDefault="00067B88" w:rsidP="00067B88">
      <w:pPr>
        <w:pStyle w:val="BodyText"/>
        <w:ind w:left="0"/>
        <w:jc w:val="left"/>
        <w:rPr>
          <w:color w:val="000000" w:themeColor="text1"/>
          <w:sz w:val="24"/>
          <w:szCs w:val="24"/>
        </w:rPr>
      </w:pPr>
    </w:p>
    <w:p w14:paraId="4856CC92" w14:textId="77777777" w:rsidR="00067B88" w:rsidRPr="004C18BA" w:rsidRDefault="00067B88" w:rsidP="0062548E">
      <w:pPr>
        <w:pStyle w:val="BodyText"/>
        <w:spacing w:before="120"/>
        <w:ind w:left="0"/>
        <w:rPr>
          <w:b/>
          <w:bCs/>
          <w:color w:val="000000" w:themeColor="text1"/>
          <w:sz w:val="24"/>
          <w:szCs w:val="24"/>
        </w:rPr>
      </w:pPr>
      <w:r w:rsidRPr="004C18BA">
        <w:rPr>
          <w:b/>
          <w:bCs/>
          <w:color w:val="000000" w:themeColor="text1"/>
          <w:sz w:val="24"/>
          <w:szCs w:val="24"/>
        </w:rPr>
        <w:t>în</w:t>
      </w:r>
      <w:r w:rsidRPr="004C18BA">
        <w:rPr>
          <w:b/>
          <w:bCs/>
          <w:color w:val="000000" w:themeColor="text1"/>
          <w:spacing w:val="-7"/>
          <w:sz w:val="24"/>
          <w:szCs w:val="24"/>
        </w:rPr>
        <w:t xml:space="preserve"> </w:t>
      </w:r>
      <w:r w:rsidRPr="004C18BA">
        <w:rPr>
          <w:b/>
          <w:bCs/>
          <w:color w:val="000000" w:themeColor="text1"/>
          <w:sz w:val="24"/>
          <w:szCs w:val="24"/>
        </w:rPr>
        <w:t>temeiul</w:t>
      </w:r>
      <w:r w:rsidRPr="004C18BA">
        <w:rPr>
          <w:b/>
          <w:bCs/>
          <w:color w:val="000000" w:themeColor="text1"/>
          <w:spacing w:val="-5"/>
          <w:sz w:val="24"/>
          <w:szCs w:val="24"/>
        </w:rPr>
        <w:t xml:space="preserve"> </w:t>
      </w:r>
      <w:r w:rsidRPr="004C18BA">
        <w:rPr>
          <w:b/>
          <w:bCs/>
          <w:color w:val="000000" w:themeColor="text1"/>
          <w:sz w:val="24"/>
          <w:szCs w:val="24"/>
        </w:rPr>
        <w:t>art.</w:t>
      </w:r>
      <w:r w:rsidRPr="004C18BA">
        <w:rPr>
          <w:b/>
          <w:bCs/>
          <w:color w:val="000000" w:themeColor="text1"/>
          <w:spacing w:val="-4"/>
          <w:sz w:val="24"/>
          <w:szCs w:val="24"/>
        </w:rPr>
        <w:t xml:space="preserve"> </w:t>
      </w:r>
      <w:r w:rsidRPr="004C18BA">
        <w:rPr>
          <w:b/>
          <w:bCs/>
          <w:color w:val="000000" w:themeColor="text1"/>
          <w:sz w:val="24"/>
          <w:szCs w:val="24"/>
        </w:rPr>
        <w:t>115</w:t>
      </w:r>
      <w:r w:rsidRPr="004C18BA">
        <w:rPr>
          <w:b/>
          <w:bCs/>
          <w:color w:val="000000" w:themeColor="text1"/>
          <w:spacing w:val="-5"/>
          <w:sz w:val="24"/>
          <w:szCs w:val="24"/>
        </w:rPr>
        <w:t xml:space="preserve"> </w:t>
      </w:r>
      <w:r w:rsidRPr="004C18BA">
        <w:rPr>
          <w:b/>
          <w:bCs/>
          <w:color w:val="000000" w:themeColor="text1"/>
          <w:sz w:val="24"/>
          <w:szCs w:val="24"/>
        </w:rPr>
        <w:t>alin.</w:t>
      </w:r>
      <w:r w:rsidRPr="004C18BA">
        <w:rPr>
          <w:b/>
          <w:bCs/>
          <w:color w:val="000000" w:themeColor="text1"/>
          <w:spacing w:val="-2"/>
          <w:sz w:val="24"/>
          <w:szCs w:val="24"/>
        </w:rPr>
        <w:t xml:space="preserve"> </w:t>
      </w:r>
      <w:r w:rsidRPr="004C18BA">
        <w:rPr>
          <w:b/>
          <w:bCs/>
          <w:color w:val="000000" w:themeColor="text1"/>
          <w:sz w:val="24"/>
          <w:szCs w:val="24"/>
        </w:rPr>
        <w:t>(4)</w:t>
      </w:r>
      <w:r w:rsidRPr="004C18BA">
        <w:rPr>
          <w:b/>
          <w:bCs/>
          <w:color w:val="000000" w:themeColor="text1"/>
          <w:spacing w:val="-5"/>
          <w:sz w:val="24"/>
          <w:szCs w:val="24"/>
        </w:rPr>
        <w:t xml:space="preserve"> </w:t>
      </w:r>
      <w:r w:rsidRPr="004C18BA">
        <w:rPr>
          <w:b/>
          <w:bCs/>
          <w:color w:val="000000" w:themeColor="text1"/>
          <w:sz w:val="24"/>
          <w:szCs w:val="24"/>
        </w:rPr>
        <w:t>din</w:t>
      </w:r>
      <w:r w:rsidRPr="004C18BA">
        <w:rPr>
          <w:b/>
          <w:bCs/>
          <w:color w:val="000000" w:themeColor="text1"/>
          <w:spacing w:val="-6"/>
          <w:sz w:val="24"/>
          <w:szCs w:val="24"/>
        </w:rPr>
        <w:t xml:space="preserve"> </w:t>
      </w:r>
      <w:r w:rsidRPr="004C18BA">
        <w:rPr>
          <w:b/>
          <w:bCs/>
          <w:color w:val="000000" w:themeColor="text1"/>
          <w:sz w:val="24"/>
          <w:szCs w:val="24"/>
        </w:rPr>
        <w:t>Constituţia</w:t>
      </w:r>
      <w:r w:rsidRPr="004C18BA">
        <w:rPr>
          <w:b/>
          <w:bCs/>
          <w:color w:val="000000" w:themeColor="text1"/>
          <w:spacing w:val="-5"/>
          <w:sz w:val="24"/>
          <w:szCs w:val="24"/>
        </w:rPr>
        <w:t xml:space="preserve"> </w:t>
      </w:r>
      <w:r w:rsidRPr="004C18BA">
        <w:rPr>
          <w:b/>
          <w:bCs/>
          <w:color w:val="000000" w:themeColor="text1"/>
          <w:sz w:val="24"/>
          <w:szCs w:val="24"/>
        </w:rPr>
        <w:t>României,</w:t>
      </w:r>
      <w:r w:rsidRPr="004C18BA">
        <w:rPr>
          <w:b/>
          <w:bCs/>
          <w:color w:val="000000" w:themeColor="text1"/>
          <w:spacing w:val="-2"/>
          <w:sz w:val="24"/>
          <w:szCs w:val="24"/>
        </w:rPr>
        <w:t xml:space="preserve"> </w:t>
      </w:r>
      <w:r w:rsidRPr="004C18BA">
        <w:rPr>
          <w:b/>
          <w:bCs/>
          <w:color w:val="000000" w:themeColor="text1"/>
          <w:sz w:val="24"/>
          <w:szCs w:val="24"/>
        </w:rPr>
        <w:t>republicată, Guvernul României adoptă prezenta ordonanţă de urgenţă.</w:t>
      </w:r>
    </w:p>
    <w:p w14:paraId="44F2E304" w14:textId="77777777" w:rsidR="00067B88" w:rsidRPr="004C18BA" w:rsidRDefault="00067B88" w:rsidP="00067B88">
      <w:pPr>
        <w:pStyle w:val="BodyText"/>
        <w:spacing w:before="120"/>
        <w:ind w:left="0"/>
        <w:jc w:val="left"/>
        <w:rPr>
          <w:color w:val="000000" w:themeColor="text1"/>
          <w:sz w:val="24"/>
          <w:szCs w:val="24"/>
        </w:rPr>
      </w:pPr>
    </w:p>
    <w:p w14:paraId="34FBF276" w14:textId="77777777" w:rsidR="00067B88" w:rsidRPr="004C18BA" w:rsidRDefault="00067B88" w:rsidP="00D9202B">
      <w:pPr>
        <w:pStyle w:val="Heading1"/>
        <w:spacing w:line="276" w:lineRule="auto"/>
        <w:jc w:val="both"/>
        <w:rPr>
          <w:rFonts w:ascii="Trebuchet MS" w:hAnsi="Trebuchet MS"/>
          <w:b/>
          <w:bCs/>
          <w:color w:val="000000" w:themeColor="text1"/>
          <w:sz w:val="24"/>
          <w:szCs w:val="24"/>
        </w:rPr>
      </w:pPr>
      <w:r w:rsidRPr="004C18BA">
        <w:rPr>
          <w:rFonts w:ascii="Trebuchet MS" w:hAnsi="Trebuchet MS"/>
          <w:b/>
          <w:bCs/>
          <w:color w:val="000000" w:themeColor="text1"/>
          <w:sz w:val="24"/>
          <w:szCs w:val="24"/>
        </w:rPr>
        <w:t>ART.</w:t>
      </w:r>
      <w:r w:rsidRPr="004C18BA">
        <w:rPr>
          <w:rFonts w:ascii="Trebuchet MS" w:hAnsi="Trebuchet MS"/>
          <w:b/>
          <w:bCs/>
          <w:color w:val="000000" w:themeColor="text1"/>
          <w:spacing w:val="-5"/>
          <w:sz w:val="24"/>
          <w:szCs w:val="24"/>
        </w:rPr>
        <w:t xml:space="preserve"> </w:t>
      </w:r>
      <w:r w:rsidRPr="004C18BA">
        <w:rPr>
          <w:rFonts w:ascii="Trebuchet MS" w:hAnsi="Trebuchet MS"/>
          <w:b/>
          <w:bCs/>
          <w:color w:val="000000" w:themeColor="text1"/>
          <w:spacing w:val="-10"/>
          <w:sz w:val="24"/>
          <w:szCs w:val="24"/>
        </w:rPr>
        <w:t>1.</w:t>
      </w:r>
      <w:r w:rsidRPr="004C18BA">
        <w:rPr>
          <w:rFonts w:ascii="Trebuchet MS" w:hAnsi="Trebuchet MS"/>
          <w:color w:val="000000" w:themeColor="text1"/>
          <w:spacing w:val="-10"/>
          <w:sz w:val="24"/>
          <w:szCs w:val="24"/>
        </w:rPr>
        <w:t xml:space="preserve"> - </w:t>
      </w:r>
      <w:r w:rsidRPr="004C18BA">
        <w:rPr>
          <w:rFonts w:ascii="Trebuchet MS" w:hAnsi="Trebuchet MS"/>
          <w:color w:val="000000" w:themeColor="text1"/>
          <w:sz w:val="24"/>
          <w:szCs w:val="24"/>
        </w:rPr>
        <w:t>Prin derogare de la prevederile art. 180 alin. (1) din Legea energiei electrice şi a gazelor naturale nr. 123/2012, cu modificările şi completările ulterioare, pentru consumul realizat în perioada 1 aprilie 2026-31 martie 2027, preţul final facturat de către furnizorii de gaze naturale clienţilor casnici, precum şi producătorilor de energie</w:t>
      </w:r>
      <w:r w:rsidRPr="004C18BA">
        <w:rPr>
          <w:rFonts w:ascii="Trebuchet MS" w:hAnsi="Trebuchet MS"/>
          <w:color w:val="000000" w:themeColor="text1"/>
          <w:spacing w:val="-12"/>
          <w:sz w:val="24"/>
          <w:szCs w:val="24"/>
        </w:rPr>
        <w:t xml:space="preserve"> </w:t>
      </w:r>
      <w:r w:rsidRPr="004C18BA">
        <w:rPr>
          <w:rFonts w:ascii="Trebuchet MS" w:hAnsi="Trebuchet MS"/>
          <w:color w:val="000000" w:themeColor="text1"/>
          <w:sz w:val="24"/>
          <w:szCs w:val="24"/>
        </w:rPr>
        <w:t>termică,</w:t>
      </w:r>
      <w:r w:rsidRPr="004C18BA">
        <w:rPr>
          <w:rFonts w:ascii="Trebuchet MS" w:hAnsi="Trebuchet MS"/>
          <w:color w:val="000000" w:themeColor="text1"/>
          <w:spacing w:val="-10"/>
          <w:sz w:val="24"/>
          <w:szCs w:val="24"/>
        </w:rPr>
        <w:t xml:space="preserve"> </w:t>
      </w:r>
      <w:r w:rsidRPr="004C18BA">
        <w:rPr>
          <w:rFonts w:ascii="Trebuchet MS" w:hAnsi="Trebuchet MS"/>
          <w:color w:val="000000" w:themeColor="text1"/>
          <w:sz w:val="24"/>
          <w:szCs w:val="24"/>
        </w:rPr>
        <w:t>numai</w:t>
      </w:r>
      <w:r w:rsidRPr="004C18BA">
        <w:rPr>
          <w:rFonts w:ascii="Trebuchet MS" w:hAnsi="Trebuchet MS"/>
          <w:color w:val="000000" w:themeColor="text1"/>
          <w:spacing w:val="-10"/>
          <w:sz w:val="24"/>
          <w:szCs w:val="24"/>
        </w:rPr>
        <w:t xml:space="preserve"> </w:t>
      </w:r>
      <w:r w:rsidRPr="004C18BA">
        <w:rPr>
          <w:rFonts w:ascii="Trebuchet MS" w:hAnsi="Trebuchet MS"/>
          <w:color w:val="000000" w:themeColor="text1"/>
          <w:sz w:val="24"/>
          <w:szCs w:val="24"/>
        </w:rPr>
        <w:t>pentru</w:t>
      </w:r>
      <w:r w:rsidRPr="004C18BA">
        <w:rPr>
          <w:rFonts w:ascii="Trebuchet MS" w:hAnsi="Trebuchet MS"/>
          <w:color w:val="000000" w:themeColor="text1"/>
          <w:spacing w:val="-12"/>
          <w:sz w:val="24"/>
          <w:szCs w:val="24"/>
        </w:rPr>
        <w:t xml:space="preserve"> </w:t>
      </w:r>
      <w:r w:rsidRPr="004C18BA">
        <w:rPr>
          <w:rFonts w:ascii="Trebuchet MS" w:hAnsi="Trebuchet MS"/>
          <w:color w:val="000000" w:themeColor="text1"/>
          <w:sz w:val="24"/>
          <w:szCs w:val="24"/>
        </w:rPr>
        <w:t>cantitatea</w:t>
      </w:r>
      <w:r w:rsidRPr="004C18BA">
        <w:rPr>
          <w:rFonts w:ascii="Trebuchet MS" w:hAnsi="Trebuchet MS"/>
          <w:color w:val="000000" w:themeColor="text1"/>
          <w:spacing w:val="-8"/>
          <w:sz w:val="24"/>
          <w:szCs w:val="24"/>
        </w:rPr>
        <w:t xml:space="preserve"> </w:t>
      </w:r>
      <w:r w:rsidRPr="004C18BA">
        <w:rPr>
          <w:rFonts w:ascii="Trebuchet MS" w:hAnsi="Trebuchet MS"/>
          <w:color w:val="000000" w:themeColor="text1"/>
          <w:sz w:val="24"/>
          <w:szCs w:val="24"/>
        </w:rPr>
        <w:t>de</w:t>
      </w:r>
      <w:r w:rsidRPr="004C18BA">
        <w:rPr>
          <w:rFonts w:ascii="Trebuchet MS" w:hAnsi="Trebuchet MS"/>
          <w:color w:val="000000" w:themeColor="text1"/>
          <w:spacing w:val="-10"/>
          <w:sz w:val="24"/>
          <w:szCs w:val="24"/>
        </w:rPr>
        <w:t xml:space="preserve"> </w:t>
      </w:r>
      <w:r w:rsidRPr="004C18BA">
        <w:rPr>
          <w:rFonts w:ascii="Trebuchet MS" w:hAnsi="Trebuchet MS"/>
          <w:color w:val="000000" w:themeColor="text1"/>
          <w:sz w:val="24"/>
          <w:szCs w:val="24"/>
        </w:rPr>
        <w:t>gaze</w:t>
      </w:r>
      <w:r w:rsidRPr="004C18BA">
        <w:rPr>
          <w:rFonts w:ascii="Trebuchet MS" w:hAnsi="Trebuchet MS"/>
          <w:color w:val="000000" w:themeColor="text1"/>
          <w:spacing w:val="-9"/>
          <w:sz w:val="24"/>
          <w:szCs w:val="24"/>
        </w:rPr>
        <w:t xml:space="preserve"> </w:t>
      </w:r>
      <w:r w:rsidRPr="004C18BA">
        <w:rPr>
          <w:rFonts w:ascii="Trebuchet MS" w:hAnsi="Trebuchet MS"/>
          <w:color w:val="000000" w:themeColor="text1"/>
          <w:sz w:val="24"/>
          <w:szCs w:val="24"/>
        </w:rPr>
        <w:t>naturale</w:t>
      </w:r>
      <w:r w:rsidRPr="004C18BA">
        <w:rPr>
          <w:rFonts w:ascii="Trebuchet MS" w:hAnsi="Trebuchet MS"/>
          <w:color w:val="000000" w:themeColor="text1"/>
          <w:spacing w:val="-12"/>
          <w:sz w:val="24"/>
          <w:szCs w:val="24"/>
        </w:rPr>
        <w:t xml:space="preserve"> </w:t>
      </w:r>
      <w:r w:rsidRPr="004C18BA">
        <w:rPr>
          <w:rFonts w:ascii="Trebuchet MS" w:hAnsi="Trebuchet MS"/>
          <w:color w:val="000000" w:themeColor="text1"/>
          <w:sz w:val="24"/>
          <w:szCs w:val="24"/>
        </w:rPr>
        <w:t>utilizată</w:t>
      </w:r>
      <w:r w:rsidRPr="004C18BA">
        <w:rPr>
          <w:rFonts w:ascii="Trebuchet MS" w:hAnsi="Trebuchet MS"/>
          <w:color w:val="000000" w:themeColor="text1"/>
          <w:spacing w:val="-10"/>
          <w:sz w:val="24"/>
          <w:szCs w:val="24"/>
        </w:rPr>
        <w:t xml:space="preserve"> </w:t>
      </w:r>
      <w:r w:rsidRPr="004C18BA">
        <w:rPr>
          <w:rFonts w:ascii="Trebuchet MS" w:hAnsi="Trebuchet MS"/>
          <w:color w:val="000000" w:themeColor="text1"/>
          <w:sz w:val="24"/>
          <w:szCs w:val="24"/>
        </w:rPr>
        <w:t>la</w:t>
      </w:r>
      <w:r w:rsidRPr="004C18BA">
        <w:rPr>
          <w:rFonts w:ascii="Trebuchet MS" w:hAnsi="Trebuchet MS"/>
          <w:color w:val="000000" w:themeColor="text1"/>
          <w:spacing w:val="-10"/>
          <w:sz w:val="24"/>
          <w:szCs w:val="24"/>
        </w:rPr>
        <w:t xml:space="preserve"> </w:t>
      </w:r>
      <w:r w:rsidRPr="004C18BA">
        <w:rPr>
          <w:rFonts w:ascii="Trebuchet MS" w:hAnsi="Trebuchet MS"/>
          <w:color w:val="000000" w:themeColor="text1"/>
          <w:sz w:val="24"/>
          <w:szCs w:val="24"/>
        </w:rPr>
        <w:t>producerea</w:t>
      </w:r>
      <w:r w:rsidRPr="004C18BA">
        <w:rPr>
          <w:rFonts w:ascii="Trebuchet MS" w:hAnsi="Trebuchet MS"/>
          <w:color w:val="000000" w:themeColor="text1"/>
          <w:spacing w:val="-10"/>
          <w:sz w:val="24"/>
          <w:szCs w:val="24"/>
        </w:rPr>
        <w:t xml:space="preserve"> </w:t>
      </w:r>
      <w:r w:rsidRPr="004C18BA">
        <w:rPr>
          <w:rFonts w:ascii="Trebuchet MS" w:hAnsi="Trebuchet MS"/>
          <w:color w:val="000000" w:themeColor="text1"/>
          <w:sz w:val="24"/>
          <w:szCs w:val="24"/>
        </w:rPr>
        <w:t>de</w:t>
      </w:r>
      <w:r w:rsidRPr="004C18BA">
        <w:rPr>
          <w:rFonts w:ascii="Trebuchet MS" w:hAnsi="Trebuchet MS"/>
          <w:color w:val="000000" w:themeColor="text1"/>
          <w:spacing w:val="-10"/>
          <w:sz w:val="24"/>
          <w:szCs w:val="24"/>
        </w:rPr>
        <w:t xml:space="preserve"> </w:t>
      </w:r>
      <w:r w:rsidRPr="004C18BA">
        <w:rPr>
          <w:rFonts w:ascii="Trebuchet MS" w:hAnsi="Trebuchet MS"/>
          <w:color w:val="000000" w:themeColor="text1"/>
          <w:sz w:val="24"/>
          <w:szCs w:val="24"/>
        </w:rPr>
        <w:t>energie</w:t>
      </w:r>
      <w:r w:rsidRPr="004C18BA">
        <w:rPr>
          <w:rFonts w:ascii="Trebuchet MS" w:hAnsi="Trebuchet MS"/>
          <w:color w:val="000000" w:themeColor="text1"/>
          <w:spacing w:val="-12"/>
          <w:sz w:val="24"/>
          <w:szCs w:val="24"/>
        </w:rPr>
        <w:t xml:space="preserve"> </w:t>
      </w:r>
      <w:r w:rsidRPr="004C18BA">
        <w:rPr>
          <w:rFonts w:ascii="Trebuchet MS" w:hAnsi="Trebuchet MS"/>
          <w:color w:val="000000" w:themeColor="text1"/>
          <w:sz w:val="24"/>
          <w:szCs w:val="24"/>
        </w:rPr>
        <w:t>termică în</w:t>
      </w:r>
      <w:r w:rsidRPr="004C18BA">
        <w:rPr>
          <w:rFonts w:ascii="Trebuchet MS" w:hAnsi="Trebuchet MS"/>
          <w:color w:val="000000" w:themeColor="text1"/>
          <w:spacing w:val="-5"/>
          <w:sz w:val="24"/>
          <w:szCs w:val="24"/>
        </w:rPr>
        <w:t xml:space="preserve"> </w:t>
      </w:r>
      <w:r w:rsidRPr="004C18BA">
        <w:rPr>
          <w:rFonts w:ascii="Trebuchet MS" w:hAnsi="Trebuchet MS"/>
          <w:color w:val="000000" w:themeColor="text1"/>
          <w:sz w:val="24"/>
          <w:szCs w:val="24"/>
        </w:rPr>
        <w:t>centralele</w:t>
      </w:r>
      <w:r w:rsidRPr="004C18BA">
        <w:rPr>
          <w:rFonts w:ascii="Trebuchet MS" w:hAnsi="Trebuchet MS"/>
          <w:color w:val="000000" w:themeColor="text1"/>
          <w:spacing w:val="-4"/>
          <w:sz w:val="24"/>
          <w:szCs w:val="24"/>
        </w:rPr>
        <w:t xml:space="preserve"> </w:t>
      </w:r>
      <w:r w:rsidRPr="004C18BA">
        <w:rPr>
          <w:rFonts w:ascii="Trebuchet MS" w:hAnsi="Trebuchet MS"/>
          <w:color w:val="000000" w:themeColor="text1"/>
          <w:sz w:val="24"/>
          <w:szCs w:val="24"/>
        </w:rPr>
        <w:t>de</w:t>
      </w:r>
      <w:r w:rsidRPr="004C18BA">
        <w:rPr>
          <w:rFonts w:ascii="Trebuchet MS" w:hAnsi="Trebuchet MS"/>
          <w:color w:val="000000" w:themeColor="text1"/>
          <w:spacing w:val="-4"/>
          <w:sz w:val="24"/>
          <w:szCs w:val="24"/>
        </w:rPr>
        <w:t xml:space="preserve"> </w:t>
      </w:r>
      <w:r w:rsidRPr="004C18BA">
        <w:rPr>
          <w:rFonts w:ascii="Trebuchet MS" w:hAnsi="Trebuchet MS"/>
          <w:color w:val="000000" w:themeColor="text1"/>
          <w:sz w:val="24"/>
          <w:szCs w:val="24"/>
        </w:rPr>
        <w:t>cogenerare</w:t>
      </w:r>
      <w:r w:rsidRPr="004C18BA">
        <w:rPr>
          <w:rFonts w:ascii="Trebuchet MS" w:hAnsi="Trebuchet MS"/>
          <w:color w:val="000000" w:themeColor="text1"/>
          <w:spacing w:val="-4"/>
          <w:sz w:val="24"/>
          <w:szCs w:val="24"/>
        </w:rPr>
        <w:t xml:space="preserve"> </w:t>
      </w:r>
      <w:r w:rsidRPr="004C18BA">
        <w:rPr>
          <w:rFonts w:ascii="Trebuchet MS" w:hAnsi="Trebuchet MS"/>
          <w:color w:val="000000" w:themeColor="text1"/>
          <w:sz w:val="24"/>
          <w:szCs w:val="24"/>
        </w:rPr>
        <w:t>şi</w:t>
      </w:r>
      <w:r w:rsidRPr="004C18BA">
        <w:rPr>
          <w:rFonts w:ascii="Trebuchet MS" w:hAnsi="Trebuchet MS"/>
          <w:color w:val="000000" w:themeColor="text1"/>
          <w:spacing w:val="-3"/>
          <w:sz w:val="24"/>
          <w:szCs w:val="24"/>
        </w:rPr>
        <w:t xml:space="preserve"> </w:t>
      </w:r>
      <w:r w:rsidRPr="004C18BA">
        <w:rPr>
          <w:rFonts w:ascii="Trebuchet MS" w:hAnsi="Trebuchet MS"/>
          <w:color w:val="000000" w:themeColor="text1"/>
          <w:sz w:val="24"/>
          <w:szCs w:val="24"/>
        </w:rPr>
        <w:t>în</w:t>
      </w:r>
      <w:r w:rsidRPr="004C18BA">
        <w:rPr>
          <w:rFonts w:ascii="Trebuchet MS" w:hAnsi="Trebuchet MS"/>
          <w:color w:val="000000" w:themeColor="text1"/>
          <w:spacing w:val="-5"/>
          <w:sz w:val="24"/>
          <w:szCs w:val="24"/>
        </w:rPr>
        <w:t xml:space="preserve"> </w:t>
      </w:r>
      <w:r w:rsidRPr="004C18BA">
        <w:rPr>
          <w:rFonts w:ascii="Trebuchet MS" w:hAnsi="Trebuchet MS"/>
          <w:color w:val="000000" w:themeColor="text1"/>
          <w:sz w:val="24"/>
          <w:szCs w:val="24"/>
        </w:rPr>
        <w:t>centralele</w:t>
      </w:r>
      <w:r w:rsidRPr="004C18BA">
        <w:rPr>
          <w:rFonts w:ascii="Trebuchet MS" w:hAnsi="Trebuchet MS"/>
          <w:color w:val="000000" w:themeColor="text1"/>
          <w:spacing w:val="-4"/>
          <w:sz w:val="24"/>
          <w:szCs w:val="24"/>
        </w:rPr>
        <w:t xml:space="preserve"> </w:t>
      </w:r>
      <w:r w:rsidRPr="004C18BA">
        <w:rPr>
          <w:rFonts w:ascii="Trebuchet MS" w:hAnsi="Trebuchet MS"/>
          <w:color w:val="000000" w:themeColor="text1"/>
          <w:sz w:val="24"/>
          <w:szCs w:val="24"/>
        </w:rPr>
        <w:t>termice</w:t>
      </w:r>
      <w:r w:rsidRPr="004C18BA">
        <w:rPr>
          <w:rFonts w:ascii="Trebuchet MS" w:hAnsi="Trebuchet MS"/>
          <w:color w:val="000000" w:themeColor="text1"/>
          <w:spacing w:val="-5"/>
          <w:sz w:val="24"/>
          <w:szCs w:val="24"/>
        </w:rPr>
        <w:t xml:space="preserve"> </w:t>
      </w:r>
      <w:r w:rsidRPr="004C18BA">
        <w:rPr>
          <w:rFonts w:ascii="Trebuchet MS" w:hAnsi="Trebuchet MS"/>
          <w:color w:val="000000" w:themeColor="text1"/>
          <w:sz w:val="24"/>
          <w:szCs w:val="24"/>
        </w:rPr>
        <w:t>destinată</w:t>
      </w:r>
      <w:r w:rsidRPr="004C18BA">
        <w:rPr>
          <w:rFonts w:ascii="Trebuchet MS" w:hAnsi="Trebuchet MS"/>
          <w:color w:val="000000" w:themeColor="text1"/>
          <w:spacing w:val="-3"/>
          <w:sz w:val="24"/>
          <w:szCs w:val="24"/>
        </w:rPr>
        <w:t xml:space="preserve"> </w:t>
      </w:r>
      <w:r w:rsidRPr="004C18BA">
        <w:rPr>
          <w:rFonts w:ascii="Trebuchet MS" w:hAnsi="Trebuchet MS"/>
          <w:color w:val="000000" w:themeColor="text1"/>
          <w:sz w:val="24"/>
          <w:szCs w:val="24"/>
        </w:rPr>
        <w:t>consumului</w:t>
      </w:r>
      <w:r w:rsidRPr="004C18BA">
        <w:rPr>
          <w:rFonts w:ascii="Trebuchet MS" w:hAnsi="Trebuchet MS"/>
          <w:color w:val="000000" w:themeColor="text1"/>
          <w:spacing w:val="-3"/>
          <w:sz w:val="24"/>
          <w:szCs w:val="24"/>
        </w:rPr>
        <w:t xml:space="preserve"> </w:t>
      </w:r>
      <w:r w:rsidRPr="004C18BA">
        <w:rPr>
          <w:rFonts w:ascii="Trebuchet MS" w:hAnsi="Trebuchet MS"/>
          <w:color w:val="000000" w:themeColor="text1"/>
          <w:sz w:val="24"/>
          <w:szCs w:val="24"/>
        </w:rPr>
        <w:t>populaţiei,</w:t>
      </w:r>
      <w:r w:rsidRPr="004C18BA">
        <w:rPr>
          <w:rFonts w:ascii="Trebuchet MS" w:hAnsi="Trebuchet MS"/>
          <w:color w:val="000000" w:themeColor="text1"/>
          <w:spacing w:val="-2"/>
          <w:sz w:val="24"/>
          <w:szCs w:val="24"/>
        </w:rPr>
        <w:t xml:space="preserve"> </w:t>
      </w:r>
      <w:r w:rsidRPr="004C18BA">
        <w:rPr>
          <w:rFonts w:ascii="Trebuchet MS" w:hAnsi="Trebuchet MS"/>
          <w:color w:val="000000" w:themeColor="text1"/>
          <w:sz w:val="24"/>
          <w:szCs w:val="24"/>
        </w:rPr>
        <w:t>se</w:t>
      </w:r>
      <w:r w:rsidRPr="004C18BA">
        <w:rPr>
          <w:rFonts w:ascii="Trebuchet MS" w:hAnsi="Trebuchet MS"/>
          <w:color w:val="000000" w:themeColor="text1"/>
          <w:spacing w:val="-4"/>
          <w:sz w:val="24"/>
          <w:szCs w:val="24"/>
        </w:rPr>
        <w:t xml:space="preserve"> </w:t>
      </w:r>
      <w:r w:rsidRPr="004C18BA">
        <w:rPr>
          <w:rFonts w:ascii="Trebuchet MS" w:hAnsi="Trebuchet MS"/>
          <w:color w:val="000000" w:themeColor="text1"/>
          <w:sz w:val="24"/>
          <w:szCs w:val="24"/>
        </w:rPr>
        <w:t>stabileşte</w:t>
      </w:r>
      <w:r w:rsidRPr="004C18BA">
        <w:rPr>
          <w:rFonts w:ascii="Trebuchet MS" w:hAnsi="Trebuchet MS"/>
          <w:color w:val="000000" w:themeColor="text1"/>
          <w:spacing w:val="-4"/>
          <w:sz w:val="24"/>
          <w:szCs w:val="24"/>
        </w:rPr>
        <w:t xml:space="preserve"> </w:t>
      </w:r>
      <w:r w:rsidRPr="004C18BA">
        <w:rPr>
          <w:rFonts w:ascii="Trebuchet MS" w:hAnsi="Trebuchet MS"/>
          <w:color w:val="000000" w:themeColor="text1"/>
          <w:sz w:val="24"/>
          <w:szCs w:val="24"/>
        </w:rPr>
        <w:t>de către fiecare furnizor ca sumă a următoarelor componente, după caz:</w:t>
      </w:r>
    </w:p>
    <w:p w14:paraId="409162D2" w14:textId="77777777" w:rsidR="00067B88" w:rsidRPr="004C18BA" w:rsidRDefault="00067B88" w:rsidP="00D9202B">
      <w:pPr>
        <w:pStyle w:val="ListParagraph"/>
        <w:numPr>
          <w:ilvl w:val="1"/>
          <w:numId w:val="1"/>
        </w:numPr>
        <w:tabs>
          <w:tab w:val="left" w:pos="741"/>
        </w:tabs>
        <w:spacing w:before="2" w:line="276" w:lineRule="auto"/>
        <w:ind w:left="741" w:hanging="358"/>
        <w:contextualSpacing w:val="0"/>
        <w:jc w:val="both"/>
        <w:rPr>
          <w:color w:val="000000" w:themeColor="text1"/>
          <w:sz w:val="24"/>
          <w:szCs w:val="24"/>
        </w:rPr>
      </w:pPr>
      <w:r w:rsidRPr="004C18BA">
        <w:rPr>
          <w:color w:val="000000" w:themeColor="text1"/>
          <w:sz w:val="24"/>
          <w:szCs w:val="24"/>
        </w:rPr>
        <w:t>componenta</w:t>
      </w:r>
      <w:r w:rsidRPr="004C18BA">
        <w:rPr>
          <w:color w:val="000000" w:themeColor="text1"/>
          <w:spacing w:val="-7"/>
          <w:sz w:val="24"/>
          <w:szCs w:val="24"/>
        </w:rPr>
        <w:t xml:space="preserve"> </w:t>
      </w:r>
      <w:r w:rsidRPr="004C18BA">
        <w:rPr>
          <w:color w:val="000000" w:themeColor="text1"/>
          <w:sz w:val="24"/>
          <w:szCs w:val="24"/>
        </w:rPr>
        <w:t>de</w:t>
      </w:r>
      <w:r w:rsidRPr="004C18BA">
        <w:rPr>
          <w:color w:val="000000" w:themeColor="text1"/>
          <w:spacing w:val="-8"/>
          <w:sz w:val="24"/>
          <w:szCs w:val="24"/>
        </w:rPr>
        <w:t xml:space="preserve"> </w:t>
      </w:r>
      <w:r w:rsidRPr="004C18BA">
        <w:rPr>
          <w:color w:val="000000" w:themeColor="text1"/>
          <w:sz w:val="24"/>
          <w:szCs w:val="24"/>
        </w:rPr>
        <w:t>achiziţie</w:t>
      </w:r>
      <w:r w:rsidRPr="004C18BA">
        <w:rPr>
          <w:color w:val="000000" w:themeColor="text1"/>
          <w:spacing w:val="-8"/>
          <w:sz w:val="24"/>
          <w:szCs w:val="24"/>
        </w:rPr>
        <w:t xml:space="preserve"> </w:t>
      </w:r>
      <w:r w:rsidRPr="004C18BA">
        <w:rPr>
          <w:color w:val="000000" w:themeColor="text1"/>
          <w:sz w:val="24"/>
          <w:szCs w:val="24"/>
        </w:rPr>
        <w:t>stabilită</w:t>
      </w:r>
      <w:r w:rsidRPr="004C18BA">
        <w:rPr>
          <w:color w:val="000000" w:themeColor="text1"/>
          <w:spacing w:val="-7"/>
          <w:sz w:val="24"/>
          <w:szCs w:val="24"/>
        </w:rPr>
        <w:t xml:space="preserve"> </w:t>
      </w:r>
      <w:r w:rsidRPr="004C18BA">
        <w:rPr>
          <w:color w:val="000000" w:themeColor="text1"/>
          <w:sz w:val="24"/>
          <w:szCs w:val="24"/>
        </w:rPr>
        <w:t>în</w:t>
      </w:r>
      <w:r w:rsidRPr="004C18BA">
        <w:rPr>
          <w:color w:val="000000" w:themeColor="text1"/>
          <w:spacing w:val="-9"/>
          <w:sz w:val="24"/>
          <w:szCs w:val="24"/>
        </w:rPr>
        <w:t xml:space="preserve"> </w:t>
      </w:r>
      <w:r w:rsidRPr="004C18BA">
        <w:rPr>
          <w:color w:val="000000" w:themeColor="text1"/>
          <w:sz w:val="24"/>
          <w:szCs w:val="24"/>
        </w:rPr>
        <w:t>condiţiile</w:t>
      </w:r>
      <w:r w:rsidRPr="004C18BA">
        <w:rPr>
          <w:color w:val="000000" w:themeColor="text1"/>
          <w:spacing w:val="-8"/>
          <w:sz w:val="24"/>
          <w:szCs w:val="24"/>
        </w:rPr>
        <w:t xml:space="preserve"> </w:t>
      </w:r>
      <w:r w:rsidRPr="004C18BA">
        <w:rPr>
          <w:color w:val="000000" w:themeColor="text1"/>
          <w:sz w:val="24"/>
          <w:szCs w:val="24"/>
        </w:rPr>
        <w:t>prevăzute</w:t>
      </w:r>
      <w:r w:rsidRPr="004C18BA">
        <w:rPr>
          <w:color w:val="000000" w:themeColor="text1"/>
          <w:spacing w:val="-8"/>
          <w:sz w:val="24"/>
          <w:szCs w:val="24"/>
        </w:rPr>
        <w:t xml:space="preserve"> </w:t>
      </w:r>
      <w:r w:rsidRPr="004C18BA">
        <w:rPr>
          <w:color w:val="000000" w:themeColor="text1"/>
          <w:sz w:val="24"/>
          <w:szCs w:val="24"/>
        </w:rPr>
        <w:t>la</w:t>
      </w:r>
      <w:r w:rsidRPr="004C18BA">
        <w:rPr>
          <w:color w:val="000000" w:themeColor="text1"/>
          <w:spacing w:val="-7"/>
          <w:sz w:val="24"/>
          <w:szCs w:val="24"/>
        </w:rPr>
        <w:t xml:space="preserve"> </w:t>
      </w:r>
      <w:r w:rsidRPr="004C18BA">
        <w:rPr>
          <w:color w:val="000000" w:themeColor="text1"/>
          <w:sz w:val="24"/>
          <w:szCs w:val="24"/>
        </w:rPr>
        <w:t>art.</w:t>
      </w:r>
      <w:r w:rsidRPr="004C18BA">
        <w:rPr>
          <w:color w:val="000000" w:themeColor="text1"/>
          <w:spacing w:val="-6"/>
          <w:sz w:val="24"/>
          <w:szCs w:val="24"/>
        </w:rPr>
        <w:t xml:space="preserve"> </w:t>
      </w:r>
      <w:r w:rsidRPr="004C18BA">
        <w:rPr>
          <w:color w:val="000000" w:themeColor="text1"/>
          <w:spacing w:val="-5"/>
          <w:sz w:val="24"/>
          <w:szCs w:val="24"/>
        </w:rPr>
        <w:t>2;</w:t>
      </w:r>
    </w:p>
    <w:p w14:paraId="2488F6D8" w14:textId="77777777" w:rsidR="00067B88" w:rsidRPr="004C18BA" w:rsidRDefault="00067B88" w:rsidP="00D9202B">
      <w:pPr>
        <w:pStyle w:val="ListParagraph"/>
        <w:numPr>
          <w:ilvl w:val="1"/>
          <w:numId w:val="1"/>
        </w:numPr>
        <w:tabs>
          <w:tab w:val="left" w:pos="741"/>
        </w:tabs>
        <w:spacing w:line="276" w:lineRule="auto"/>
        <w:ind w:left="741" w:hanging="358"/>
        <w:contextualSpacing w:val="0"/>
        <w:jc w:val="both"/>
        <w:rPr>
          <w:color w:val="000000" w:themeColor="text1"/>
          <w:sz w:val="24"/>
          <w:szCs w:val="24"/>
        </w:rPr>
      </w:pPr>
      <w:r w:rsidRPr="004C18BA">
        <w:rPr>
          <w:color w:val="000000" w:themeColor="text1"/>
          <w:sz w:val="24"/>
          <w:szCs w:val="24"/>
        </w:rPr>
        <w:t>componenta</w:t>
      </w:r>
      <w:r w:rsidRPr="004C18BA">
        <w:rPr>
          <w:color w:val="000000" w:themeColor="text1"/>
          <w:spacing w:val="-7"/>
          <w:sz w:val="24"/>
          <w:szCs w:val="24"/>
        </w:rPr>
        <w:t xml:space="preserve"> </w:t>
      </w:r>
      <w:r w:rsidRPr="004C18BA">
        <w:rPr>
          <w:color w:val="000000" w:themeColor="text1"/>
          <w:sz w:val="24"/>
          <w:szCs w:val="24"/>
        </w:rPr>
        <w:t>de</w:t>
      </w:r>
      <w:r w:rsidRPr="004C18BA">
        <w:rPr>
          <w:color w:val="000000" w:themeColor="text1"/>
          <w:spacing w:val="-8"/>
          <w:sz w:val="24"/>
          <w:szCs w:val="24"/>
        </w:rPr>
        <w:t xml:space="preserve"> </w:t>
      </w:r>
      <w:r w:rsidRPr="004C18BA">
        <w:rPr>
          <w:color w:val="000000" w:themeColor="text1"/>
          <w:sz w:val="24"/>
          <w:szCs w:val="24"/>
        </w:rPr>
        <w:t>furnizare</w:t>
      </w:r>
      <w:r w:rsidRPr="004C18BA">
        <w:rPr>
          <w:color w:val="000000" w:themeColor="text1"/>
          <w:spacing w:val="-7"/>
          <w:sz w:val="24"/>
          <w:szCs w:val="24"/>
        </w:rPr>
        <w:t xml:space="preserve"> </w:t>
      </w:r>
      <w:r w:rsidRPr="004C18BA">
        <w:rPr>
          <w:color w:val="000000" w:themeColor="text1"/>
          <w:sz w:val="24"/>
          <w:szCs w:val="24"/>
        </w:rPr>
        <w:t>stabilită</w:t>
      </w:r>
      <w:r w:rsidRPr="004C18BA">
        <w:rPr>
          <w:color w:val="000000" w:themeColor="text1"/>
          <w:spacing w:val="-7"/>
          <w:sz w:val="24"/>
          <w:szCs w:val="24"/>
        </w:rPr>
        <w:t xml:space="preserve"> </w:t>
      </w:r>
      <w:r w:rsidRPr="004C18BA">
        <w:rPr>
          <w:color w:val="000000" w:themeColor="text1"/>
          <w:sz w:val="24"/>
          <w:szCs w:val="24"/>
        </w:rPr>
        <w:t>în</w:t>
      </w:r>
      <w:r w:rsidRPr="004C18BA">
        <w:rPr>
          <w:color w:val="000000" w:themeColor="text1"/>
          <w:spacing w:val="-9"/>
          <w:sz w:val="24"/>
          <w:szCs w:val="24"/>
        </w:rPr>
        <w:t xml:space="preserve"> </w:t>
      </w:r>
      <w:r w:rsidRPr="004C18BA">
        <w:rPr>
          <w:color w:val="000000" w:themeColor="text1"/>
          <w:sz w:val="24"/>
          <w:szCs w:val="24"/>
        </w:rPr>
        <w:t>condiţiile</w:t>
      </w:r>
      <w:r w:rsidRPr="004C18BA">
        <w:rPr>
          <w:color w:val="000000" w:themeColor="text1"/>
          <w:spacing w:val="-7"/>
          <w:sz w:val="24"/>
          <w:szCs w:val="24"/>
        </w:rPr>
        <w:t xml:space="preserve"> </w:t>
      </w:r>
      <w:r w:rsidRPr="004C18BA">
        <w:rPr>
          <w:color w:val="000000" w:themeColor="text1"/>
          <w:sz w:val="24"/>
          <w:szCs w:val="24"/>
        </w:rPr>
        <w:t>prevăzute</w:t>
      </w:r>
      <w:r w:rsidRPr="004C18BA">
        <w:rPr>
          <w:color w:val="000000" w:themeColor="text1"/>
          <w:spacing w:val="-8"/>
          <w:sz w:val="24"/>
          <w:szCs w:val="24"/>
        </w:rPr>
        <w:t xml:space="preserve"> </w:t>
      </w:r>
      <w:r w:rsidRPr="004C18BA">
        <w:rPr>
          <w:color w:val="000000" w:themeColor="text1"/>
          <w:sz w:val="24"/>
          <w:szCs w:val="24"/>
        </w:rPr>
        <w:t>la</w:t>
      </w:r>
      <w:r w:rsidRPr="004C18BA">
        <w:rPr>
          <w:color w:val="000000" w:themeColor="text1"/>
          <w:spacing w:val="-6"/>
          <w:sz w:val="24"/>
          <w:szCs w:val="24"/>
        </w:rPr>
        <w:t xml:space="preserve"> </w:t>
      </w:r>
      <w:r w:rsidRPr="004C18BA">
        <w:rPr>
          <w:color w:val="000000" w:themeColor="text1"/>
          <w:sz w:val="24"/>
          <w:szCs w:val="24"/>
        </w:rPr>
        <w:t>art.</w:t>
      </w:r>
      <w:r w:rsidRPr="004C18BA">
        <w:rPr>
          <w:color w:val="000000" w:themeColor="text1"/>
          <w:spacing w:val="-6"/>
          <w:sz w:val="24"/>
          <w:szCs w:val="24"/>
        </w:rPr>
        <w:t xml:space="preserve"> </w:t>
      </w:r>
      <w:r w:rsidRPr="004C18BA">
        <w:rPr>
          <w:color w:val="000000" w:themeColor="text1"/>
          <w:spacing w:val="-5"/>
          <w:sz w:val="24"/>
          <w:szCs w:val="24"/>
        </w:rPr>
        <w:t>3;</w:t>
      </w:r>
    </w:p>
    <w:p w14:paraId="35728D2B" w14:textId="77777777" w:rsidR="00067B88" w:rsidRPr="004C18BA" w:rsidRDefault="00067B88" w:rsidP="00D9202B">
      <w:pPr>
        <w:pStyle w:val="ListParagraph"/>
        <w:numPr>
          <w:ilvl w:val="1"/>
          <w:numId w:val="1"/>
        </w:numPr>
        <w:tabs>
          <w:tab w:val="left" w:pos="426"/>
        </w:tabs>
        <w:spacing w:line="276" w:lineRule="auto"/>
        <w:ind w:left="0" w:right="16" w:firstLine="383"/>
        <w:contextualSpacing w:val="0"/>
        <w:jc w:val="both"/>
        <w:rPr>
          <w:strike/>
          <w:color w:val="000000" w:themeColor="text1"/>
          <w:sz w:val="24"/>
          <w:szCs w:val="24"/>
        </w:rPr>
      </w:pPr>
      <w:r w:rsidRPr="004C18BA">
        <w:rPr>
          <w:color w:val="000000" w:themeColor="text1"/>
          <w:sz w:val="24"/>
          <w:szCs w:val="24"/>
        </w:rPr>
        <w:t xml:space="preserve">componentele reprezentate de tarifele reglementate/stabilite conform reglementărilor Autorităţii Naţionale de Reglementare în Domeniul Energiei, în vigoare pe perioada de aplicare a prevederilor prezentei ordonanţe de urgenţă, pentru serviciile prestate de către operatorii sistemelor de distribuţie şi transport al gazelor naturale, cu excepţia celor incluse în componenta de achiziție, şi/sau tarifele pentru accesul terţilor la conductele de alimentare din amonte stabilite de către operatorul conductei de alimentare din amonte şi/sau tarifele pentru </w:t>
      </w:r>
      <w:r w:rsidRPr="004C18BA">
        <w:rPr>
          <w:color w:val="000000" w:themeColor="text1"/>
          <w:sz w:val="24"/>
          <w:szCs w:val="24"/>
        </w:rPr>
        <w:lastRenderedPageBreak/>
        <w:t>prestarea serviciului de distribuţie dintr-un sistem de distribuţie închis stabilit de către operatorul economic care desfăşoară această activitate;</w:t>
      </w:r>
    </w:p>
    <w:p w14:paraId="069E7627" w14:textId="77777777" w:rsidR="00067B88" w:rsidRPr="004C18BA" w:rsidRDefault="00067B88" w:rsidP="00D9202B">
      <w:pPr>
        <w:pStyle w:val="ListParagraph"/>
        <w:numPr>
          <w:ilvl w:val="1"/>
          <w:numId w:val="1"/>
        </w:numPr>
        <w:tabs>
          <w:tab w:val="left" w:pos="741"/>
        </w:tabs>
        <w:spacing w:line="276" w:lineRule="auto"/>
        <w:ind w:left="741" w:hanging="358"/>
        <w:contextualSpacing w:val="0"/>
        <w:jc w:val="both"/>
        <w:rPr>
          <w:color w:val="000000" w:themeColor="text1"/>
          <w:sz w:val="24"/>
          <w:szCs w:val="24"/>
        </w:rPr>
      </w:pPr>
      <w:r w:rsidRPr="004C18BA">
        <w:rPr>
          <w:color w:val="000000" w:themeColor="text1"/>
          <w:sz w:val="24"/>
          <w:szCs w:val="24"/>
        </w:rPr>
        <w:t>componentele</w:t>
      </w:r>
      <w:r w:rsidRPr="004C18BA">
        <w:rPr>
          <w:color w:val="000000" w:themeColor="text1"/>
          <w:spacing w:val="-6"/>
          <w:sz w:val="24"/>
          <w:szCs w:val="24"/>
        </w:rPr>
        <w:t xml:space="preserve"> </w:t>
      </w:r>
      <w:r w:rsidRPr="004C18BA">
        <w:rPr>
          <w:color w:val="000000" w:themeColor="text1"/>
          <w:sz w:val="24"/>
          <w:szCs w:val="24"/>
        </w:rPr>
        <w:t>reprezentate</w:t>
      </w:r>
      <w:r w:rsidRPr="004C18BA">
        <w:rPr>
          <w:color w:val="000000" w:themeColor="text1"/>
          <w:spacing w:val="-8"/>
          <w:sz w:val="24"/>
          <w:szCs w:val="24"/>
        </w:rPr>
        <w:t xml:space="preserve"> </w:t>
      </w:r>
      <w:r w:rsidRPr="004C18BA">
        <w:rPr>
          <w:color w:val="000000" w:themeColor="text1"/>
          <w:sz w:val="24"/>
          <w:szCs w:val="24"/>
        </w:rPr>
        <w:t>de</w:t>
      </w:r>
      <w:r w:rsidRPr="004C18BA">
        <w:rPr>
          <w:color w:val="000000" w:themeColor="text1"/>
          <w:spacing w:val="-6"/>
          <w:sz w:val="24"/>
          <w:szCs w:val="24"/>
        </w:rPr>
        <w:t xml:space="preserve"> </w:t>
      </w:r>
      <w:r w:rsidRPr="004C18BA">
        <w:rPr>
          <w:color w:val="000000" w:themeColor="text1"/>
          <w:sz w:val="24"/>
          <w:szCs w:val="24"/>
        </w:rPr>
        <w:t>TVA</w:t>
      </w:r>
      <w:r w:rsidRPr="004C18BA">
        <w:rPr>
          <w:color w:val="000000" w:themeColor="text1"/>
          <w:spacing w:val="-7"/>
          <w:sz w:val="24"/>
          <w:szCs w:val="24"/>
        </w:rPr>
        <w:t xml:space="preserve"> </w:t>
      </w:r>
      <w:r w:rsidRPr="004C18BA">
        <w:rPr>
          <w:color w:val="000000" w:themeColor="text1"/>
          <w:sz w:val="24"/>
          <w:szCs w:val="24"/>
        </w:rPr>
        <w:t>şi</w:t>
      </w:r>
      <w:r w:rsidRPr="004C18BA">
        <w:rPr>
          <w:color w:val="000000" w:themeColor="text1"/>
          <w:spacing w:val="-7"/>
          <w:sz w:val="24"/>
          <w:szCs w:val="24"/>
        </w:rPr>
        <w:t xml:space="preserve"> </w:t>
      </w:r>
      <w:r w:rsidRPr="004C18BA">
        <w:rPr>
          <w:color w:val="000000" w:themeColor="text1"/>
          <w:spacing w:val="-2"/>
          <w:sz w:val="24"/>
          <w:szCs w:val="24"/>
        </w:rPr>
        <w:t>accize.</w:t>
      </w:r>
    </w:p>
    <w:p w14:paraId="08276D3E" w14:textId="77777777" w:rsidR="00067B88" w:rsidRPr="004C18BA" w:rsidRDefault="00067B88" w:rsidP="00D9202B">
      <w:pPr>
        <w:pStyle w:val="ListParagraph"/>
        <w:numPr>
          <w:ilvl w:val="0"/>
          <w:numId w:val="1"/>
        </w:numPr>
        <w:tabs>
          <w:tab w:val="left" w:pos="23"/>
        </w:tabs>
        <w:spacing w:line="276" w:lineRule="auto"/>
        <w:ind w:left="0" w:right="28" w:firstLine="23"/>
        <w:contextualSpacing w:val="0"/>
        <w:jc w:val="both"/>
        <w:rPr>
          <w:color w:val="000000" w:themeColor="text1"/>
          <w:sz w:val="24"/>
          <w:szCs w:val="24"/>
        </w:rPr>
      </w:pPr>
      <w:r w:rsidRPr="004C18BA">
        <w:rPr>
          <w:color w:val="000000" w:themeColor="text1"/>
          <w:sz w:val="24"/>
          <w:szCs w:val="24"/>
        </w:rPr>
        <w:t>Pentru clienţii prevăzuţi la alin. (1), cu excepția celor preluați în regim de ultimă instanță, preţul final facturat de către fiecare furnizor de gaze naturale este valoarea cea mai mică dintre:</w:t>
      </w:r>
    </w:p>
    <w:p w14:paraId="6B96AA67" w14:textId="77777777" w:rsidR="00067B88" w:rsidRPr="004C18BA" w:rsidRDefault="00067B88" w:rsidP="00D9202B">
      <w:pPr>
        <w:pStyle w:val="ListParagraph"/>
        <w:numPr>
          <w:ilvl w:val="1"/>
          <w:numId w:val="1"/>
        </w:numPr>
        <w:tabs>
          <w:tab w:val="left" w:pos="741"/>
        </w:tabs>
        <w:spacing w:before="1" w:line="276" w:lineRule="auto"/>
        <w:ind w:left="741" w:hanging="358"/>
        <w:contextualSpacing w:val="0"/>
        <w:jc w:val="both"/>
        <w:rPr>
          <w:color w:val="000000" w:themeColor="text1"/>
          <w:sz w:val="24"/>
          <w:szCs w:val="24"/>
        </w:rPr>
      </w:pPr>
      <w:r w:rsidRPr="004C18BA">
        <w:rPr>
          <w:color w:val="000000" w:themeColor="text1"/>
          <w:sz w:val="24"/>
          <w:szCs w:val="24"/>
        </w:rPr>
        <w:t>preţul</w:t>
      </w:r>
      <w:r w:rsidRPr="004C18BA">
        <w:rPr>
          <w:color w:val="000000" w:themeColor="text1"/>
          <w:spacing w:val="-9"/>
          <w:sz w:val="24"/>
          <w:szCs w:val="24"/>
        </w:rPr>
        <w:t xml:space="preserve"> </w:t>
      </w:r>
      <w:r w:rsidRPr="004C18BA">
        <w:rPr>
          <w:color w:val="000000" w:themeColor="text1"/>
          <w:spacing w:val="-2"/>
          <w:sz w:val="24"/>
          <w:szCs w:val="24"/>
        </w:rPr>
        <w:t>contractual;</w:t>
      </w:r>
    </w:p>
    <w:p w14:paraId="0E142B2E" w14:textId="77777777" w:rsidR="00067B88" w:rsidRPr="004C18BA" w:rsidRDefault="00067B88" w:rsidP="00D9202B">
      <w:pPr>
        <w:pStyle w:val="ListParagraph"/>
        <w:numPr>
          <w:ilvl w:val="1"/>
          <w:numId w:val="1"/>
        </w:numPr>
        <w:tabs>
          <w:tab w:val="left" w:pos="741"/>
        </w:tabs>
        <w:spacing w:line="276" w:lineRule="auto"/>
        <w:ind w:left="741" w:hanging="358"/>
        <w:contextualSpacing w:val="0"/>
        <w:jc w:val="both"/>
        <w:rPr>
          <w:color w:val="000000" w:themeColor="text1"/>
          <w:sz w:val="24"/>
          <w:szCs w:val="24"/>
        </w:rPr>
      </w:pPr>
      <w:r w:rsidRPr="004C18BA">
        <w:rPr>
          <w:color w:val="000000" w:themeColor="text1"/>
          <w:sz w:val="24"/>
          <w:szCs w:val="24"/>
        </w:rPr>
        <w:t>preţul</w:t>
      </w:r>
      <w:r w:rsidRPr="004C18BA">
        <w:rPr>
          <w:color w:val="000000" w:themeColor="text1"/>
          <w:spacing w:val="-8"/>
          <w:sz w:val="24"/>
          <w:szCs w:val="24"/>
        </w:rPr>
        <w:t xml:space="preserve"> </w:t>
      </w:r>
      <w:r w:rsidRPr="004C18BA">
        <w:rPr>
          <w:color w:val="000000" w:themeColor="text1"/>
          <w:sz w:val="24"/>
          <w:szCs w:val="24"/>
        </w:rPr>
        <w:t>final</w:t>
      </w:r>
      <w:r w:rsidRPr="004C18BA">
        <w:rPr>
          <w:color w:val="000000" w:themeColor="text1"/>
          <w:spacing w:val="-8"/>
          <w:sz w:val="24"/>
          <w:szCs w:val="24"/>
        </w:rPr>
        <w:t xml:space="preserve"> </w:t>
      </w:r>
      <w:r w:rsidRPr="004C18BA">
        <w:rPr>
          <w:color w:val="000000" w:themeColor="text1"/>
          <w:sz w:val="24"/>
          <w:szCs w:val="24"/>
        </w:rPr>
        <w:t>calculat</w:t>
      </w:r>
      <w:r w:rsidRPr="004C18BA">
        <w:rPr>
          <w:color w:val="000000" w:themeColor="text1"/>
          <w:spacing w:val="-9"/>
          <w:sz w:val="24"/>
          <w:szCs w:val="24"/>
        </w:rPr>
        <w:t xml:space="preserve"> </w:t>
      </w:r>
      <w:r w:rsidRPr="004C18BA">
        <w:rPr>
          <w:color w:val="000000" w:themeColor="text1"/>
          <w:sz w:val="24"/>
          <w:szCs w:val="24"/>
        </w:rPr>
        <w:t>conform</w:t>
      </w:r>
      <w:r w:rsidRPr="004C18BA">
        <w:rPr>
          <w:color w:val="000000" w:themeColor="text1"/>
          <w:spacing w:val="-8"/>
          <w:sz w:val="24"/>
          <w:szCs w:val="24"/>
        </w:rPr>
        <w:t xml:space="preserve"> </w:t>
      </w:r>
      <w:r w:rsidRPr="004C18BA">
        <w:rPr>
          <w:color w:val="000000" w:themeColor="text1"/>
          <w:sz w:val="24"/>
          <w:szCs w:val="24"/>
        </w:rPr>
        <w:t>prevederilor</w:t>
      </w:r>
      <w:r w:rsidRPr="004C18BA">
        <w:rPr>
          <w:color w:val="000000" w:themeColor="text1"/>
          <w:spacing w:val="-9"/>
          <w:sz w:val="24"/>
          <w:szCs w:val="24"/>
        </w:rPr>
        <w:t xml:space="preserve"> </w:t>
      </w:r>
      <w:r w:rsidRPr="004C18BA">
        <w:rPr>
          <w:color w:val="000000" w:themeColor="text1"/>
          <w:sz w:val="24"/>
          <w:szCs w:val="24"/>
        </w:rPr>
        <w:t>alin.</w:t>
      </w:r>
      <w:r w:rsidRPr="004C18BA">
        <w:rPr>
          <w:color w:val="000000" w:themeColor="text1"/>
          <w:spacing w:val="-8"/>
          <w:sz w:val="24"/>
          <w:szCs w:val="24"/>
        </w:rPr>
        <w:t xml:space="preserve"> </w:t>
      </w:r>
      <w:r w:rsidRPr="004C18BA">
        <w:rPr>
          <w:color w:val="000000" w:themeColor="text1"/>
          <w:spacing w:val="-4"/>
          <w:sz w:val="24"/>
          <w:szCs w:val="24"/>
        </w:rPr>
        <w:t>(1).</w:t>
      </w:r>
    </w:p>
    <w:p w14:paraId="614E32FC" w14:textId="5526AC7D" w:rsidR="00067B88" w:rsidRPr="004C18BA" w:rsidRDefault="00067B88" w:rsidP="00D9202B">
      <w:pPr>
        <w:pStyle w:val="ListParagraph"/>
        <w:numPr>
          <w:ilvl w:val="0"/>
          <w:numId w:val="1"/>
        </w:numPr>
        <w:tabs>
          <w:tab w:val="left" w:pos="23"/>
        </w:tabs>
        <w:spacing w:before="58" w:line="276" w:lineRule="auto"/>
        <w:ind w:left="0" w:right="15" w:firstLine="23"/>
        <w:contextualSpacing w:val="0"/>
        <w:jc w:val="both"/>
        <w:rPr>
          <w:color w:val="000000" w:themeColor="text1"/>
          <w:sz w:val="24"/>
          <w:szCs w:val="24"/>
        </w:rPr>
      </w:pPr>
      <w:r w:rsidRPr="004C18BA">
        <w:rPr>
          <w:color w:val="000000" w:themeColor="text1"/>
          <w:sz w:val="24"/>
          <w:szCs w:val="24"/>
        </w:rPr>
        <w:t>Preţul final facturat de către furnizorii de ultimă instanță de gaze naturale clienţilor casnici, precum şi producătorilor de energie</w:t>
      </w:r>
      <w:r w:rsidRPr="004C18BA">
        <w:rPr>
          <w:color w:val="000000" w:themeColor="text1"/>
          <w:spacing w:val="-12"/>
          <w:sz w:val="24"/>
          <w:szCs w:val="24"/>
        </w:rPr>
        <w:t xml:space="preserve"> </w:t>
      </w:r>
      <w:r w:rsidRPr="004C18BA">
        <w:rPr>
          <w:color w:val="000000" w:themeColor="text1"/>
          <w:sz w:val="24"/>
          <w:szCs w:val="24"/>
        </w:rPr>
        <w:t>termică,</w:t>
      </w:r>
      <w:r w:rsidRPr="004C18BA">
        <w:rPr>
          <w:color w:val="000000" w:themeColor="text1"/>
          <w:spacing w:val="-10"/>
          <w:sz w:val="24"/>
          <w:szCs w:val="24"/>
        </w:rPr>
        <w:t xml:space="preserve"> </w:t>
      </w:r>
      <w:r w:rsidRPr="004C18BA">
        <w:rPr>
          <w:color w:val="000000" w:themeColor="text1"/>
          <w:sz w:val="24"/>
          <w:szCs w:val="24"/>
        </w:rPr>
        <w:t>numai</w:t>
      </w:r>
      <w:r w:rsidRPr="004C18BA">
        <w:rPr>
          <w:color w:val="000000" w:themeColor="text1"/>
          <w:spacing w:val="-10"/>
          <w:sz w:val="24"/>
          <w:szCs w:val="24"/>
        </w:rPr>
        <w:t xml:space="preserve"> </w:t>
      </w:r>
      <w:r w:rsidRPr="004C18BA">
        <w:rPr>
          <w:color w:val="000000" w:themeColor="text1"/>
          <w:sz w:val="24"/>
          <w:szCs w:val="24"/>
        </w:rPr>
        <w:t>pentru</w:t>
      </w:r>
      <w:r w:rsidRPr="004C18BA">
        <w:rPr>
          <w:color w:val="000000" w:themeColor="text1"/>
          <w:spacing w:val="-12"/>
          <w:sz w:val="24"/>
          <w:szCs w:val="24"/>
        </w:rPr>
        <w:t xml:space="preserve"> </w:t>
      </w:r>
      <w:r w:rsidRPr="004C18BA">
        <w:rPr>
          <w:color w:val="000000" w:themeColor="text1"/>
          <w:sz w:val="24"/>
          <w:szCs w:val="24"/>
        </w:rPr>
        <w:t>cantitatea</w:t>
      </w:r>
      <w:r w:rsidRPr="004C18BA">
        <w:rPr>
          <w:color w:val="000000" w:themeColor="text1"/>
          <w:spacing w:val="-8"/>
          <w:sz w:val="24"/>
          <w:szCs w:val="24"/>
        </w:rPr>
        <w:t xml:space="preserve"> </w:t>
      </w:r>
      <w:r w:rsidRPr="004C18BA">
        <w:rPr>
          <w:color w:val="000000" w:themeColor="text1"/>
          <w:sz w:val="24"/>
          <w:szCs w:val="24"/>
        </w:rPr>
        <w:t>de</w:t>
      </w:r>
      <w:r w:rsidRPr="004C18BA">
        <w:rPr>
          <w:color w:val="000000" w:themeColor="text1"/>
          <w:spacing w:val="-10"/>
          <w:sz w:val="24"/>
          <w:szCs w:val="24"/>
        </w:rPr>
        <w:t xml:space="preserve"> </w:t>
      </w:r>
      <w:r w:rsidRPr="004C18BA">
        <w:rPr>
          <w:color w:val="000000" w:themeColor="text1"/>
          <w:sz w:val="24"/>
          <w:szCs w:val="24"/>
        </w:rPr>
        <w:t>gaze</w:t>
      </w:r>
      <w:r w:rsidRPr="004C18BA">
        <w:rPr>
          <w:color w:val="000000" w:themeColor="text1"/>
          <w:spacing w:val="-9"/>
          <w:sz w:val="24"/>
          <w:szCs w:val="24"/>
        </w:rPr>
        <w:t xml:space="preserve"> </w:t>
      </w:r>
      <w:r w:rsidRPr="004C18BA">
        <w:rPr>
          <w:color w:val="000000" w:themeColor="text1"/>
          <w:sz w:val="24"/>
          <w:szCs w:val="24"/>
        </w:rPr>
        <w:t>naturale</w:t>
      </w:r>
      <w:r w:rsidRPr="004C18BA">
        <w:rPr>
          <w:color w:val="000000" w:themeColor="text1"/>
          <w:spacing w:val="-12"/>
          <w:sz w:val="24"/>
          <w:szCs w:val="24"/>
        </w:rPr>
        <w:t xml:space="preserve"> </w:t>
      </w:r>
      <w:r w:rsidRPr="004C18BA">
        <w:rPr>
          <w:color w:val="000000" w:themeColor="text1"/>
          <w:sz w:val="24"/>
          <w:szCs w:val="24"/>
        </w:rPr>
        <w:t>utilizată</w:t>
      </w:r>
      <w:r w:rsidRPr="004C18BA">
        <w:rPr>
          <w:color w:val="000000" w:themeColor="text1"/>
          <w:spacing w:val="-10"/>
          <w:sz w:val="24"/>
          <w:szCs w:val="24"/>
        </w:rPr>
        <w:t xml:space="preserve"> </w:t>
      </w:r>
      <w:r w:rsidRPr="004C18BA">
        <w:rPr>
          <w:color w:val="000000" w:themeColor="text1"/>
          <w:sz w:val="24"/>
          <w:szCs w:val="24"/>
        </w:rPr>
        <w:t>la</w:t>
      </w:r>
      <w:r w:rsidRPr="004C18BA">
        <w:rPr>
          <w:color w:val="000000" w:themeColor="text1"/>
          <w:spacing w:val="-10"/>
          <w:sz w:val="24"/>
          <w:szCs w:val="24"/>
        </w:rPr>
        <w:t xml:space="preserve"> </w:t>
      </w:r>
      <w:r w:rsidRPr="004C18BA">
        <w:rPr>
          <w:color w:val="000000" w:themeColor="text1"/>
          <w:sz w:val="24"/>
          <w:szCs w:val="24"/>
        </w:rPr>
        <w:t>producerea</w:t>
      </w:r>
      <w:r w:rsidRPr="004C18BA">
        <w:rPr>
          <w:color w:val="000000" w:themeColor="text1"/>
          <w:spacing w:val="-10"/>
          <w:sz w:val="24"/>
          <w:szCs w:val="24"/>
        </w:rPr>
        <w:t xml:space="preserve"> </w:t>
      </w:r>
      <w:r w:rsidRPr="004C18BA">
        <w:rPr>
          <w:color w:val="000000" w:themeColor="text1"/>
          <w:sz w:val="24"/>
          <w:szCs w:val="24"/>
        </w:rPr>
        <w:t>de</w:t>
      </w:r>
      <w:r w:rsidRPr="004C18BA">
        <w:rPr>
          <w:color w:val="000000" w:themeColor="text1"/>
          <w:spacing w:val="-10"/>
          <w:sz w:val="24"/>
          <w:szCs w:val="24"/>
        </w:rPr>
        <w:t xml:space="preserve"> </w:t>
      </w:r>
      <w:r w:rsidRPr="004C18BA">
        <w:rPr>
          <w:color w:val="000000" w:themeColor="text1"/>
          <w:sz w:val="24"/>
          <w:szCs w:val="24"/>
        </w:rPr>
        <w:t>energie</w:t>
      </w:r>
      <w:r w:rsidRPr="004C18BA">
        <w:rPr>
          <w:color w:val="000000" w:themeColor="text1"/>
          <w:spacing w:val="-12"/>
          <w:sz w:val="24"/>
          <w:szCs w:val="24"/>
        </w:rPr>
        <w:t xml:space="preserve"> </w:t>
      </w:r>
      <w:r w:rsidRPr="004C18BA">
        <w:rPr>
          <w:color w:val="000000" w:themeColor="text1"/>
          <w:sz w:val="24"/>
          <w:szCs w:val="24"/>
        </w:rPr>
        <w:t>termică în</w:t>
      </w:r>
      <w:r w:rsidRPr="004C18BA">
        <w:rPr>
          <w:color w:val="000000" w:themeColor="text1"/>
          <w:spacing w:val="-5"/>
          <w:sz w:val="24"/>
          <w:szCs w:val="24"/>
        </w:rPr>
        <w:t xml:space="preserve"> </w:t>
      </w:r>
      <w:r w:rsidRPr="004C18BA">
        <w:rPr>
          <w:color w:val="000000" w:themeColor="text1"/>
          <w:sz w:val="24"/>
          <w:szCs w:val="24"/>
        </w:rPr>
        <w:t>centralele</w:t>
      </w:r>
      <w:r w:rsidRPr="004C18BA">
        <w:rPr>
          <w:color w:val="000000" w:themeColor="text1"/>
          <w:spacing w:val="-4"/>
          <w:sz w:val="24"/>
          <w:szCs w:val="24"/>
        </w:rPr>
        <w:t xml:space="preserve"> </w:t>
      </w:r>
      <w:r w:rsidRPr="004C18BA">
        <w:rPr>
          <w:color w:val="000000" w:themeColor="text1"/>
          <w:sz w:val="24"/>
          <w:szCs w:val="24"/>
        </w:rPr>
        <w:t>de</w:t>
      </w:r>
      <w:r w:rsidRPr="004C18BA">
        <w:rPr>
          <w:color w:val="000000" w:themeColor="text1"/>
          <w:spacing w:val="-4"/>
          <w:sz w:val="24"/>
          <w:szCs w:val="24"/>
        </w:rPr>
        <w:t xml:space="preserve"> </w:t>
      </w:r>
      <w:r w:rsidRPr="004C18BA">
        <w:rPr>
          <w:color w:val="000000" w:themeColor="text1"/>
          <w:sz w:val="24"/>
          <w:szCs w:val="24"/>
        </w:rPr>
        <w:t>cogenerare</w:t>
      </w:r>
      <w:r w:rsidRPr="004C18BA">
        <w:rPr>
          <w:color w:val="000000" w:themeColor="text1"/>
          <w:spacing w:val="-4"/>
          <w:sz w:val="24"/>
          <w:szCs w:val="24"/>
        </w:rPr>
        <w:t xml:space="preserve"> </w:t>
      </w:r>
      <w:r w:rsidRPr="004C18BA">
        <w:rPr>
          <w:color w:val="000000" w:themeColor="text1"/>
          <w:sz w:val="24"/>
          <w:szCs w:val="24"/>
        </w:rPr>
        <w:t>şi</w:t>
      </w:r>
      <w:r w:rsidRPr="004C18BA">
        <w:rPr>
          <w:color w:val="000000" w:themeColor="text1"/>
          <w:spacing w:val="-3"/>
          <w:sz w:val="24"/>
          <w:szCs w:val="24"/>
        </w:rPr>
        <w:t xml:space="preserve"> </w:t>
      </w:r>
      <w:r w:rsidRPr="004C18BA">
        <w:rPr>
          <w:color w:val="000000" w:themeColor="text1"/>
          <w:sz w:val="24"/>
          <w:szCs w:val="24"/>
        </w:rPr>
        <w:t>în</w:t>
      </w:r>
      <w:r w:rsidRPr="004C18BA">
        <w:rPr>
          <w:color w:val="000000" w:themeColor="text1"/>
          <w:spacing w:val="-5"/>
          <w:sz w:val="24"/>
          <w:szCs w:val="24"/>
        </w:rPr>
        <w:t xml:space="preserve"> </w:t>
      </w:r>
      <w:r w:rsidRPr="004C18BA">
        <w:rPr>
          <w:color w:val="000000" w:themeColor="text1"/>
          <w:sz w:val="24"/>
          <w:szCs w:val="24"/>
        </w:rPr>
        <w:t>centralele</w:t>
      </w:r>
      <w:r w:rsidRPr="004C18BA">
        <w:rPr>
          <w:color w:val="000000" w:themeColor="text1"/>
          <w:spacing w:val="-4"/>
          <w:sz w:val="24"/>
          <w:szCs w:val="24"/>
        </w:rPr>
        <w:t xml:space="preserve"> </w:t>
      </w:r>
      <w:r w:rsidRPr="004C18BA">
        <w:rPr>
          <w:color w:val="000000" w:themeColor="text1"/>
          <w:sz w:val="24"/>
          <w:szCs w:val="24"/>
        </w:rPr>
        <w:t>termice</w:t>
      </w:r>
      <w:r w:rsidRPr="004C18BA">
        <w:rPr>
          <w:color w:val="000000" w:themeColor="text1"/>
          <w:spacing w:val="-5"/>
          <w:sz w:val="24"/>
          <w:szCs w:val="24"/>
        </w:rPr>
        <w:t xml:space="preserve"> </w:t>
      </w:r>
      <w:r w:rsidRPr="004C18BA">
        <w:rPr>
          <w:color w:val="000000" w:themeColor="text1"/>
          <w:sz w:val="24"/>
          <w:szCs w:val="24"/>
        </w:rPr>
        <w:t>destinată</w:t>
      </w:r>
      <w:r w:rsidRPr="004C18BA">
        <w:rPr>
          <w:color w:val="000000" w:themeColor="text1"/>
          <w:spacing w:val="-3"/>
          <w:sz w:val="24"/>
          <w:szCs w:val="24"/>
        </w:rPr>
        <w:t xml:space="preserve"> </w:t>
      </w:r>
      <w:r w:rsidRPr="004C18BA">
        <w:rPr>
          <w:color w:val="000000" w:themeColor="text1"/>
          <w:sz w:val="24"/>
          <w:szCs w:val="24"/>
        </w:rPr>
        <w:t>consumului</w:t>
      </w:r>
      <w:r w:rsidRPr="004C18BA">
        <w:rPr>
          <w:color w:val="000000" w:themeColor="text1"/>
          <w:spacing w:val="-3"/>
          <w:sz w:val="24"/>
          <w:szCs w:val="24"/>
        </w:rPr>
        <w:t xml:space="preserve"> </w:t>
      </w:r>
      <w:r w:rsidRPr="004C18BA">
        <w:rPr>
          <w:color w:val="000000" w:themeColor="text1"/>
          <w:sz w:val="24"/>
          <w:szCs w:val="24"/>
        </w:rPr>
        <w:t>populaţiei,</w:t>
      </w:r>
      <w:r w:rsidRPr="004C18BA">
        <w:rPr>
          <w:color w:val="000000" w:themeColor="text1"/>
          <w:spacing w:val="-2"/>
          <w:sz w:val="24"/>
          <w:szCs w:val="24"/>
        </w:rPr>
        <w:t xml:space="preserve"> preluați de către aceștia în regim de ultimă instanță </w:t>
      </w:r>
      <w:r w:rsidRPr="004C18BA">
        <w:rPr>
          <w:color w:val="000000" w:themeColor="text1"/>
          <w:sz w:val="24"/>
          <w:szCs w:val="24"/>
        </w:rPr>
        <w:t>se</w:t>
      </w:r>
      <w:r w:rsidRPr="004C18BA">
        <w:rPr>
          <w:color w:val="000000" w:themeColor="text1"/>
          <w:spacing w:val="-4"/>
          <w:sz w:val="24"/>
          <w:szCs w:val="24"/>
        </w:rPr>
        <w:t xml:space="preserve"> </w:t>
      </w:r>
      <w:r w:rsidRPr="004C18BA">
        <w:rPr>
          <w:color w:val="000000" w:themeColor="text1"/>
          <w:sz w:val="24"/>
          <w:szCs w:val="24"/>
        </w:rPr>
        <w:t>stabileşte</w:t>
      </w:r>
      <w:r w:rsidRPr="004C18BA">
        <w:rPr>
          <w:color w:val="000000" w:themeColor="text1"/>
          <w:spacing w:val="-4"/>
          <w:sz w:val="24"/>
          <w:szCs w:val="24"/>
        </w:rPr>
        <w:t xml:space="preserve"> </w:t>
      </w:r>
      <w:r w:rsidRPr="004C18BA">
        <w:rPr>
          <w:color w:val="000000" w:themeColor="text1"/>
          <w:sz w:val="24"/>
          <w:szCs w:val="24"/>
        </w:rPr>
        <w:t>de către fiecare furnizor de ultimă instanță în conformitate cu alin. (1).</w:t>
      </w:r>
    </w:p>
    <w:p w14:paraId="736BC0F9" w14:textId="6F9774A4" w:rsidR="00067B88" w:rsidRPr="004C18BA" w:rsidRDefault="00067B88" w:rsidP="0062548E">
      <w:pPr>
        <w:pStyle w:val="Heading1"/>
        <w:spacing w:line="360" w:lineRule="auto"/>
        <w:rPr>
          <w:rFonts w:ascii="Trebuchet MS" w:hAnsi="Trebuchet MS"/>
          <w:color w:val="000000" w:themeColor="text1"/>
          <w:sz w:val="24"/>
          <w:szCs w:val="24"/>
        </w:rPr>
      </w:pPr>
      <w:r w:rsidRPr="004C18BA">
        <w:rPr>
          <w:rFonts w:ascii="Trebuchet MS" w:hAnsi="Trebuchet MS"/>
          <w:b/>
          <w:bCs/>
          <w:color w:val="000000" w:themeColor="text1"/>
          <w:sz w:val="24"/>
          <w:szCs w:val="24"/>
        </w:rPr>
        <w:t>ART.</w:t>
      </w:r>
      <w:r w:rsidRPr="004C18BA">
        <w:rPr>
          <w:rFonts w:ascii="Trebuchet MS" w:hAnsi="Trebuchet MS"/>
          <w:b/>
          <w:bCs/>
          <w:color w:val="000000" w:themeColor="text1"/>
          <w:spacing w:val="-5"/>
          <w:sz w:val="24"/>
          <w:szCs w:val="24"/>
        </w:rPr>
        <w:t xml:space="preserve"> </w:t>
      </w:r>
      <w:r w:rsidRPr="004C18BA">
        <w:rPr>
          <w:rFonts w:ascii="Trebuchet MS" w:hAnsi="Trebuchet MS"/>
          <w:b/>
          <w:bCs/>
          <w:color w:val="000000" w:themeColor="text1"/>
          <w:spacing w:val="-10"/>
          <w:sz w:val="24"/>
          <w:szCs w:val="24"/>
        </w:rPr>
        <w:t>2</w:t>
      </w:r>
      <w:r w:rsidR="0062548E" w:rsidRPr="004C18BA">
        <w:rPr>
          <w:rFonts w:ascii="Trebuchet MS" w:hAnsi="Trebuchet MS"/>
          <w:color w:val="000000" w:themeColor="text1"/>
          <w:spacing w:val="-10"/>
          <w:sz w:val="24"/>
          <w:szCs w:val="24"/>
        </w:rPr>
        <w:t xml:space="preserve"> – (1) </w:t>
      </w:r>
      <w:r w:rsidRPr="004C18BA">
        <w:rPr>
          <w:rFonts w:ascii="Trebuchet MS" w:hAnsi="Trebuchet MS"/>
          <w:color w:val="000000" w:themeColor="text1"/>
          <w:sz w:val="24"/>
          <w:szCs w:val="24"/>
        </w:rPr>
        <w:t>Componenta</w:t>
      </w:r>
      <w:r w:rsidRPr="004C18BA">
        <w:rPr>
          <w:rFonts w:ascii="Trebuchet MS" w:hAnsi="Trebuchet MS"/>
          <w:color w:val="000000" w:themeColor="text1"/>
          <w:spacing w:val="31"/>
          <w:sz w:val="24"/>
          <w:szCs w:val="24"/>
        </w:rPr>
        <w:t xml:space="preserve"> </w:t>
      </w:r>
      <w:r w:rsidRPr="004C18BA">
        <w:rPr>
          <w:rFonts w:ascii="Trebuchet MS" w:hAnsi="Trebuchet MS"/>
          <w:color w:val="000000" w:themeColor="text1"/>
          <w:sz w:val="24"/>
          <w:szCs w:val="24"/>
        </w:rPr>
        <w:t>de</w:t>
      </w:r>
      <w:r w:rsidRPr="004C18BA">
        <w:rPr>
          <w:rFonts w:ascii="Trebuchet MS" w:hAnsi="Trebuchet MS"/>
          <w:color w:val="000000" w:themeColor="text1"/>
          <w:spacing w:val="27"/>
          <w:sz w:val="24"/>
          <w:szCs w:val="24"/>
        </w:rPr>
        <w:t xml:space="preserve"> </w:t>
      </w:r>
      <w:r w:rsidRPr="004C18BA">
        <w:rPr>
          <w:rFonts w:ascii="Trebuchet MS" w:hAnsi="Trebuchet MS"/>
          <w:color w:val="000000" w:themeColor="text1"/>
          <w:sz w:val="24"/>
          <w:szCs w:val="24"/>
        </w:rPr>
        <w:t>achiziţie</w:t>
      </w:r>
      <w:r w:rsidRPr="004C18BA">
        <w:rPr>
          <w:rFonts w:ascii="Trebuchet MS" w:hAnsi="Trebuchet MS"/>
          <w:color w:val="000000" w:themeColor="text1"/>
          <w:spacing w:val="29"/>
          <w:sz w:val="24"/>
          <w:szCs w:val="24"/>
        </w:rPr>
        <w:t xml:space="preserve"> </w:t>
      </w:r>
      <w:r w:rsidRPr="004C18BA">
        <w:rPr>
          <w:rFonts w:ascii="Trebuchet MS" w:hAnsi="Trebuchet MS"/>
          <w:color w:val="000000" w:themeColor="text1"/>
          <w:sz w:val="24"/>
          <w:szCs w:val="24"/>
        </w:rPr>
        <w:t>include:</w:t>
      </w:r>
    </w:p>
    <w:p w14:paraId="07D7069F" w14:textId="77777777" w:rsidR="00067B88" w:rsidRPr="004C18BA" w:rsidRDefault="00067B88" w:rsidP="009E32BA">
      <w:pPr>
        <w:pStyle w:val="ListParagraph"/>
        <w:numPr>
          <w:ilvl w:val="1"/>
          <w:numId w:val="1"/>
        </w:numPr>
        <w:tabs>
          <w:tab w:val="left" w:pos="284"/>
        </w:tabs>
        <w:spacing w:before="61" w:after="160" w:line="276" w:lineRule="auto"/>
        <w:ind w:left="0" w:firstLine="0"/>
        <w:contextualSpacing w:val="0"/>
        <w:jc w:val="both"/>
        <w:rPr>
          <w:color w:val="000000" w:themeColor="text1"/>
          <w:sz w:val="24"/>
          <w:szCs w:val="24"/>
        </w:rPr>
      </w:pPr>
      <w:r w:rsidRPr="004C18BA">
        <w:rPr>
          <w:color w:val="000000" w:themeColor="text1"/>
          <w:sz w:val="24"/>
          <w:szCs w:val="24"/>
        </w:rPr>
        <w:t>costul mediu ponderat unitar al gazelor naturale achiziţionate de către furnizor de pe piaţa angro de gaze naturale, inclusiv din import, denumit, în continuare, CMP sau, după caz, valoarea de transfer între activitatea de producţie şi activitatea de furnizare în cazul producătorilor care furnizează gaze naturale clienţilor finali;</w:t>
      </w:r>
    </w:p>
    <w:p w14:paraId="5F25C678" w14:textId="77777777" w:rsidR="00067B88" w:rsidRPr="004C18BA" w:rsidRDefault="00067B88" w:rsidP="00345672">
      <w:pPr>
        <w:pStyle w:val="BodyText"/>
        <w:spacing w:before="60" w:line="276" w:lineRule="auto"/>
        <w:ind w:left="0"/>
        <w:rPr>
          <w:color w:val="000000" w:themeColor="text1"/>
          <w:sz w:val="24"/>
          <w:szCs w:val="24"/>
        </w:rPr>
      </w:pPr>
      <w:r w:rsidRPr="004C18BA">
        <w:rPr>
          <w:color w:val="000000" w:themeColor="text1"/>
          <w:sz w:val="24"/>
          <w:szCs w:val="24"/>
        </w:rPr>
        <w:t>Costul mediu ponderat  unitar al gazelor naturale - CMP achiziţionate de către furnizor  se</w:t>
      </w:r>
      <w:r w:rsidRPr="004C18BA">
        <w:rPr>
          <w:color w:val="000000" w:themeColor="text1"/>
          <w:spacing w:val="27"/>
          <w:sz w:val="24"/>
          <w:szCs w:val="24"/>
        </w:rPr>
        <w:t xml:space="preserve"> </w:t>
      </w:r>
      <w:r w:rsidRPr="004C18BA">
        <w:rPr>
          <w:color w:val="000000" w:themeColor="text1"/>
          <w:sz w:val="24"/>
          <w:szCs w:val="24"/>
        </w:rPr>
        <w:t>calculează</w:t>
      </w:r>
      <w:r w:rsidRPr="004C18BA">
        <w:rPr>
          <w:color w:val="000000" w:themeColor="text1"/>
          <w:spacing w:val="30"/>
          <w:sz w:val="24"/>
          <w:szCs w:val="24"/>
        </w:rPr>
        <w:t xml:space="preserve"> </w:t>
      </w:r>
      <w:r w:rsidRPr="004C18BA">
        <w:rPr>
          <w:color w:val="000000" w:themeColor="text1"/>
          <w:sz w:val="24"/>
          <w:szCs w:val="24"/>
        </w:rPr>
        <w:t>de</w:t>
      </w:r>
      <w:r w:rsidRPr="004C18BA">
        <w:rPr>
          <w:color w:val="000000" w:themeColor="text1"/>
          <w:spacing w:val="28"/>
          <w:sz w:val="24"/>
          <w:szCs w:val="24"/>
        </w:rPr>
        <w:t xml:space="preserve"> </w:t>
      </w:r>
      <w:r w:rsidRPr="004C18BA">
        <w:rPr>
          <w:color w:val="000000" w:themeColor="text1"/>
          <w:sz w:val="24"/>
          <w:szCs w:val="24"/>
        </w:rPr>
        <w:t>către</w:t>
      </w:r>
      <w:r w:rsidRPr="004C18BA">
        <w:rPr>
          <w:color w:val="000000" w:themeColor="text1"/>
          <w:spacing w:val="33"/>
          <w:sz w:val="24"/>
          <w:szCs w:val="24"/>
        </w:rPr>
        <w:t xml:space="preserve"> </w:t>
      </w:r>
      <w:r w:rsidRPr="004C18BA">
        <w:rPr>
          <w:color w:val="000000" w:themeColor="text1"/>
          <w:sz w:val="24"/>
          <w:szCs w:val="24"/>
        </w:rPr>
        <w:t>fiecare</w:t>
      </w:r>
      <w:r w:rsidRPr="004C18BA">
        <w:rPr>
          <w:color w:val="000000" w:themeColor="text1"/>
          <w:spacing w:val="27"/>
          <w:sz w:val="24"/>
          <w:szCs w:val="24"/>
        </w:rPr>
        <w:t xml:space="preserve"> </w:t>
      </w:r>
      <w:r w:rsidRPr="004C18BA">
        <w:rPr>
          <w:color w:val="000000" w:themeColor="text1"/>
          <w:sz w:val="24"/>
          <w:szCs w:val="24"/>
        </w:rPr>
        <w:t>furnizor</w:t>
      </w:r>
      <w:r w:rsidRPr="004C18BA">
        <w:rPr>
          <w:color w:val="000000" w:themeColor="text1"/>
          <w:spacing w:val="29"/>
          <w:sz w:val="24"/>
          <w:szCs w:val="24"/>
        </w:rPr>
        <w:t xml:space="preserve"> </w:t>
      </w:r>
      <w:r w:rsidRPr="004C18BA">
        <w:rPr>
          <w:color w:val="000000" w:themeColor="text1"/>
          <w:sz w:val="24"/>
          <w:szCs w:val="24"/>
        </w:rPr>
        <w:t>pentru</w:t>
      </w:r>
      <w:r w:rsidRPr="004C18BA">
        <w:rPr>
          <w:color w:val="000000" w:themeColor="text1"/>
          <w:spacing w:val="26"/>
          <w:sz w:val="24"/>
          <w:szCs w:val="24"/>
        </w:rPr>
        <w:t xml:space="preserve"> </w:t>
      </w:r>
      <w:r w:rsidRPr="004C18BA">
        <w:rPr>
          <w:color w:val="000000" w:themeColor="text1"/>
          <w:sz w:val="24"/>
          <w:szCs w:val="24"/>
        </w:rPr>
        <w:t>fiecare</w:t>
      </w:r>
      <w:r w:rsidRPr="004C18BA">
        <w:rPr>
          <w:color w:val="000000" w:themeColor="text1"/>
          <w:spacing w:val="27"/>
          <w:sz w:val="24"/>
          <w:szCs w:val="24"/>
        </w:rPr>
        <w:t xml:space="preserve"> </w:t>
      </w:r>
      <w:r w:rsidRPr="004C18BA">
        <w:rPr>
          <w:color w:val="000000" w:themeColor="text1"/>
          <w:sz w:val="24"/>
          <w:szCs w:val="24"/>
        </w:rPr>
        <w:t>lună</w:t>
      </w:r>
      <w:r w:rsidRPr="004C18BA">
        <w:rPr>
          <w:color w:val="000000" w:themeColor="text1"/>
          <w:spacing w:val="30"/>
          <w:sz w:val="24"/>
          <w:szCs w:val="24"/>
        </w:rPr>
        <w:t xml:space="preserve"> </w:t>
      </w:r>
      <w:r w:rsidRPr="004C18BA">
        <w:rPr>
          <w:color w:val="000000" w:themeColor="text1"/>
          <w:sz w:val="24"/>
          <w:szCs w:val="24"/>
        </w:rPr>
        <w:t>din</w:t>
      </w:r>
      <w:r w:rsidRPr="004C18BA">
        <w:rPr>
          <w:color w:val="000000" w:themeColor="text1"/>
          <w:spacing w:val="29"/>
          <w:sz w:val="24"/>
          <w:szCs w:val="24"/>
        </w:rPr>
        <w:t xml:space="preserve"> </w:t>
      </w:r>
      <w:r w:rsidRPr="004C18BA">
        <w:rPr>
          <w:color w:val="000000" w:themeColor="text1"/>
          <w:sz w:val="24"/>
          <w:szCs w:val="24"/>
        </w:rPr>
        <w:t>perioada</w:t>
      </w:r>
      <w:r w:rsidRPr="004C18BA">
        <w:rPr>
          <w:color w:val="000000" w:themeColor="text1"/>
          <w:spacing w:val="27"/>
          <w:sz w:val="24"/>
          <w:szCs w:val="24"/>
        </w:rPr>
        <w:t xml:space="preserve"> </w:t>
      </w:r>
      <w:r w:rsidRPr="004C18BA">
        <w:rPr>
          <w:color w:val="000000" w:themeColor="text1"/>
          <w:sz w:val="24"/>
          <w:szCs w:val="24"/>
        </w:rPr>
        <w:t>de aplicare a prevederilor prezentei ordonanţe de urgenţă, pentru asigurarea cantităţilor necesare acoperirii consumului clienţilor prevăzuţi la art. 1 alin. (1) astfel:</w:t>
      </w:r>
    </w:p>
    <w:p w14:paraId="6A19D7C4" w14:textId="77777777" w:rsidR="00A81961" w:rsidRPr="004C18BA" w:rsidRDefault="00A81961" w:rsidP="00591AE4">
      <w:pPr>
        <w:spacing w:line="360" w:lineRule="auto"/>
        <w:rPr>
          <w:color w:val="000000" w:themeColor="text1"/>
          <w:sz w:val="24"/>
          <w:szCs w:val="24"/>
        </w:rPr>
      </w:pPr>
    </w:p>
    <w:p w14:paraId="780D6A70" w14:textId="11600989" w:rsidR="00207230" w:rsidRPr="004C18BA" w:rsidRDefault="00C372AF" w:rsidP="00C372AF">
      <w:pPr>
        <w:spacing w:before="112" w:line="360" w:lineRule="auto"/>
        <w:jc w:val="both"/>
        <w:rPr>
          <w:rFonts w:eastAsia="Cambria Math"/>
          <w:color w:val="000000" w:themeColor="text1"/>
          <w:position w:val="-3"/>
          <w:sz w:val="24"/>
          <w:szCs w:val="24"/>
        </w:rPr>
      </w:pPr>
      <w:r w:rsidRPr="004C18BA">
        <w:rPr>
          <w:rFonts w:ascii="Cambria Math" w:eastAsia="Cambria Math" w:hAnsi="Cambria Math" w:cs="Cambria Math"/>
          <w:color w:val="000000" w:themeColor="text1"/>
          <w:spacing w:val="-4"/>
          <w:sz w:val="24"/>
          <w:szCs w:val="24"/>
        </w:rPr>
        <w:t xml:space="preserve">              </w:t>
      </w:r>
      <w:r w:rsidR="00207230" w:rsidRPr="004C18BA">
        <w:rPr>
          <w:rFonts w:ascii="Cambria Math" w:eastAsia="Cambria Math" w:hAnsi="Cambria Math" w:cs="Cambria Math"/>
          <w:color w:val="000000" w:themeColor="text1"/>
          <w:spacing w:val="-4"/>
          <w:sz w:val="24"/>
          <w:szCs w:val="24"/>
        </w:rPr>
        <w:t>𝑪𝑴𝑷</w:t>
      </w:r>
      <w:r w:rsidR="00207230" w:rsidRPr="004C18BA">
        <w:rPr>
          <w:rFonts w:ascii="Cambria Math" w:eastAsia="Cambria Math" w:hAnsi="Cambria Math" w:cs="Cambria Math"/>
          <w:color w:val="000000" w:themeColor="text1"/>
          <w:spacing w:val="-4"/>
          <w:position w:val="-3"/>
          <w:sz w:val="24"/>
          <w:szCs w:val="24"/>
        </w:rPr>
        <w:t>𝒊</w:t>
      </w:r>
      <w:r w:rsidR="00207230" w:rsidRPr="004C18BA">
        <w:rPr>
          <w:rFonts w:eastAsia="Cambria Math"/>
          <w:color w:val="000000" w:themeColor="text1"/>
          <w:position w:val="-11"/>
          <w:sz w:val="24"/>
          <w:szCs w:val="24"/>
        </w:rPr>
        <w:t>=</w:t>
      </w:r>
      <w:r w:rsidR="00207230" w:rsidRPr="004C18BA">
        <w:rPr>
          <w:rFonts w:eastAsia="Cambria Math"/>
          <w:color w:val="000000" w:themeColor="text1"/>
          <w:spacing w:val="6"/>
          <w:position w:val="-11"/>
          <w:sz w:val="24"/>
          <w:szCs w:val="24"/>
        </w:rPr>
        <w:t xml:space="preserve"> </w:t>
      </w:r>
      <w:r w:rsidR="00207230" w:rsidRPr="004160FD">
        <w:rPr>
          <w:rFonts w:ascii="Cambria Math" w:eastAsia="Cambria Math" w:hAnsi="Cambria Math" w:cs="Cambria Math"/>
          <w:color w:val="000000" w:themeColor="text1"/>
          <w:sz w:val="24"/>
          <w:szCs w:val="24"/>
          <w:u w:val="single"/>
        </w:rPr>
        <w:t>𝑸𝒑𝒓</w:t>
      </w:r>
      <w:r w:rsidR="00207230" w:rsidRPr="004160FD">
        <w:rPr>
          <w:rFonts w:ascii="Cambria Math" w:eastAsia="Cambria Math" w:hAnsi="Cambria Math" w:cs="Cambria Math"/>
          <w:color w:val="000000" w:themeColor="text1"/>
          <w:position w:val="-2"/>
          <w:sz w:val="24"/>
          <w:szCs w:val="24"/>
          <w:u w:val="single"/>
        </w:rPr>
        <w:t>𝒊</w:t>
      </w:r>
      <w:r w:rsidR="00207230" w:rsidRPr="004160FD">
        <w:rPr>
          <w:rFonts w:eastAsia="Cambria Math"/>
          <w:color w:val="000000" w:themeColor="text1"/>
          <w:spacing w:val="8"/>
          <w:position w:val="-2"/>
          <w:sz w:val="24"/>
          <w:szCs w:val="24"/>
          <w:u w:val="single"/>
        </w:rPr>
        <w:t xml:space="preserve"> </w:t>
      </w:r>
      <w:r w:rsidR="00207230" w:rsidRPr="004160FD">
        <w:rPr>
          <w:rFonts w:ascii="Cambria Math" w:eastAsia="Cambria Math" w:hAnsi="Cambria Math" w:cs="Cambria Math"/>
          <w:color w:val="000000" w:themeColor="text1"/>
          <w:sz w:val="24"/>
          <w:szCs w:val="24"/>
          <w:u w:val="single"/>
        </w:rPr>
        <w:t>𝒙</w:t>
      </w:r>
      <w:r w:rsidR="00207230" w:rsidRPr="004160FD">
        <w:rPr>
          <w:rFonts w:eastAsia="Cambria Math"/>
          <w:color w:val="000000" w:themeColor="text1"/>
          <w:spacing w:val="-8"/>
          <w:sz w:val="24"/>
          <w:szCs w:val="24"/>
          <w:u w:val="single"/>
        </w:rPr>
        <w:t xml:space="preserve"> </w:t>
      </w:r>
      <w:r w:rsidR="00207230" w:rsidRPr="004160FD">
        <w:rPr>
          <w:rFonts w:ascii="Cambria Math" w:eastAsia="Cambria Math" w:hAnsi="Cambria Math" w:cs="Cambria Math"/>
          <w:color w:val="000000" w:themeColor="text1"/>
          <w:sz w:val="24"/>
          <w:szCs w:val="24"/>
          <w:u w:val="single"/>
        </w:rPr>
        <w:t>𝐏𝐫</w:t>
      </w:r>
      <w:r w:rsidR="00207230" w:rsidRPr="004160FD">
        <w:rPr>
          <w:rFonts w:eastAsia="Cambria Math"/>
          <w:color w:val="000000" w:themeColor="text1"/>
          <w:spacing w:val="-8"/>
          <w:sz w:val="24"/>
          <w:szCs w:val="24"/>
          <w:u w:val="single"/>
        </w:rPr>
        <w:t xml:space="preserve"> </w:t>
      </w:r>
      <w:r w:rsidR="00207230" w:rsidRPr="004160FD">
        <w:rPr>
          <w:rFonts w:eastAsia="Cambria Math"/>
          <w:color w:val="000000" w:themeColor="text1"/>
          <w:sz w:val="24"/>
          <w:szCs w:val="24"/>
          <w:u w:val="single"/>
        </w:rPr>
        <w:t>+</w:t>
      </w:r>
      <w:r w:rsidR="00207230" w:rsidRPr="004160FD">
        <w:rPr>
          <w:rFonts w:eastAsia="Cambria Math"/>
          <w:color w:val="000000" w:themeColor="text1"/>
          <w:spacing w:val="-3"/>
          <w:sz w:val="24"/>
          <w:szCs w:val="24"/>
          <w:u w:val="single"/>
        </w:rPr>
        <w:t xml:space="preserve"> </w:t>
      </w:r>
      <w:r w:rsidR="00207230" w:rsidRPr="004160FD">
        <w:rPr>
          <w:rFonts w:ascii="Cambria Math" w:eastAsia="Cambria Math" w:hAnsi="Cambria Math" w:cs="Cambria Math"/>
          <w:color w:val="000000" w:themeColor="text1"/>
          <w:sz w:val="24"/>
          <w:szCs w:val="24"/>
          <w:u w:val="single"/>
        </w:rPr>
        <w:t>𝑸𝒑𝒄</w:t>
      </w:r>
      <w:r w:rsidR="00207230" w:rsidRPr="004160FD">
        <w:rPr>
          <w:rFonts w:ascii="Cambria Math" w:eastAsia="Cambria Math" w:hAnsi="Cambria Math" w:cs="Cambria Math"/>
          <w:color w:val="000000" w:themeColor="text1"/>
          <w:position w:val="-2"/>
          <w:sz w:val="24"/>
          <w:szCs w:val="24"/>
          <w:u w:val="single"/>
        </w:rPr>
        <w:t>𝒊</w:t>
      </w:r>
      <w:r w:rsidR="00207230" w:rsidRPr="004160FD">
        <w:rPr>
          <w:rFonts w:eastAsia="Cambria Math"/>
          <w:color w:val="000000" w:themeColor="text1"/>
          <w:spacing w:val="8"/>
          <w:position w:val="-2"/>
          <w:sz w:val="24"/>
          <w:szCs w:val="24"/>
          <w:u w:val="single"/>
        </w:rPr>
        <w:t xml:space="preserve"> </w:t>
      </w:r>
      <w:r w:rsidR="00207230" w:rsidRPr="004160FD">
        <w:rPr>
          <w:rFonts w:ascii="Cambria Math" w:eastAsia="Cambria Math" w:hAnsi="Cambria Math" w:cs="Cambria Math"/>
          <w:color w:val="000000" w:themeColor="text1"/>
          <w:sz w:val="24"/>
          <w:szCs w:val="24"/>
          <w:u w:val="single"/>
        </w:rPr>
        <w:t>𝒙</w:t>
      </w:r>
      <w:r w:rsidR="00207230" w:rsidRPr="004160FD">
        <w:rPr>
          <w:rFonts w:eastAsia="Cambria Math"/>
          <w:color w:val="000000" w:themeColor="text1"/>
          <w:spacing w:val="-2"/>
          <w:sz w:val="24"/>
          <w:szCs w:val="24"/>
          <w:u w:val="single"/>
        </w:rPr>
        <w:t xml:space="preserve"> </w:t>
      </w:r>
      <w:r w:rsidR="00207230" w:rsidRPr="004160FD">
        <w:rPr>
          <w:rFonts w:eastAsia="Cambria Math"/>
          <w:color w:val="000000" w:themeColor="text1"/>
          <w:spacing w:val="-5"/>
          <w:sz w:val="24"/>
          <w:szCs w:val="24"/>
          <w:u w:val="single"/>
        </w:rPr>
        <w:t>Pc</w:t>
      </w:r>
      <w:r w:rsidR="00207230" w:rsidRPr="004160FD">
        <w:rPr>
          <w:b/>
          <w:color w:val="000000" w:themeColor="text1"/>
          <w:spacing w:val="-5"/>
          <w:position w:val="-11"/>
          <w:sz w:val="24"/>
          <w:szCs w:val="24"/>
          <w:u w:val="single"/>
        </w:rPr>
        <w:t>,</w:t>
      </w:r>
    </w:p>
    <w:p w14:paraId="35B93A7B" w14:textId="3DFF84CB" w:rsidR="00207230" w:rsidRPr="004C18BA" w:rsidRDefault="00C372AF" w:rsidP="00207230">
      <w:pPr>
        <w:spacing w:line="360" w:lineRule="auto"/>
        <w:ind w:left="851"/>
        <w:rPr>
          <w:rFonts w:eastAsia="Cambria Math"/>
          <w:color w:val="000000" w:themeColor="text1"/>
          <w:position w:val="-2"/>
          <w:sz w:val="24"/>
          <w:szCs w:val="24"/>
        </w:rPr>
      </w:pPr>
      <w:r w:rsidRPr="004C18BA">
        <w:rPr>
          <w:rFonts w:ascii="Cambria Math" w:eastAsia="Cambria Math" w:hAnsi="Cambria Math" w:cs="Cambria Math"/>
          <w:color w:val="000000" w:themeColor="text1"/>
          <w:spacing w:val="-5"/>
          <w:sz w:val="24"/>
          <w:szCs w:val="24"/>
        </w:rPr>
        <w:t xml:space="preserve">                            </w:t>
      </w:r>
      <w:r w:rsidR="00207230" w:rsidRPr="004C18BA">
        <w:rPr>
          <w:rFonts w:ascii="Cambria Math" w:eastAsia="Cambria Math" w:hAnsi="Cambria Math" w:cs="Cambria Math"/>
          <w:color w:val="000000" w:themeColor="text1"/>
          <w:spacing w:val="-5"/>
          <w:sz w:val="24"/>
          <w:szCs w:val="24"/>
        </w:rPr>
        <w:t>𝑸</w:t>
      </w:r>
      <w:r w:rsidR="00207230" w:rsidRPr="004C18BA">
        <w:rPr>
          <w:rFonts w:ascii="Cambria Math" w:eastAsia="Cambria Math" w:hAnsi="Cambria Math" w:cs="Cambria Math"/>
          <w:color w:val="000000" w:themeColor="text1"/>
          <w:spacing w:val="-5"/>
          <w:position w:val="-2"/>
          <w:sz w:val="24"/>
          <w:szCs w:val="24"/>
        </w:rPr>
        <w:t>𝒊</w:t>
      </w:r>
    </w:p>
    <w:p w14:paraId="7DB9C2D4" w14:textId="69CFA474" w:rsidR="00C21B46" w:rsidRPr="004C18BA" w:rsidRDefault="00C21B46" w:rsidP="0082193C">
      <w:pPr>
        <w:pStyle w:val="BodyText"/>
        <w:tabs>
          <w:tab w:val="left" w:pos="1463"/>
        </w:tabs>
        <w:spacing w:before="61" w:line="360" w:lineRule="auto"/>
        <w:ind w:left="0" w:right="19"/>
        <w:rPr>
          <w:color w:val="000000" w:themeColor="text1"/>
          <w:sz w:val="24"/>
          <w:szCs w:val="24"/>
        </w:rPr>
      </w:pPr>
      <w:r w:rsidRPr="004C18BA">
        <w:rPr>
          <w:color w:val="000000" w:themeColor="text1"/>
          <w:sz w:val="24"/>
          <w:szCs w:val="24"/>
        </w:rPr>
        <w:t>unde:</w:t>
      </w:r>
    </w:p>
    <w:p w14:paraId="7A0A530C" w14:textId="78C020DD" w:rsidR="00067B88" w:rsidRPr="004C18BA" w:rsidRDefault="00067B88" w:rsidP="001B3BCB">
      <w:pPr>
        <w:pStyle w:val="BodyText"/>
        <w:tabs>
          <w:tab w:val="left" w:pos="1463"/>
        </w:tabs>
        <w:spacing w:before="61" w:line="276" w:lineRule="auto"/>
        <w:ind w:left="0" w:right="19"/>
        <w:rPr>
          <w:color w:val="000000" w:themeColor="text1"/>
          <w:sz w:val="24"/>
          <w:szCs w:val="24"/>
        </w:rPr>
      </w:pPr>
      <w:r w:rsidRPr="004C18BA">
        <w:rPr>
          <w:b/>
          <w:bCs/>
          <w:color w:val="000000" w:themeColor="text1"/>
          <w:sz w:val="24"/>
          <w:szCs w:val="24"/>
        </w:rPr>
        <w:t xml:space="preserve">i </w:t>
      </w:r>
      <w:r w:rsidRPr="004C18BA">
        <w:rPr>
          <w:color w:val="000000" w:themeColor="text1"/>
          <w:sz w:val="24"/>
          <w:szCs w:val="24"/>
        </w:rPr>
        <w:t>- categoria de client final  - clienţi casnici sau producători de energie termică, numai pentru cantitatea</w:t>
      </w:r>
      <w:r w:rsidRPr="004C18BA">
        <w:rPr>
          <w:color w:val="000000" w:themeColor="text1"/>
          <w:spacing w:val="-16"/>
          <w:sz w:val="24"/>
          <w:szCs w:val="24"/>
        </w:rPr>
        <w:t xml:space="preserve"> </w:t>
      </w:r>
      <w:r w:rsidRPr="004C18BA">
        <w:rPr>
          <w:color w:val="000000" w:themeColor="text1"/>
          <w:sz w:val="24"/>
          <w:szCs w:val="24"/>
        </w:rPr>
        <w:t>de</w:t>
      </w:r>
      <w:r w:rsidRPr="004C18BA">
        <w:rPr>
          <w:color w:val="000000" w:themeColor="text1"/>
          <w:spacing w:val="-15"/>
          <w:sz w:val="24"/>
          <w:szCs w:val="24"/>
        </w:rPr>
        <w:t xml:space="preserve"> </w:t>
      </w:r>
      <w:r w:rsidRPr="004C18BA">
        <w:rPr>
          <w:color w:val="000000" w:themeColor="text1"/>
          <w:sz w:val="24"/>
          <w:szCs w:val="24"/>
        </w:rPr>
        <w:t>gaze</w:t>
      </w:r>
      <w:r w:rsidRPr="004C18BA">
        <w:rPr>
          <w:color w:val="000000" w:themeColor="text1"/>
          <w:spacing w:val="-15"/>
          <w:sz w:val="24"/>
          <w:szCs w:val="24"/>
        </w:rPr>
        <w:t xml:space="preserve"> </w:t>
      </w:r>
      <w:r w:rsidRPr="004C18BA">
        <w:rPr>
          <w:color w:val="000000" w:themeColor="text1"/>
          <w:sz w:val="24"/>
          <w:szCs w:val="24"/>
        </w:rPr>
        <w:t>naturale</w:t>
      </w:r>
      <w:r w:rsidRPr="004C18BA">
        <w:rPr>
          <w:color w:val="000000" w:themeColor="text1"/>
          <w:spacing w:val="-15"/>
          <w:sz w:val="24"/>
          <w:szCs w:val="24"/>
        </w:rPr>
        <w:t xml:space="preserve"> </w:t>
      </w:r>
      <w:r w:rsidRPr="004C18BA">
        <w:rPr>
          <w:color w:val="000000" w:themeColor="text1"/>
          <w:sz w:val="24"/>
          <w:szCs w:val="24"/>
        </w:rPr>
        <w:t>utilizată</w:t>
      </w:r>
      <w:r w:rsidRPr="004C18BA">
        <w:rPr>
          <w:color w:val="000000" w:themeColor="text1"/>
          <w:spacing w:val="-15"/>
          <w:sz w:val="24"/>
          <w:szCs w:val="24"/>
        </w:rPr>
        <w:t xml:space="preserve"> </w:t>
      </w:r>
      <w:r w:rsidRPr="004C18BA">
        <w:rPr>
          <w:color w:val="000000" w:themeColor="text1"/>
          <w:sz w:val="24"/>
          <w:szCs w:val="24"/>
        </w:rPr>
        <w:t>la</w:t>
      </w:r>
      <w:r w:rsidRPr="004C18BA">
        <w:rPr>
          <w:color w:val="000000" w:themeColor="text1"/>
          <w:spacing w:val="-15"/>
          <w:sz w:val="24"/>
          <w:szCs w:val="24"/>
        </w:rPr>
        <w:t xml:space="preserve"> </w:t>
      </w:r>
      <w:r w:rsidRPr="004C18BA">
        <w:rPr>
          <w:color w:val="000000" w:themeColor="text1"/>
          <w:sz w:val="24"/>
          <w:szCs w:val="24"/>
        </w:rPr>
        <w:t>producerea</w:t>
      </w:r>
      <w:r w:rsidRPr="004C18BA">
        <w:rPr>
          <w:color w:val="000000" w:themeColor="text1"/>
          <w:spacing w:val="-15"/>
          <w:sz w:val="24"/>
          <w:szCs w:val="24"/>
        </w:rPr>
        <w:t xml:space="preserve"> </w:t>
      </w:r>
      <w:r w:rsidRPr="004C18BA">
        <w:rPr>
          <w:color w:val="000000" w:themeColor="text1"/>
          <w:sz w:val="24"/>
          <w:szCs w:val="24"/>
        </w:rPr>
        <w:t>de</w:t>
      </w:r>
      <w:r w:rsidRPr="004C18BA">
        <w:rPr>
          <w:color w:val="000000" w:themeColor="text1"/>
          <w:spacing w:val="-15"/>
          <w:sz w:val="24"/>
          <w:szCs w:val="24"/>
        </w:rPr>
        <w:t xml:space="preserve"> </w:t>
      </w:r>
      <w:r w:rsidRPr="004C18BA">
        <w:rPr>
          <w:color w:val="000000" w:themeColor="text1"/>
          <w:sz w:val="24"/>
          <w:szCs w:val="24"/>
        </w:rPr>
        <w:t>energie</w:t>
      </w:r>
      <w:r w:rsidRPr="004C18BA">
        <w:rPr>
          <w:color w:val="000000" w:themeColor="text1"/>
          <w:spacing w:val="-15"/>
          <w:sz w:val="24"/>
          <w:szCs w:val="24"/>
        </w:rPr>
        <w:t xml:space="preserve"> </w:t>
      </w:r>
      <w:r w:rsidRPr="004C18BA">
        <w:rPr>
          <w:color w:val="000000" w:themeColor="text1"/>
          <w:sz w:val="24"/>
          <w:szCs w:val="24"/>
        </w:rPr>
        <w:t>termică</w:t>
      </w:r>
      <w:r w:rsidRPr="004C18BA">
        <w:rPr>
          <w:color w:val="000000" w:themeColor="text1"/>
          <w:spacing w:val="-15"/>
          <w:sz w:val="24"/>
          <w:szCs w:val="24"/>
        </w:rPr>
        <w:t xml:space="preserve"> </w:t>
      </w:r>
      <w:r w:rsidRPr="004C18BA">
        <w:rPr>
          <w:color w:val="000000" w:themeColor="text1"/>
          <w:sz w:val="24"/>
          <w:szCs w:val="24"/>
        </w:rPr>
        <w:t>în</w:t>
      </w:r>
      <w:r w:rsidRPr="004C18BA">
        <w:rPr>
          <w:color w:val="000000" w:themeColor="text1"/>
          <w:spacing w:val="-15"/>
          <w:sz w:val="24"/>
          <w:szCs w:val="24"/>
        </w:rPr>
        <w:t xml:space="preserve"> </w:t>
      </w:r>
      <w:r w:rsidRPr="004C18BA">
        <w:rPr>
          <w:color w:val="000000" w:themeColor="text1"/>
          <w:sz w:val="24"/>
          <w:szCs w:val="24"/>
        </w:rPr>
        <w:t>centralele</w:t>
      </w:r>
      <w:r w:rsidRPr="004C18BA">
        <w:rPr>
          <w:color w:val="000000" w:themeColor="text1"/>
          <w:spacing w:val="-15"/>
          <w:sz w:val="24"/>
          <w:szCs w:val="24"/>
        </w:rPr>
        <w:t xml:space="preserve"> </w:t>
      </w:r>
      <w:r w:rsidRPr="004C18BA">
        <w:rPr>
          <w:color w:val="000000" w:themeColor="text1"/>
          <w:sz w:val="24"/>
          <w:szCs w:val="24"/>
        </w:rPr>
        <w:t>de</w:t>
      </w:r>
      <w:r w:rsidRPr="004C18BA">
        <w:rPr>
          <w:color w:val="000000" w:themeColor="text1"/>
          <w:spacing w:val="-15"/>
          <w:sz w:val="24"/>
          <w:szCs w:val="24"/>
        </w:rPr>
        <w:t xml:space="preserve"> </w:t>
      </w:r>
      <w:r w:rsidRPr="004C18BA">
        <w:rPr>
          <w:color w:val="000000" w:themeColor="text1"/>
          <w:sz w:val="24"/>
          <w:szCs w:val="24"/>
        </w:rPr>
        <w:t>cogenerare şi în centralele termice destinată consumului populaţiei);</w:t>
      </w:r>
    </w:p>
    <w:p w14:paraId="7920EB8B" w14:textId="77777777" w:rsidR="00067B88" w:rsidRPr="004C18BA" w:rsidRDefault="00067B88" w:rsidP="001B3BCB">
      <w:pPr>
        <w:pStyle w:val="BodyText"/>
        <w:spacing w:before="59" w:line="276" w:lineRule="auto"/>
        <w:ind w:left="0" w:right="22"/>
        <w:rPr>
          <w:color w:val="000000" w:themeColor="text1"/>
          <w:sz w:val="24"/>
          <w:szCs w:val="24"/>
        </w:rPr>
      </w:pPr>
      <w:r w:rsidRPr="004C18BA">
        <w:rPr>
          <w:b/>
          <w:bCs/>
          <w:color w:val="000000" w:themeColor="text1"/>
          <w:sz w:val="24"/>
          <w:szCs w:val="24"/>
        </w:rPr>
        <w:t>Qpr</w:t>
      </w:r>
      <w:r w:rsidRPr="004C18BA">
        <w:rPr>
          <w:b/>
          <w:bCs/>
          <w:color w:val="000000" w:themeColor="text1"/>
          <w:sz w:val="24"/>
          <w:szCs w:val="24"/>
          <w:vertAlign w:val="subscript"/>
        </w:rPr>
        <w:t>i</w:t>
      </w:r>
      <w:r w:rsidRPr="004C18BA">
        <w:rPr>
          <w:color w:val="000000" w:themeColor="text1"/>
          <w:spacing w:val="80"/>
          <w:sz w:val="24"/>
          <w:szCs w:val="24"/>
        </w:rPr>
        <w:t xml:space="preserve">  </w:t>
      </w:r>
      <w:r w:rsidRPr="004C18BA">
        <w:rPr>
          <w:color w:val="000000" w:themeColor="text1"/>
          <w:sz w:val="24"/>
          <w:szCs w:val="24"/>
        </w:rPr>
        <w:t>-</w:t>
      </w:r>
      <w:r w:rsidRPr="004C18BA">
        <w:rPr>
          <w:color w:val="000000" w:themeColor="text1"/>
          <w:spacing w:val="-13"/>
          <w:sz w:val="24"/>
          <w:szCs w:val="24"/>
        </w:rPr>
        <w:t xml:space="preserve"> </w:t>
      </w:r>
      <w:r w:rsidRPr="004C18BA">
        <w:rPr>
          <w:color w:val="000000" w:themeColor="text1"/>
          <w:sz w:val="24"/>
          <w:szCs w:val="24"/>
        </w:rPr>
        <w:t>cantitatea</w:t>
      </w:r>
      <w:r w:rsidRPr="004C18BA">
        <w:rPr>
          <w:color w:val="000000" w:themeColor="text1"/>
          <w:spacing w:val="-14"/>
          <w:sz w:val="24"/>
          <w:szCs w:val="24"/>
        </w:rPr>
        <w:t xml:space="preserve"> </w:t>
      </w:r>
      <w:r w:rsidRPr="004C18BA">
        <w:rPr>
          <w:color w:val="000000" w:themeColor="text1"/>
          <w:sz w:val="24"/>
          <w:szCs w:val="24"/>
        </w:rPr>
        <w:t>de</w:t>
      </w:r>
      <w:r w:rsidRPr="004C18BA">
        <w:rPr>
          <w:color w:val="000000" w:themeColor="text1"/>
          <w:spacing w:val="-16"/>
          <w:sz w:val="24"/>
          <w:szCs w:val="24"/>
        </w:rPr>
        <w:t xml:space="preserve"> </w:t>
      </w:r>
      <w:r w:rsidRPr="004C18BA">
        <w:rPr>
          <w:color w:val="000000" w:themeColor="text1"/>
          <w:sz w:val="24"/>
          <w:szCs w:val="24"/>
        </w:rPr>
        <w:t>gaze</w:t>
      </w:r>
      <w:r w:rsidRPr="004C18BA">
        <w:rPr>
          <w:color w:val="000000" w:themeColor="text1"/>
          <w:spacing w:val="-13"/>
          <w:sz w:val="24"/>
          <w:szCs w:val="24"/>
        </w:rPr>
        <w:t xml:space="preserve"> </w:t>
      </w:r>
      <w:r w:rsidRPr="004C18BA">
        <w:rPr>
          <w:color w:val="000000" w:themeColor="text1"/>
          <w:sz w:val="24"/>
          <w:szCs w:val="24"/>
        </w:rPr>
        <w:t>naturale</w:t>
      </w:r>
      <w:r w:rsidRPr="004C18BA">
        <w:rPr>
          <w:color w:val="000000" w:themeColor="text1"/>
          <w:spacing w:val="-15"/>
          <w:sz w:val="24"/>
          <w:szCs w:val="24"/>
        </w:rPr>
        <w:t xml:space="preserve"> </w:t>
      </w:r>
      <w:r w:rsidRPr="004C18BA">
        <w:rPr>
          <w:color w:val="000000" w:themeColor="text1"/>
          <w:sz w:val="24"/>
          <w:szCs w:val="24"/>
        </w:rPr>
        <w:t>achiziţionată</w:t>
      </w:r>
      <w:r w:rsidRPr="004C18BA">
        <w:rPr>
          <w:color w:val="000000" w:themeColor="text1"/>
          <w:spacing w:val="-14"/>
          <w:sz w:val="24"/>
          <w:szCs w:val="24"/>
        </w:rPr>
        <w:t xml:space="preserve"> </w:t>
      </w:r>
      <w:r w:rsidRPr="004C18BA">
        <w:rPr>
          <w:color w:val="000000" w:themeColor="text1"/>
          <w:sz w:val="24"/>
          <w:szCs w:val="24"/>
        </w:rPr>
        <w:t>la</w:t>
      </w:r>
      <w:r w:rsidRPr="004C18BA">
        <w:rPr>
          <w:color w:val="000000" w:themeColor="text1"/>
          <w:spacing w:val="-14"/>
          <w:sz w:val="24"/>
          <w:szCs w:val="24"/>
        </w:rPr>
        <w:t xml:space="preserve"> </w:t>
      </w:r>
      <w:r w:rsidRPr="004C18BA">
        <w:rPr>
          <w:color w:val="000000" w:themeColor="text1"/>
          <w:sz w:val="24"/>
          <w:szCs w:val="24"/>
        </w:rPr>
        <w:t>Pr,</w:t>
      </w:r>
      <w:r w:rsidRPr="004C18BA">
        <w:rPr>
          <w:color w:val="000000" w:themeColor="text1"/>
          <w:spacing w:val="-13"/>
          <w:sz w:val="24"/>
          <w:szCs w:val="24"/>
        </w:rPr>
        <w:t xml:space="preserve"> </w:t>
      </w:r>
      <w:r w:rsidRPr="004C18BA">
        <w:rPr>
          <w:color w:val="000000" w:themeColor="text1"/>
          <w:sz w:val="24"/>
          <w:szCs w:val="24"/>
        </w:rPr>
        <w:t>pentru</w:t>
      </w:r>
      <w:r w:rsidRPr="004C18BA">
        <w:rPr>
          <w:color w:val="000000" w:themeColor="text1"/>
          <w:spacing w:val="-16"/>
          <w:sz w:val="24"/>
          <w:szCs w:val="24"/>
        </w:rPr>
        <w:t xml:space="preserve"> </w:t>
      </w:r>
      <w:r w:rsidRPr="004C18BA">
        <w:rPr>
          <w:color w:val="000000" w:themeColor="text1"/>
          <w:sz w:val="24"/>
          <w:szCs w:val="24"/>
        </w:rPr>
        <w:t>categoria</w:t>
      </w:r>
      <w:r w:rsidRPr="004C18BA">
        <w:rPr>
          <w:color w:val="000000" w:themeColor="text1"/>
          <w:spacing w:val="-12"/>
          <w:sz w:val="24"/>
          <w:szCs w:val="24"/>
        </w:rPr>
        <w:t xml:space="preserve"> </w:t>
      </w:r>
      <w:r w:rsidRPr="004C18BA">
        <w:rPr>
          <w:color w:val="000000" w:themeColor="text1"/>
          <w:sz w:val="24"/>
          <w:szCs w:val="24"/>
        </w:rPr>
        <w:t>de</w:t>
      </w:r>
      <w:r w:rsidRPr="004C18BA">
        <w:rPr>
          <w:color w:val="000000" w:themeColor="text1"/>
          <w:spacing w:val="-16"/>
          <w:sz w:val="24"/>
          <w:szCs w:val="24"/>
        </w:rPr>
        <w:t xml:space="preserve"> </w:t>
      </w:r>
      <w:r w:rsidRPr="004C18BA">
        <w:rPr>
          <w:color w:val="000000" w:themeColor="text1"/>
          <w:sz w:val="24"/>
          <w:szCs w:val="24"/>
        </w:rPr>
        <w:t>client final “i”;</w:t>
      </w:r>
    </w:p>
    <w:p w14:paraId="7EF91AD2" w14:textId="2117AA1C" w:rsidR="00067B88" w:rsidRPr="004C18BA" w:rsidRDefault="00067B88" w:rsidP="001B3BCB">
      <w:pPr>
        <w:spacing w:after="160" w:line="276" w:lineRule="auto"/>
        <w:jc w:val="both"/>
        <w:rPr>
          <w:color w:val="000000" w:themeColor="text1"/>
          <w:sz w:val="24"/>
          <w:szCs w:val="24"/>
        </w:rPr>
      </w:pPr>
      <w:r w:rsidRPr="004C18BA">
        <w:rPr>
          <w:b/>
          <w:bCs/>
          <w:color w:val="000000" w:themeColor="text1"/>
          <w:sz w:val="24"/>
          <w:szCs w:val="24"/>
        </w:rPr>
        <w:t xml:space="preserve"> Pr</w:t>
      </w:r>
      <w:r w:rsidRPr="004C18BA">
        <w:rPr>
          <w:color w:val="000000" w:themeColor="text1"/>
          <w:spacing w:val="76"/>
          <w:w w:val="150"/>
          <w:sz w:val="24"/>
          <w:szCs w:val="24"/>
        </w:rPr>
        <w:t xml:space="preserve">   </w:t>
      </w:r>
      <w:r w:rsidRPr="004C18BA">
        <w:rPr>
          <w:color w:val="000000" w:themeColor="text1"/>
          <w:sz w:val="24"/>
          <w:szCs w:val="24"/>
        </w:rPr>
        <w:t>-</w:t>
      </w:r>
      <w:r w:rsidRPr="004C18BA">
        <w:rPr>
          <w:color w:val="000000" w:themeColor="text1"/>
          <w:spacing w:val="-2"/>
          <w:sz w:val="24"/>
          <w:szCs w:val="24"/>
        </w:rPr>
        <w:t xml:space="preserve"> </w:t>
      </w:r>
      <w:r w:rsidRPr="004C18BA">
        <w:rPr>
          <w:color w:val="000000" w:themeColor="text1"/>
          <w:sz w:val="24"/>
          <w:szCs w:val="24"/>
        </w:rPr>
        <w:t>preţulul</w:t>
      </w:r>
      <w:r w:rsidRPr="004C18BA">
        <w:rPr>
          <w:color w:val="000000" w:themeColor="text1"/>
          <w:spacing w:val="-4"/>
          <w:sz w:val="24"/>
          <w:szCs w:val="24"/>
        </w:rPr>
        <w:t xml:space="preserve"> </w:t>
      </w:r>
      <w:r w:rsidRPr="004C18BA">
        <w:rPr>
          <w:color w:val="000000" w:themeColor="text1"/>
          <w:sz w:val="24"/>
          <w:szCs w:val="24"/>
        </w:rPr>
        <w:t>gazelor naturale</w:t>
      </w:r>
      <w:r w:rsidRPr="004C18BA">
        <w:rPr>
          <w:color w:val="000000" w:themeColor="text1"/>
          <w:spacing w:val="-2"/>
          <w:sz w:val="24"/>
          <w:szCs w:val="24"/>
        </w:rPr>
        <w:t xml:space="preserve"> </w:t>
      </w:r>
      <w:r w:rsidRPr="004C18BA">
        <w:rPr>
          <w:color w:val="000000" w:themeColor="text1"/>
          <w:sz w:val="24"/>
          <w:szCs w:val="24"/>
        </w:rPr>
        <w:t>conform</w:t>
      </w:r>
      <w:r w:rsidRPr="004C18BA">
        <w:rPr>
          <w:color w:val="000000" w:themeColor="text1"/>
          <w:spacing w:val="-5"/>
          <w:sz w:val="24"/>
          <w:szCs w:val="24"/>
        </w:rPr>
        <w:t xml:space="preserve"> </w:t>
      </w:r>
      <w:r w:rsidRPr="004C18BA">
        <w:rPr>
          <w:color w:val="000000" w:themeColor="text1"/>
          <w:sz w:val="24"/>
          <w:szCs w:val="24"/>
        </w:rPr>
        <w:t>prevederilor</w:t>
      </w:r>
      <w:r w:rsidRPr="004C18BA">
        <w:rPr>
          <w:color w:val="000000" w:themeColor="text1"/>
          <w:spacing w:val="-4"/>
          <w:sz w:val="24"/>
          <w:szCs w:val="24"/>
        </w:rPr>
        <w:t xml:space="preserve"> </w:t>
      </w:r>
      <w:r w:rsidRPr="004C18BA">
        <w:rPr>
          <w:color w:val="000000" w:themeColor="text1"/>
          <w:sz w:val="24"/>
          <w:szCs w:val="24"/>
        </w:rPr>
        <w:t>art.</w:t>
      </w:r>
      <w:r w:rsidRPr="004C18BA">
        <w:rPr>
          <w:color w:val="000000" w:themeColor="text1"/>
          <w:spacing w:val="-3"/>
          <w:sz w:val="24"/>
          <w:szCs w:val="24"/>
        </w:rPr>
        <w:t xml:space="preserve"> </w:t>
      </w:r>
      <w:r w:rsidRPr="004C18BA">
        <w:rPr>
          <w:color w:val="000000" w:themeColor="text1"/>
          <w:spacing w:val="-5"/>
          <w:sz w:val="24"/>
          <w:szCs w:val="24"/>
        </w:rPr>
        <w:t xml:space="preserve">6 la care se adaugă </w:t>
      </w:r>
      <w:r w:rsidRPr="004C18BA">
        <w:rPr>
          <w:color w:val="000000" w:themeColor="text1"/>
          <w:sz w:val="24"/>
          <w:szCs w:val="24"/>
        </w:rPr>
        <w:t xml:space="preserve">costul serviciilor de rezervare de capacitate de intrare în Sistemul Național de Transport și costul de înmagazinare, după caz, care conţine costul de transport aferent gazelor naturale înmagazinate în depozitele subterane şi costul aferent </w:t>
      </w:r>
      <w:r w:rsidRPr="004C18BA">
        <w:rPr>
          <w:color w:val="000000" w:themeColor="text1"/>
          <w:sz w:val="24"/>
          <w:szCs w:val="24"/>
        </w:rPr>
        <w:lastRenderedPageBreak/>
        <w:t>prestării serviciilor de înmagazinare;</w:t>
      </w:r>
    </w:p>
    <w:p w14:paraId="3586D6B6" w14:textId="77777777" w:rsidR="00067B88" w:rsidRPr="004C18BA" w:rsidRDefault="00067B88" w:rsidP="001B3BCB">
      <w:pPr>
        <w:pStyle w:val="BodyText"/>
        <w:spacing w:before="59" w:line="276" w:lineRule="auto"/>
        <w:ind w:left="0" w:right="24"/>
        <w:rPr>
          <w:color w:val="000000" w:themeColor="text1"/>
          <w:sz w:val="24"/>
          <w:szCs w:val="24"/>
        </w:rPr>
      </w:pPr>
      <w:r w:rsidRPr="004C18BA">
        <w:rPr>
          <w:b/>
          <w:bCs/>
          <w:color w:val="000000" w:themeColor="text1"/>
          <w:sz w:val="24"/>
          <w:szCs w:val="24"/>
        </w:rPr>
        <w:t>Qpc</w:t>
      </w:r>
      <w:r w:rsidRPr="004C18BA">
        <w:rPr>
          <w:b/>
          <w:bCs/>
          <w:color w:val="000000" w:themeColor="text1"/>
          <w:sz w:val="24"/>
          <w:szCs w:val="24"/>
          <w:vertAlign w:val="subscript"/>
        </w:rPr>
        <w:t>i</w:t>
      </w:r>
      <w:r w:rsidRPr="004C18BA">
        <w:rPr>
          <w:color w:val="000000" w:themeColor="text1"/>
          <w:spacing w:val="80"/>
          <w:sz w:val="24"/>
          <w:szCs w:val="24"/>
        </w:rPr>
        <w:t xml:space="preserve"> </w:t>
      </w:r>
      <w:r w:rsidRPr="004C18BA">
        <w:rPr>
          <w:color w:val="000000" w:themeColor="text1"/>
          <w:sz w:val="24"/>
          <w:szCs w:val="24"/>
        </w:rPr>
        <w:t>- cantitatea de gaze naturale achiziţionată la preţ concurenţial şi furnizată pentru categoria de client final “i”, în situaţia în care cantităţile de gaze naturale achiziţionate la Pr nu sunt suficiente la nivel zilnic si/sau lunar;</w:t>
      </w:r>
    </w:p>
    <w:p w14:paraId="10E7D7AA" w14:textId="77777777" w:rsidR="00067B88" w:rsidRPr="004C18BA" w:rsidRDefault="00067B88" w:rsidP="001B3BCB">
      <w:pPr>
        <w:spacing w:after="160" w:line="276" w:lineRule="auto"/>
        <w:jc w:val="both"/>
        <w:rPr>
          <w:color w:val="000000" w:themeColor="text1"/>
          <w:sz w:val="24"/>
          <w:szCs w:val="24"/>
        </w:rPr>
      </w:pPr>
      <w:r w:rsidRPr="004C18BA">
        <w:rPr>
          <w:b/>
          <w:bCs/>
          <w:color w:val="000000" w:themeColor="text1"/>
          <w:sz w:val="24"/>
          <w:szCs w:val="24"/>
        </w:rPr>
        <w:t>Pc</w:t>
      </w:r>
      <w:r w:rsidRPr="004C18BA">
        <w:rPr>
          <w:color w:val="000000" w:themeColor="text1"/>
          <w:sz w:val="24"/>
          <w:szCs w:val="24"/>
        </w:rPr>
        <w:t xml:space="preserve"> – pretul concurential din toate</w:t>
      </w:r>
      <w:r w:rsidRPr="004C18BA">
        <w:rPr>
          <w:color w:val="000000" w:themeColor="text1"/>
          <w:spacing w:val="-7"/>
          <w:sz w:val="24"/>
          <w:szCs w:val="24"/>
        </w:rPr>
        <w:t xml:space="preserve"> </w:t>
      </w:r>
      <w:r w:rsidRPr="004C18BA">
        <w:rPr>
          <w:color w:val="000000" w:themeColor="text1"/>
          <w:sz w:val="24"/>
          <w:szCs w:val="24"/>
        </w:rPr>
        <w:t>contractele</w:t>
      </w:r>
      <w:r w:rsidRPr="004C18BA">
        <w:rPr>
          <w:color w:val="000000" w:themeColor="text1"/>
          <w:spacing w:val="-8"/>
          <w:sz w:val="24"/>
          <w:szCs w:val="24"/>
        </w:rPr>
        <w:t xml:space="preserve"> </w:t>
      </w:r>
      <w:r w:rsidRPr="004C18BA">
        <w:rPr>
          <w:color w:val="000000" w:themeColor="text1"/>
          <w:sz w:val="24"/>
          <w:szCs w:val="24"/>
        </w:rPr>
        <w:t>la</w:t>
      </w:r>
      <w:r w:rsidRPr="004C18BA">
        <w:rPr>
          <w:color w:val="000000" w:themeColor="text1"/>
          <w:spacing w:val="-6"/>
          <w:sz w:val="24"/>
          <w:szCs w:val="24"/>
        </w:rPr>
        <w:t xml:space="preserve"> </w:t>
      </w:r>
      <w:r w:rsidRPr="004C18BA">
        <w:rPr>
          <w:color w:val="000000" w:themeColor="text1"/>
          <w:sz w:val="24"/>
          <w:szCs w:val="24"/>
        </w:rPr>
        <w:t>termen</w:t>
      </w:r>
      <w:r w:rsidRPr="004C18BA">
        <w:rPr>
          <w:color w:val="000000" w:themeColor="text1"/>
          <w:spacing w:val="-8"/>
          <w:sz w:val="24"/>
          <w:szCs w:val="24"/>
        </w:rPr>
        <w:t xml:space="preserve"> </w:t>
      </w:r>
      <w:r w:rsidRPr="004C18BA">
        <w:rPr>
          <w:color w:val="000000" w:themeColor="text1"/>
          <w:sz w:val="24"/>
          <w:szCs w:val="24"/>
        </w:rPr>
        <w:t>şi</w:t>
      </w:r>
      <w:r w:rsidRPr="004C18BA">
        <w:rPr>
          <w:color w:val="000000" w:themeColor="text1"/>
          <w:spacing w:val="-7"/>
          <w:sz w:val="24"/>
          <w:szCs w:val="24"/>
        </w:rPr>
        <w:t xml:space="preserve"> </w:t>
      </w:r>
      <w:r w:rsidRPr="004C18BA">
        <w:rPr>
          <w:color w:val="000000" w:themeColor="text1"/>
          <w:sz w:val="24"/>
          <w:szCs w:val="24"/>
        </w:rPr>
        <w:t xml:space="preserve">din piaţa SPOT, </w:t>
      </w:r>
      <w:r w:rsidRPr="004C18BA">
        <w:rPr>
          <w:color w:val="000000" w:themeColor="text1"/>
          <w:spacing w:val="-5"/>
          <w:sz w:val="24"/>
          <w:szCs w:val="24"/>
        </w:rPr>
        <w:t xml:space="preserve">la care se adaugă </w:t>
      </w:r>
      <w:r w:rsidRPr="004C18BA">
        <w:rPr>
          <w:color w:val="000000" w:themeColor="text1"/>
          <w:sz w:val="24"/>
          <w:szCs w:val="24"/>
        </w:rPr>
        <w:t>costul serviciilor de rezervare de capacitate de intrare în SNT și costul de înmagazinare, după caz, care conţine costul de transport aferent gazelor naturale înmagazinate în depozitele subterane şi costul aferent prestării serviciilor de înmagazinare, cu</w:t>
      </w:r>
      <w:r w:rsidRPr="004C18BA">
        <w:rPr>
          <w:color w:val="000000" w:themeColor="text1"/>
          <w:spacing w:val="-8"/>
          <w:sz w:val="24"/>
          <w:szCs w:val="24"/>
        </w:rPr>
        <w:t xml:space="preserve"> </w:t>
      </w:r>
      <w:r w:rsidRPr="004C18BA">
        <w:rPr>
          <w:color w:val="000000" w:themeColor="text1"/>
          <w:sz w:val="24"/>
          <w:szCs w:val="24"/>
        </w:rPr>
        <w:t>excepţie</w:t>
      </w:r>
      <w:r w:rsidRPr="004C18BA">
        <w:rPr>
          <w:color w:val="000000" w:themeColor="text1"/>
          <w:spacing w:val="-5"/>
          <w:sz w:val="24"/>
          <w:szCs w:val="24"/>
        </w:rPr>
        <w:t xml:space="preserve"> </w:t>
      </w:r>
      <w:r w:rsidRPr="004C18BA">
        <w:rPr>
          <w:color w:val="000000" w:themeColor="text1"/>
          <w:sz w:val="24"/>
          <w:szCs w:val="24"/>
        </w:rPr>
        <w:t>celor</w:t>
      </w:r>
      <w:r w:rsidRPr="004C18BA">
        <w:rPr>
          <w:color w:val="000000" w:themeColor="text1"/>
          <w:spacing w:val="-8"/>
          <w:sz w:val="24"/>
          <w:szCs w:val="24"/>
        </w:rPr>
        <w:t xml:space="preserve"> </w:t>
      </w:r>
      <w:r w:rsidRPr="004C18BA">
        <w:rPr>
          <w:color w:val="000000" w:themeColor="text1"/>
          <w:sz w:val="24"/>
          <w:szCs w:val="24"/>
        </w:rPr>
        <w:t>achiziţionate</w:t>
      </w:r>
      <w:r w:rsidRPr="004C18BA">
        <w:rPr>
          <w:color w:val="000000" w:themeColor="text1"/>
          <w:spacing w:val="-7"/>
          <w:sz w:val="24"/>
          <w:szCs w:val="24"/>
        </w:rPr>
        <w:t xml:space="preserve"> </w:t>
      </w:r>
      <w:r w:rsidRPr="004C18BA">
        <w:rPr>
          <w:color w:val="000000" w:themeColor="text1"/>
          <w:sz w:val="24"/>
          <w:szCs w:val="24"/>
        </w:rPr>
        <w:t>la</w:t>
      </w:r>
      <w:r w:rsidRPr="004C18BA">
        <w:rPr>
          <w:color w:val="000000" w:themeColor="text1"/>
          <w:spacing w:val="-1"/>
          <w:sz w:val="24"/>
          <w:szCs w:val="24"/>
        </w:rPr>
        <w:t xml:space="preserve"> </w:t>
      </w:r>
      <w:r w:rsidRPr="004C18BA">
        <w:rPr>
          <w:color w:val="000000" w:themeColor="text1"/>
          <w:sz w:val="24"/>
          <w:szCs w:val="24"/>
        </w:rPr>
        <w:t xml:space="preserve">Pr precum şi valoarea de transfer între activitatea de producţie şi activitatea de furnizare în cazul producătorilor care furnizează gaze naturale clienţilor </w:t>
      </w:r>
      <w:r w:rsidRPr="004C18BA">
        <w:rPr>
          <w:color w:val="000000" w:themeColor="text1"/>
          <w:spacing w:val="-2"/>
          <w:sz w:val="24"/>
          <w:szCs w:val="24"/>
        </w:rPr>
        <w:t>finali.</w:t>
      </w:r>
    </w:p>
    <w:p w14:paraId="29495C8A" w14:textId="77777777" w:rsidR="00067B88" w:rsidRPr="004C18BA" w:rsidRDefault="00067B88" w:rsidP="009E32BA">
      <w:pPr>
        <w:pStyle w:val="ListParagraph"/>
        <w:numPr>
          <w:ilvl w:val="1"/>
          <w:numId w:val="1"/>
        </w:numPr>
        <w:tabs>
          <w:tab w:val="left" w:pos="426"/>
        </w:tabs>
        <w:spacing w:before="60" w:line="276" w:lineRule="auto"/>
        <w:ind w:left="0" w:firstLine="0"/>
        <w:contextualSpacing w:val="0"/>
        <w:jc w:val="both"/>
        <w:rPr>
          <w:color w:val="000000" w:themeColor="text1"/>
          <w:sz w:val="24"/>
          <w:szCs w:val="24"/>
        </w:rPr>
      </w:pPr>
      <w:r w:rsidRPr="004C18BA">
        <w:rPr>
          <w:color w:val="000000" w:themeColor="text1"/>
          <w:spacing w:val="-2"/>
          <w:sz w:val="24"/>
          <w:szCs w:val="24"/>
        </w:rPr>
        <w:t>contravaloarea</w:t>
      </w:r>
      <w:r w:rsidRPr="004C18BA">
        <w:rPr>
          <w:color w:val="000000" w:themeColor="text1"/>
          <w:spacing w:val="-7"/>
          <w:sz w:val="24"/>
          <w:szCs w:val="24"/>
        </w:rPr>
        <w:t xml:space="preserve"> </w:t>
      </w:r>
      <w:r w:rsidRPr="004C18BA">
        <w:rPr>
          <w:color w:val="000000" w:themeColor="text1"/>
          <w:spacing w:val="-2"/>
          <w:sz w:val="24"/>
          <w:szCs w:val="24"/>
        </w:rPr>
        <w:t>dezechilibrului</w:t>
      </w:r>
      <w:r w:rsidRPr="004C18BA">
        <w:rPr>
          <w:color w:val="000000" w:themeColor="text1"/>
          <w:spacing w:val="-6"/>
          <w:sz w:val="24"/>
          <w:szCs w:val="24"/>
        </w:rPr>
        <w:t xml:space="preserve"> </w:t>
      </w:r>
      <w:r w:rsidRPr="004C18BA">
        <w:rPr>
          <w:color w:val="000000" w:themeColor="text1"/>
          <w:spacing w:val="-2"/>
          <w:sz w:val="24"/>
          <w:szCs w:val="24"/>
        </w:rPr>
        <w:t>realizat,</w:t>
      </w:r>
      <w:r w:rsidRPr="004C18BA">
        <w:rPr>
          <w:color w:val="000000" w:themeColor="text1"/>
          <w:spacing w:val="-5"/>
          <w:sz w:val="24"/>
          <w:szCs w:val="24"/>
        </w:rPr>
        <w:t xml:space="preserve"> </w:t>
      </w:r>
      <w:r w:rsidRPr="004C18BA">
        <w:rPr>
          <w:color w:val="000000" w:themeColor="text1"/>
          <w:spacing w:val="-2"/>
          <w:sz w:val="24"/>
          <w:szCs w:val="24"/>
        </w:rPr>
        <w:t>dar</w:t>
      </w:r>
      <w:r w:rsidRPr="004C18BA">
        <w:rPr>
          <w:color w:val="000000" w:themeColor="text1"/>
          <w:spacing w:val="-7"/>
          <w:sz w:val="24"/>
          <w:szCs w:val="24"/>
        </w:rPr>
        <w:t xml:space="preserve"> </w:t>
      </w:r>
      <w:r w:rsidRPr="004C18BA">
        <w:rPr>
          <w:color w:val="000000" w:themeColor="text1"/>
          <w:spacing w:val="-2"/>
          <w:sz w:val="24"/>
          <w:szCs w:val="24"/>
        </w:rPr>
        <w:t>nu</w:t>
      </w:r>
      <w:r w:rsidRPr="004C18BA">
        <w:rPr>
          <w:color w:val="000000" w:themeColor="text1"/>
          <w:spacing w:val="-8"/>
          <w:sz w:val="24"/>
          <w:szCs w:val="24"/>
        </w:rPr>
        <w:t xml:space="preserve"> </w:t>
      </w:r>
      <w:r w:rsidRPr="004C18BA">
        <w:rPr>
          <w:color w:val="000000" w:themeColor="text1"/>
          <w:spacing w:val="-2"/>
          <w:sz w:val="24"/>
          <w:szCs w:val="24"/>
        </w:rPr>
        <w:t>mai</w:t>
      </w:r>
      <w:r w:rsidRPr="004C18BA">
        <w:rPr>
          <w:color w:val="000000" w:themeColor="text1"/>
          <w:spacing w:val="-6"/>
          <w:sz w:val="24"/>
          <w:szCs w:val="24"/>
        </w:rPr>
        <w:t xml:space="preserve"> </w:t>
      </w:r>
      <w:r w:rsidRPr="004C18BA">
        <w:rPr>
          <w:color w:val="000000" w:themeColor="text1"/>
          <w:spacing w:val="-2"/>
          <w:sz w:val="24"/>
          <w:szCs w:val="24"/>
        </w:rPr>
        <w:t>mult</w:t>
      </w:r>
      <w:r w:rsidRPr="004C18BA">
        <w:rPr>
          <w:color w:val="000000" w:themeColor="text1"/>
          <w:spacing w:val="-7"/>
          <w:sz w:val="24"/>
          <w:szCs w:val="24"/>
        </w:rPr>
        <w:t xml:space="preserve"> </w:t>
      </w:r>
      <w:r w:rsidRPr="004C18BA">
        <w:rPr>
          <w:color w:val="000000" w:themeColor="text1"/>
          <w:spacing w:val="-2"/>
          <w:sz w:val="24"/>
          <w:szCs w:val="24"/>
        </w:rPr>
        <w:t>de</w:t>
      </w:r>
      <w:r w:rsidRPr="004C18BA">
        <w:rPr>
          <w:color w:val="000000" w:themeColor="text1"/>
          <w:spacing w:val="-8"/>
          <w:sz w:val="24"/>
          <w:szCs w:val="24"/>
        </w:rPr>
        <w:t xml:space="preserve"> </w:t>
      </w:r>
      <w:r w:rsidRPr="004C18BA">
        <w:rPr>
          <w:color w:val="000000" w:themeColor="text1"/>
          <w:spacing w:val="-2"/>
          <w:sz w:val="24"/>
          <w:szCs w:val="24"/>
        </w:rPr>
        <w:t>10%</w:t>
      </w:r>
      <w:r w:rsidRPr="004C18BA">
        <w:rPr>
          <w:color w:val="000000" w:themeColor="text1"/>
          <w:spacing w:val="-6"/>
          <w:sz w:val="24"/>
          <w:szCs w:val="24"/>
        </w:rPr>
        <w:t xml:space="preserve"> </w:t>
      </w:r>
      <w:r w:rsidRPr="004C18BA">
        <w:rPr>
          <w:color w:val="000000" w:themeColor="text1"/>
          <w:spacing w:val="-2"/>
          <w:sz w:val="24"/>
          <w:szCs w:val="24"/>
        </w:rPr>
        <w:t>din</w:t>
      </w:r>
      <w:r w:rsidRPr="004C18BA">
        <w:rPr>
          <w:color w:val="000000" w:themeColor="text1"/>
          <w:spacing w:val="-7"/>
          <w:sz w:val="24"/>
          <w:szCs w:val="24"/>
        </w:rPr>
        <w:t xml:space="preserve"> </w:t>
      </w:r>
      <w:r w:rsidRPr="004C18BA">
        <w:rPr>
          <w:color w:val="000000" w:themeColor="text1"/>
          <w:spacing w:val="-2"/>
          <w:sz w:val="24"/>
          <w:szCs w:val="24"/>
        </w:rPr>
        <w:t>contravaloarea</w:t>
      </w:r>
      <w:r w:rsidRPr="004C18BA">
        <w:rPr>
          <w:color w:val="000000" w:themeColor="text1"/>
          <w:spacing w:val="-6"/>
          <w:sz w:val="24"/>
          <w:szCs w:val="24"/>
        </w:rPr>
        <w:t xml:space="preserve"> </w:t>
      </w:r>
      <w:r w:rsidRPr="004C18BA">
        <w:rPr>
          <w:color w:val="000000" w:themeColor="text1"/>
          <w:spacing w:val="-2"/>
          <w:sz w:val="24"/>
          <w:szCs w:val="24"/>
        </w:rPr>
        <w:t>gazelor</w:t>
      </w:r>
      <w:r w:rsidRPr="004C18BA">
        <w:rPr>
          <w:color w:val="000000" w:themeColor="text1"/>
          <w:spacing w:val="-8"/>
          <w:sz w:val="24"/>
          <w:szCs w:val="24"/>
        </w:rPr>
        <w:t xml:space="preserve"> </w:t>
      </w:r>
      <w:r w:rsidRPr="004C18BA">
        <w:rPr>
          <w:color w:val="000000" w:themeColor="text1"/>
          <w:spacing w:val="-2"/>
          <w:sz w:val="24"/>
          <w:szCs w:val="24"/>
        </w:rPr>
        <w:t xml:space="preserve">naturale </w:t>
      </w:r>
      <w:r w:rsidRPr="004C18BA">
        <w:rPr>
          <w:color w:val="000000" w:themeColor="text1"/>
          <w:sz w:val="24"/>
          <w:szCs w:val="24"/>
        </w:rPr>
        <w:t>prevăzută</w:t>
      </w:r>
      <w:r w:rsidRPr="004C18BA">
        <w:rPr>
          <w:color w:val="000000" w:themeColor="text1"/>
          <w:spacing w:val="-6"/>
          <w:sz w:val="24"/>
          <w:szCs w:val="24"/>
        </w:rPr>
        <w:t xml:space="preserve"> </w:t>
      </w:r>
      <w:r w:rsidRPr="004C18BA">
        <w:rPr>
          <w:color w:val="000000" w:themeColor="text1"/>
          <w:sz w:val="24"/>
          <w:szCs w:val="24"/>
        </w:rPr>
        <w:t>la</w:t>
      </w:r>
      <w:r w:rsidRPr="004C18BA">
        <w:rPr>
          <w:color w:val="000000" w:themeColor="text1"/>
          <w:spacing w:val="-6"/>
          <w:sz w:val="24"/>
          <w:szCs w:val="24"/>
        </w:rPr>
        <w:t xml:space="preserve"> </w:t>
      </w:r>
      <w:r w:rsidRPr="004C18BA">
        <w:rPr>
          <w:color w:val="000000" w:themeColor="text1"/>
          <w:sz w:val="24"/>
          <w:szCs w:val="24"/>
        </w:rPr>
        <w:t>lit a).</w:t>
      </w:r>
    </w:p>
    <w:p w14:paraId="7E6FF46B" w14:textId="77777777" w:rsidR="00067B88" w:rsidRPr="004C18BA" w:rsidRDefault="00067B88" w:rsidP="001B3BCB">
      <w:pPr>
        <w:pStyle w:val="BodyText"/>
        <w:spacing w:before="1" w:line="276" w:lineRule="auto"/>
        <w:ind w:left="743"/>
        <w:jc w:val="left"/>
        <w:rPr>
          <w:color w:val="000000" w:themeColor="text1"/>
          <w:sz w:val="24"/>
          <w:szCs w:val="24"/>
        </w:rPr>
      </w:pPr>
    </w:p>
    <w:p w14:paraId="3C476BB9" w14:textId="1C8C14B1" w:rsidR="00067B88" w:rsidRPr="004C18BA" w:rsidRDefault="001B3BCB" w:rsidP="001B3BCB">
      <w:pPr>
        <w:pStyle w:val="BodyText"/>
        <w:spacing w:line="276" w:lineRule="auto"/>
        <w:ind w:left="0"/>
        <w:rPr>
          <w:color w:val="000000" w:themeColor="text1"/>
          <w:sz w:val="24"/>
          <w:szCs w:val="24"/>
        </w:rPr>
      </w:pPr>
      <w:r>
        <w:rPr>
          <w:color w:val="000000" w:themeColor="text1"/>
          <w:sz w:val="24"/>
          <w:szCs w:val="24"/>
        </w:rPr>
        <w:t xml:space="preserve">(2) </w:t>
      </w:r>
      <w:r w:rsidR="00067B88" w:rsidRPr="004C18BA">
        <w:rPr>
          <w:color w:val="000000" w:themeColor="text1"/>
          <w:sz w:val="24"/>
          <w:szCs w:val="24"/>
        </w:rPr>
        <w:t>Componenta</w:t>
      </w:r>
      <w:r w:rsidR="00067B88" w:rsidRPr="004C18BA">
        <w:rPr>
          <w:color w:val="000000" w:themeColor="text1"/>
          <w:spacing w:val="31"/>
          <w:sz w:val="24"/>
          <w:szCs w:val="24"/>
        </w:rPr>
        <w:t xml:space="preserve"> </w:t>
      </w:r>
      <w:r w:rsidR="00067B88" w:rsidRPr="004C18BA">
        <w:rPr>
          <w:color w:val="000000" w:themeColor="text1"/>
          <w:sz w:val="24"/>
          <w:szCs w:val="24"/>
        </w:rPr>
        <w:t>de</w:t>
      </w:r>
      <w:r w:rsidR="00067B88" w:rsidRPr="004C18BA">
        <w:rPr>
          <w:color w:val="000000" w:themeColor="text1"/>
          <w:spacing w:val="27"/>
          <w:sz w:val="24"/>
          <w:szCs w:val="24"/>
        </w:rPr>
        <w:t xml:space="preserve"> </w:t>
      </w:r>
      <w:r w:rsidR="00067B88" w:rsidRPr="004C18BA">
        <w:rPr>
          <w:color w:val="000000" w:themeColor="text1"/>
          <w:sz w:val="24"/>
          <w:szCs w:val="24"/>
        </w:rPr>
        <w:t>achiziţie în luna n+1 va conține, după caz și o componentă de ajustare calculată pentru luna n+1 ca diferență între componenta</w:t>
      </w:r>
      <w:r w:rsidR="00067B88" w:rsidRPr="004C18BA">
        <w:rPr>
          <w:color w:val="000000" w:themeColor="text1"/>
          <w:spacing w:val="31"/>
          <w:sz w:val="24"/>
          <w:szCs w:val="24"/>
        </w:rPr>
        <w:t xml:space="preserve"> </w:t>
      </w:r>
      <w:r w:rsidR="00067B88" w:rsidRPr="004C18BA">
        <w:rPr>
          <w:color w:val="000000" w:themeColor="text1"/>
          <w:sz w:val="24"/>
          <w:szCs w:val="24"/>
        </w:rPr>
        <w:t>de</w:t>
      </w:r>
      <w:r w:rsidR="00067B88" w:rsidRPr="004C18BA">
        <w:rPr>
          <w:color w:val="000000" w:themeColor="text1"/>
          <w:spacing w:val="27"/>
          <w:sz w:val="24"/>
          <w:szCs w:val="24"/>
        </w:rPr>
        <w:t xml:space="preserve"> </w:t>
      </w:r>
      <w:r w:rsidR="00067B88" w:rsidRPr="004C18BA">
        <w:rPr>
          <w:color w:val="000000" w:themeColor="text1"/>
          <w:sz w:val="24"/>
          <w:szCs w:val="24"/>
        </w:rPr>
        <w:t>achiziţie calculată și inclusă în prețul final facturat în luna n și valoare acesteia realizată în luna n.</w:t>
      </w:r>
    </w:p>
    <w:p w14:paraId="6048B832" w14:textId="3A5C08DF" w:rsidR="00067B88" w:rsidRPr="004C18BA" w:rsidRDefault="00067B88" w:rsidP="0088179A">
      <w:pPr>
        <w:pStyle w:val="Heading1"/>
        <w:spacing w:line="276" w:lineRule="auto"/>
        <w:jc w:val="both"/>
        <w:rPr>
          <w:rFonts w:ascii="Trebuchet MS" w:hAnsi="Trebuchet MS"/>
          <w:color w:val="auto"/>
          <w:sz w:val="24"/>
          <w:szCs w:val="24"/>
        </w:rPr>
      </w:pPr>
      <w:r w:rsidRPr="004C18BA">
        <w:rPr>
          <w:rFonts w:ascii="Trebuchet MS" w:hAnsi="Trebuchet MS"/>
          <w:b/>
          <w:bCs/>
          <w:color w:val="000000" w:themeColor="text1"/>
          <w:sz w:val="24"/>
          <w:szCs w:val="24"/>
        </w:rPr>
        <w:t>ART.</w:t>
      </w:r>
      <w:r w:rsidRPr="004C18BA">
        <w:rPr>
          <w:rFonts w:ascii="Trebuchet MS" w:hAnsi="Trebuchet MS"/>
          <w:b/>
          <w:bCs/>
          <w:color w:val="000000" w:themeColor="text1"/>
          <w:spacing w:val="-5"/>
          <w:sz w:val="24"/>
          <w:szCs w:val="24"/>
        </w:rPr>
        <w:t xml:space="preserve"> </w:t>
      </w:r>
      <w:r w:rsidRPr="004C18BA">
        <w:rPr>
          <w:rFonts w:ascii="Trebuchet MS" w:hAnsi="Trebuchet MS"/>
          <w:b/>
          <w:bCs/>
          <w:color w:val="000000" w:themeColor="text1"/>
          <w:spacing w:val="-10"/>
          <w:sz w:val="24"/>
          <w:szCs w:val="24"/>
        </w:rPr>
        <w:t>3</w:t>
      </w:r>
      <w:r w:rsidRPr="004C18BA">
        <w:rPr>
          <w:rFonts w:ascii="Trebuchet MS" w:hAnsi="Trebuchet MS"/>
          <w:color w:val="000000" w:themeColor="text1"/>
          <w:spacing w:val="-10"/>
          <w:sz w:val="24"/>
          <w:szCs w:val="24"/>
        </w:rPr>
        <w:t xml:space="preserve">. - </w:t>
      </w:r>
      <w:r w:rsidRPr="004C18BA">
        <w:rPr>
          <w:rFonts w:ascii="Trebuchet MS" w:hAnsi="Trebuchet MS"/>
          <w:color w:val="auto"/>
          <w:sz w:val="24"/>
          <w:szCs w:val="24"/>
        </w:rPr>
        <w:t>Componenta</w:t>
      </w:r>
      <w:r w:rsidRPr="004C18BA">
        <w:rPr>
          <w:rFonts w:ascii="Trebuchet MS" w:hAnsi="Trebuchet MS"/>
          <w:color w:val="auto"/>
          <w:spacing w:val="-4"/>
          <w:sz w:val="24"/>
          <w:szCs w:val="24"/>
        </w:rPr>
        <w:t xml:space="preserve"> </w:t>
      </w:r>
      <w:r w:rsidRPr="004C18BA">
        <w:rPr>
          <w:rFonts w:ascii="Trebuchet MS" w:hAnsi="Trebuchet MS"/>
          <w:color w:val="auto"/>
          <w:sz w:val="24"/>
          <w:szCs w:val="24"/>
        </w:rPr>
        <w:t>de</w:t>
      </w:r>
      <w:r w:rsidRPr="004C18BA">
        <w:rPr>
          <w:rFonts w:ascii="Trebuchet MS" w:hAnsi="Trebuchet MS"/>
          <w:color w:val="auto"/>
          <w:spacing w:val="-8"/>
          <w:sz w:val="24"/>
          <w:szCs w:val="24"/>
        </w:rPr>
        <w:t xml:space="preserve"> </w:t>
      </w:r>
      <w:r w:rsidRPr="004C18BA">
        <w:rPr>
          <w:rFonts w:ascii="Trebuchet MS" w:hAnsi="Trebuchet MS"/>
          <w:color w:val="auto"/>
          <w:sz w:val="24"/>
          <w:szCs w:val="24"/>
        </w:rPr>
        <w:t>furnizare</w:t>
      </w:r>
      <w:r w:rsidRPr="004C18BA">
        <w:rPr>
          <w:rFonts w:ascii="Trebuchet MS" w:hAnsi="Trebuchet MS"/>
          <w:color w:val="auto"/>
          <w:spacing w:val="-6"/>
          <w:sz w:val="24"/>
          <w:szCs w:val="24"/>
        </w:rPr>
        <w:t xml:space="preserve"> </w:t>
      </w:r>
      <w:r w:rsidRPr="004C18BA">
        <w:rPr>
          <w:rFonts w:ascii="Trebuchet MS" w:hAnsi="Trebuchet MS"/>
          <w:color w:val="auto"/>
          <w:sz w:val="24"/>
          <w:szCs w:val="24"/>
        </w:rPr>
        <w:t>a</w:t>
      </w:r>
      <w:r w:rsidRPr="004C18BA">
        <w:rPr>
          <w:rFonts w:ascii="Trebuchet MS" w:hAnsi="Trebuchet MS"/>
          <w:color w:val="auto"/>
          <w:spacing w:val="-7"/>
          <w:sz w:val="24"/>
          <w:szCs w:val="24"/>
        </w:rPr>
        <w:t xml:space="preserve"> </w:t>
      </w:r>
      <w:r w:rsidRPr="004C18BA">
        <w:rPr>
          <w:rFonts w:ascii="Trebuchet MS" w:hAnsi="Trebuchet MS"/>
          <w:color w:val="auto"/>
          <w:sz w:val="24"/>
          <w:szCs w:val="24"/>
        </w:rPr>
        <w:t>gazelor</w:t>
      </w:r>
      <w:r w:rsidRPr="004C18BA">
        <w:rPr>
          <w:rFonts w:ascii="Trebuchet MS" w:hAnsi="Trebuchet MS"/>
          <w:color w:val="auto"/>
          <w:spacing w:val="-7"/>
          <w:sz w:val="24"/>
          <w:szCs w:val="24"/>
        </w:rPr>
        <w:t xml:space="preserve"> </w:t>
      </w:r>
      <w:r w:rsidRPr="004C18BA">
        <w:rPr>
          <w:rFonts w:ascii="Trebuchet MS" w:hAnsi="Trebuchet MS"/>
          <w:color w:val="auto"/>
          <w:sz w:val="24"/>
          <w:szCs w:val="24"/>
        </w:rPr>
        <w:t>naturale</w:t>
      </w:r>
      <w:r w:rsidRPr="004C18BA">
        <w:rPr>
          <w:rFonts w:ascii="Trebuchet MS" w:hAnsi="Trebuchet MS"/>
          <w:color w:val="auto"/>
          <w:spacing w:val="-7"/>
          <w:sz w:val="24"/>
          <w:szCs w:val="24"/>
        </w:rPr>
        <w:t xml:space="preserve"> </w:t>
      </w:r>
      <w:r w:rsidRPr="004C18BA">
        <w:rPr>
          <w:rFonts w:ascii="Trebuchet MS" w:hAnsi="Trebuchet MS"/>
          <w:color w:val="auto"/>
          <w:sz w:val="24"/>
          <w:szCs w:val="24"/>
        </w:rPr>
        <w:t>este</w:t>
      </w:r>
      <w:r w:rsidRPr="004C18BA">
        <w:rPr>
          <w:rFonts w:ascii="Trebuchet MS" w:hAnsi="Trebuchet MS"/>
          <w:color w:val="auto"/>
          <w:spacing w:val="-5"/>
          <w:sz w:val="24"/>
          <w:szCs w:val="24"/>
        </w:rPr>
        <w:t xml:space="preserve"> </w:t>
      </w:r>
      <w:r w:rsidRPr="004C18BA">
        <w:rPr>
          <w:rFonts w:ascii="Trebuchet MS" w:hAnsi="Trebuchet MS"/>
          <w:color w:val="auto"/>
          <w:sz w:val="24"/>
          <w:szCs w:val="24"/>
        </w:rPr>
        <w:t>de</w:t>
      </w:r>
      <w:r w:rsidRPr="004C18BA">
        <w:rPr>
          <w:rFonts w:ascii="Trebuchet MS" w:hAnsi="Trebuchet MS"/>
          <w:color w:val="auto"/>
          <w:spacing w:val="-6"/>
          <w:sz w:val="24"/>
          <w:szCs w:val="24"/>
        </w:rPr>
        <w:t xml:space="preserve"> </w:t>
      </w:r>
      <w:r w:rsidRPr="004C18BA">
        <w:rPr>
          <w:rFonts w:ascii="Trebuchet MS" w:hAnsi="Trebuchet MS"/>
          <w:color w:val="auto"/>
          <w:sz w:val="24"/>
          <w:szCs w:val="24"/>
        </w:rPr>
        <w:t>15</w:t>
      </w:r>
      <w:r w:rsidRPr="004C18BA">
        <w:rPr>
          <w:rFonts w:ascii="Trebuchet MS" w:hAnsi="Trebuchet MS"/>
          <w:color w:val="auto"/>
          <w:spacing w:val="-6"/>
          <w:sz w:val="24"/>
          <w:szCs w:val="24"/>
        </w:rPr>
        <w:t xml:space="preserve"> </w:t>
      </w:r>
      <w:r w:rsidRPr="004C18BA">
        <w:rPr>
          <w:rFonts w:ascii="Trebuchet MS" w:hAnsi="Trebuchet MS"/>
          <w:color w:val="auto"/>
          <w:spacing w:val="-2"/>
          <w:sz w:val="24"/>
          <w:szCs w:val="24"/>
        </w:rPr>
        <w:t>lei/MWh.</w:t>
      </w:r>
    </w:p>
    <w:p w14:paraId="60CF3FF6" w14:textId="5BAB336D" w:rsidR="00067B88" w:rsidRPr="004C18BA" w:rsidRDefault="00067B88" w:rsidP="0088179A">
      <w:pPr>
        <w:pStyle w:val="Heading1"/>
        <w:spacing w:line="276" w:lineRule="auto"/>
        <w:jc w:val="both"/>
        <w:rPr>
          <w:rFonts w:ascii="Trebuchet MS" w:eastAsia="Trebuchet MS" w:hAnsi="Trebuchet MS"/>
          <w:color w:val="auto"/>
          <w:sz w:val="24"/>
          <w:szCs w:val="24"/>
          <w:shd w:val="clear" w:color="auto" w:fill="FFFFFF"/>
        </w:rPr>
      </w:pPr>
      <w:r w:rsidRPr="004C18BA">
        <w:rPr>
          <w:rFonts w:ascii="Trebuchet MS" w:hAnsi="Trebuchet MS"/>
          <w:b/>
          <w:bCs/>
          <w:color w:val="000000" w:themeColor="text1"/>
          <w:sz w:val="24"/>
          <w:szCs w:val="24"/>
        </w:rPr>
        <w:t>ART. 4</w:t>
      </w:r>
      <w:r w:rsidRPr="004C18BA">
        <w:rPr>
          <w:rFonts w:ascii="Trebuchet MS" w:hAnsi="Trebuchet MS"/>
          <w:color w:val="000000" w:themeColor="text1"/>
          <w:sz w:val="24"/>
          <w:szCs w:val="24"/>
        </w:rPr>
        <w:t xml:space="preserve">. - </w:t>
      </w:r>
      <w:r w:rsidR="000C6FDD" w:rsidRPr="000C6FDD">
        <w:rPr>
          <w:rStyle w:val="salnttl1"/>
          <w:rFonts w:ascii="Trebuchet MS" w:eastAsia="Times New Roman" w:hAnsi="Trebuchet MS"/>
          <w:b w:val="0"/>
          <w:bCs w:val="0"/>
          <w:color w:val="000000" w:themeColor="text1"/>
          <w:sz w:val="24"/>
          <w:szCs w:val="24"/>
          <w:specVanish w:val="0"/>
        </w:rPr>
        <w:t>(1) Pentru calcul la fiecare spaţiu locativ din condominiu, consumul de gaze naturale se determină prin împărţirea consumului total anual al asociaţiei de proprietari/locatari la numărul de spaţii locative care fac parte din respectivul condominiu.</w:t>
      </w:r>
    </w:p>
    <w:p w14:paraId="4CF8360B" w14:textId="77777777" w:rsidR="0088179A" w:rsidRDefault="00067B88" w:rsidP="0088179A">
      <w:pPr>
        <w:autoSpaceDE/>
        <w:autoSpaceDN/>
        <w:spacing w:line="276" w:lineRule="auto"/>
        <w:jc w:val="both"/>
        <w:rPr>
          <w:rStyle w:val="salnbdy"/>
          <w:rFonts w:ascii="Trebuchet MS" w:eastAsia="Times New Roman" w:hAnsi="Trebuchet MS"/>
          <w:color w:val="000000" w:themeColor="text1"/>
          <w:sz w:val="24"/>
          <w:szCs w:val="24"/>
        </w:rPr>
      </w:pPr>
      <w:r w:rsidRPr="004C18BA">
        <w:rPr>
          <w:rStyle w:val="salnttl1"/>
          <w:rFonts w:ascii="Trebuchet MS" w:eastAsia="Times New Roman" w:hAnsi="Trebuchet MS"/>
          <w:color w:val="000000" w:themeColor="text1"/>
          <w:sz w:val="24"/>
          <w:szCs w:val="24"/>
          <w:specVanish w:val="0"/>
        </w:rPr>
        <w:t xml:space="preserve">(2) </w:t>
      </w:r>
      <w:r w:rsidRPr="004C18BA">
        <w:rPr>
          <w:rStyle w:val="salnbdy"/>
          <w:rFonts w:ascii="Trebuchet MS" w:eastAsia="Times New Roman" w:hAnsi="Trebuchet MS"/>
          <w:color w:val="000000" w:themeColor="text1"/>
          <w:sz w:val="24"/>
          <w:szCs w:val="24"/>
        </w:rPr>
        <w:t>În cazul cartierelor de tip rezidenţial pentru care furnizorii au încheiate contracte de furnizare cu primăriile, respectiv dezvoltatorii imobiliari/asociaţiile de proprietari ale dezvoltărilor imobiliare, iar locurile de consum ale clienţilor casnici sunt facturate la comun printr-o singură factură, pentru determinarea consumului aferent respectivelor contracte şi împărţirea la nivelul beneficiarilor consumatori casnici sunt aplicabile alin. (1).</w:t>
      </w:r>
    </w:p>
    <w:p w14:paraId="0FE5E297" w14:textId="77777777" w:rsidR="0088179A" w:rsidRDefault="0088179A" w:rsidP="0088179A">
      <w:pPr>
        <w:autoSpaceDE/>
        <w:autoSpaceDN/>
        <w:spacing w:line="276" w:lineRule="auto"/>
        <w:jc w:val="both"/>
        <w:rPr>
          <w:rStyle w:val="salnbdy"/>
          <w:rFonts w:ascii="Trebuchet MS" w:eastAsia="Times New Roman" w:hAnsi="Trebuchet MS"/>
          <w:color w:val="000000" w:themeColor="text1"/>
          <w:sz w:val="24"/>
          <w:szCs w:val="24"/>
        </w:rPr>
      </w:pPr>
    </w:p>
    <w:p w14:paraId="730BAECE" w14:textId="693E2387" w:rsidR="00067B88" w:rsidRPr="0088179A" w:rsidRDefault="00067B88" w:rsidP="0088179A">
      <w:pPr>
        <w:autoSpaceDE/>
        <w:autoSpaceDN/>
        <w:spacing w:line="276" w:lineRule="auto"/>
        <w:jc w:val="both"/>
        <w:rPr>
          <w:rFonts w:eastAsia="Times New Roman"/>
          <w:color w:val="000000" w:themeColor="text1"/>
          <w:sz w:val="24"/>
          <w:szCs w:val="24"/>
          <w:shd w:val="clear" w:color="auto" w:fill="FFFFFF"/>
        </w:rPr>
      </w:pPr>
      <w:r w:rsidRPr="004C18BA">
        <w:rPr>
          <w:b/>
          <w:bCs/>
          <w:color w:val="000000" w:themeColor="text1"/>
          <w:sz w:val="24"/>
          <w:szCs w:val="24"/>
        </w:rPr>
        <w:t>ART. 5</w:t>
      </w:r>
      <w:r w:rsidRPr="004C18BA">
        <w:rPr>
          <w:color w:val="000000" w:themeColor="text1"/>
          <w:sz w:val="24"/>
          <w:szCs w:val="24"/>
        </w:rPr>
        <w:t xml:space="preserve">. </w:t>
      </w:r>
      <w:r w:rsidR="00B56715" w:rsidRPr="004C18BA">
        <w:rPr>
          <w:color w:val="000000" w:themeColor="text1"/>
          <w:sz w:val="24"/>
          <w:szCs w:val="24"/>
        </w:rPr>
        <w:t>–</w:t>
      </w:r>
      <w:r w:rsidRPr="004C18BA">
        <w:rPr>
          <w:color w:val="000000" w:themeColor="text1"/>
          <w:sz w:val="24"/>
          <w:szCs w:val="24"/>
        </w:rPr>
        <w:t xml:space="preserve"> </w:t>
      </w:r>
      <w:r w:rsidR="00B56715" w:rsidRPr="004C18BA">
        <w:rPr>
          <w:color w:val="000000" w:themeColor="text1"/>
          <w:sz w:val="24"/>
          <w:szCs w:val="24"/>
        </w:rPr>
        <w:t xml:space="preserve">(1) </w:t>
      </w:r>
      <w:r w:rsidRPr="004C18BA">
        <w:rPr>
          <w:sz w:val="24"/>
          <w:szCs w:val="24"/>
        </w:rPr>
        <w:t>Prin derogare de la prevederile art. 143 alin. (2^1) din Legea nr. 123/2012, cu modificările şi completările ulterioare, în perioada 1 aprilie 2026-31 octombrie 2026, furnizorii de gaze naturale/producătorii de energie termică în centralele de cogenerare şi în centralele termice în calitate de clienţi direcţi ai producătorilor de gaze naturale, denumiţi în continuare PET client direct, constituie în depozitele de înmagazinare subterană a gazelor naturale un stoc minim de gaze naturale pentru asigurarea continuităţii şi siguranţei în alimentarea clienţilor lor finali/asigurarea consumului propriu şi suportabilităţii preţului de către aceştia; stocul minim va reprezenta minimum 90% din capacitatea de înmagazinare a depozitelor subterane la nivel naţional, conform anexei.</w:t>
      </w:r>
    </w:p>
    <w:p w14:paraId="223E181D" w14:textId="77777777" w:rsidR="00067B88" w:rsidRPr="004C18BA" w:rsidRDefault="00067B88" w:rsidP="0088179A">
      <w:pPr>
        <w:pStyle w:val="BodyText"/>
        <w:spacing w:line="276" w:lineRule="auto"/>
        <w:ind w:left="0"/>
        <w:rPr>
          <w:color w:val="000000" w:themeColor="text1"/>
          <w:sz w:val="24"/>
          <w:szCs w:val="24"/>
        </w:rPr>
      </w:pPr>
      <w:r w:rsidRPr="004C18BA">
        <w:rPr>
          <w:color w:val="000000" w:themeColor="text1"/>
          <w:sz w:val="24"/>
          <w:szCs w:val="24"/>
        </w:rPr>
        <w:lastRenderedPageBreak/>
        <w:t>(2) Stocul minim al PET client direct constituit în depozitele de înmagazinare subterană este destinat producerii de energie termică pentru încalzirea populației.</w:t>
      </w:r>
    </w:p>
    <w:p w14:paraId="432FCD01" w14:textId="77777777" w:rsidR="00067B88" w:rsidRPr="004C18BA" w:rsidRDefault="00067B88" w:rsidP="0088179A">
      <w:pPr>
        <w:pStyle w:val="BodyText"/>
        <w:spacing w:line="276" w:lineRule="auto"/>
        <w:ind w:left="0"/>
        <w:rPr>
          <w:color w:val="000000" w:themeColor="text1"/>
          <w:sz w:val="24"/>
          <w:szCs w:val="24"/>
        </w:rPr>
      </w:pPr>
      <w:r w:rsidRPr="004C18BA">
        <w:rPr>
          <w:color w:val="000000" w:themeColor="text1"/>
          <w:sz w:val="24"/>
          <w:szCs w:val="24"/>
        </w:rPr>
        <w:t>(3) Furnizorii de gaze naturale/PET client direct îşi constituie stocul minim de gaze naturale prin:</w:t>
      </w:r>
    </w:p>
    <w:p w14:paraId="1BD8693F" w14:textId="77777777" w:rsidR="00067B88" w:rsidRPr="004C18BA" w:rsidRDefault="00067B88" w:rsidP="0088179A">
      <w:pPr>
        <w:pStyle w:val="BodyText"/>
        <w:spacing w:line="276" w:lineRule="auto"/>
        <w:ind w:left="0" w:firstLine="383"/>
        <w:rPr>
          <w:color w:val="000000" w:themeColor="text1"/>
          <w:sz w:val="24"/>
          <w:szCs w:val="24"/>
        </w:rPr>
      </w:pPr>
      <w:r w:rsidRPr="004C18BA">
        <w:rPr>
          <w:color w:val="000000" w:themeColor="text1"/>
          <w:sz w:val="24"/>
          <w:szCs w:val="24"/>
        </w:rPr>
        <w:t>a) înmagazinarea gazelor naturale în nume propriu, prin încheierea de contracte de înmagazinare subterană a gazelor naturale cu unul dintre titularii licenţei de operare a sistemelor de înmagazinare subterană a gazelor naturale; şi/sau</w:t>
      </w:r>
    </w:p>
    <w:p w14:paraId="584A4D1C" w14:textId="77777777" w:rsidR="00067B88" w:rsidRPr="004C18BA" w:rsidRDefault="00067B88" w:rsidP="0088179A">
      <w:pPr>
        <w:pStyle w:val="BodyText"/>
        <w:spacing w:line="276" w:lineRule="auto"/>
        <w:ind w:left="0" w:firstLine="383"/>
        <w:rPr>
          <w:color w:val="000000" w:themeColor="text1"/>
          <w:sz w:val="24"/>
          <w:szCs w:val="24"/>
        </w:rPr>
      </w:pPr>
      <w:r w:rsidRPr="004C18BA">
        <w:rPr>
          <w:color w:val="000000" w:themeColor="text1"/>
          <w:sz w:val="24"/>
          <w:szCs w:val="24"/>
        </w:rPr>
        <w:t>b)</w:t>
      </w:r>
      <w:r w:rsidRPr="004C18BA">
        <w:rPr>
          <w:color w:val="000000" w:themeColor="text1"/>
          <w:sz w:val="24"/>
          <w:szCs w:val="24"/>
        </w:rPr>
        <w:tab/>
        <w:t>cantități de gaze naturale existente în stoc din ciclurile anterioare de înmagazinare; și/sau;</w:t>
      </w:r>
    </w:p>
    <w:p w14:paraId="357CFFFE" w14:textId="77777777" w:rsidR="00067B88" w:rsidRPr="004C18BA" w:rsidRDefault="00067B88" w:rsidP="0088179A">
      <w:pPr>
        <w:pStyle w:val="BodyText"/>
        <w:spacing w:line="276" w:lineRule="auto"/>
        <w:ind w:left="0" w:firstLine="383"/>
        <w:rPr>
          <w:color w:val="000000" w:themeColor="text1"/>
          <w:sz w:val="24"/>
          <w:szCs w:val="24"/>
        </w:rPr>
      </w:pPr>
      <w:r w:rsidRPr="004C18BA">
        <w:rPr>
          <w:color w:val="000000" w:themeColor="text1"/>
          <w:sz w:val="24"/>
          <w:szCs w:val="24"/>
        </w:rPr>
        <w:t>c) încheierea, până la data de 31 octombrie 2026, de contracte de vânzare-cumpărare ce au ca obiect cantităţi de gaze naturale provenite din depozitele de înmagazinare subterană a gazelor naturale, înmagazinate de un alt furnizor de gaze naturale;</w:t>
      </w:r>
    </w:p>
    <w:p w14:paraId="7608AF12" w14:textId="66BBEE4D" w:rsidR="00067B88" w:rsidRPr="004C18BA" w:rsidRDefault="00067B88" w:rsidP="00B56715">
      <w:pPr>
        <w:pStyle w:val="BodyText"/>
        <w:spacing w:line="360" w:lineRule="auto"/>
        <w:ind w:left="0" w:firstLine="383"/>
        <w:rPr>
          <w:color w:val="000000" w:themeColor="text1"/>
          <w:sz w:val="24"/>
          <w:szCs w:val="24"/>
        </w:rPr>
      </w:pPr>
      <w:r w:rsidRPr="004C18BA">
        <w:rPr>
          <w:color w:val="000000" w:themeColor="text1"/>
          <w:sz w:val="24"/>
          <w:szCs w:val="24"/>
        </w:rPr>
        <w:t>d) încheierea de contracte de mandat cu un alt furnizor, în vederea înmagazinării gazelor naturale.</w:t>
      </w:r>
    </w:p>
    <w:p w14:paraId="46313D6D" w14:textId="77777777" w:rsidR="00067B88" w:rsidRPr="004C18BA" w:rsidRDefault="00067B88" w:rsidP="0088179A">
      <w:pPr>
        <w:pStyle w:val="Heading1"/>
        <w:spacing w:line="276" w:lineRule="auto"/>
        <w:jc w:val="both"/>
        <w:rPr>
          <w:rFonts w:ascii="Trebuchet MS" w:hAnsi="Trebuchet MS"/>
          <w:sz w:val="24"/>
          <w:szCs w:val="24"/>
        </w:rPr>
      </w:pPr>
      <w:r w:rsidRPr="004C18BA">
        <w:rPr>
          <w:rFonts w:ascii="Trebuchet MS" w:hAnsi="Trebuchet MS"/>
          <w:b/>
          <w:bCs/>
          <w:color w:val="000000" w:themeColor="text1"/>
          <w:sz w:val="24"/>
          <w:szCs w:val="24"/>
        </w:rPr>
        <w:t>ART.</w:t>
      </w:r>
      <w:r w:rsidRPr="004C18BA">
        <w:rPr>
          <w:rFonts w:ascii="Trebuchet MS" w:hAnsi="Trebuchet MS"/>
          <w:b/>
          <w:bCs/>
          <w:color w:val="000000" w:themeColor="text1"/>
          <w:spacing w:val="-5"/>
          <w:sz w:val="24"/>
          <w:szCs w:val="24"/>
        </w:rPr>
        <w:t xml:space="preserve"> 6.</w:t>
      </w:r>
      <w:r w:rsidRPr="004C18BA">
        <w:rPr>
          <w:rFonts w:ascii="Trebuchet MS" w:hAnsi="Trebuchet MS"/>
          <w:color w:val="000000" w:themeColor="text1"/>
          <w:spacing w:val="-5"/>
          <w:sz w:val="24"/>
          <w:szCs w:val="24"/>
        </w:rPr>
        <w:t xml:space="preserve"> - </w:t>
      </w:r>
      <w:r w:rsidRPr="004C18BA">
        <w:rPr>
          <w:rFonts w:ascii="Trebuchet MS" w:hAnsi="Trebuchet MS"/>
          <w:b/>
          <w:bCs/>
          <w:color w:val="000000" w:themeColor="text1"/>
          <w:sz w:val="24"/>
          <w:szCs w:val="24"/>
        </w:rPr>
        <w:t>(</w:t>
      </w:r>
      <w:r w:rsidRPr="004C18BA">
        <w:rPr>
          <w:rFonts w:ascii="Trebuchet MS" w:hAnsi="Trebuchet MS"/>
          <w:color w:val="000000" w:themeColor="text1"/>
          <w:sz w:val="24"/>
          <w:szCs w:val="24"/>
        </w:rPr>
        <w:t>1) În perioada 1 aprilie 2026-31 martie 2027, producătorii de gaze naturale care desfăşoară atât activităţi de extracţie onshore şi/sau offshore, indiferent de data începerii acestei activităţi, cât şi activităţi de vânzare a gazelor naturale au obligaţia să livreze, cu preţul de 110 lei/MWh, cantităţile necesare de gaze naturale rezultate din activitatea de producţie internă către furnizori și producătorii de energie termică, numai pentru cantitatea de gaze naturale utilizată la producerea de energie termică în centralele de cogenerare şi în centralele termice destinată consumului populaţiei care au optat pentru achiziția gazelor naturale direct de la producător, denumiţi în continuare PET client direct, pentru a asigura, în următoarea ordine de prioritate:</w:t>
      </w:r>
    </w:p>
    <w:p w14:paraId="6A0E4A0C" w14:textId="77777777" w:rsidR="00067B88" w:rsidRPr="0088179A" w:rsidRDefault="00067B88" w:rsidP="0088179A">
      <w:pPr>
        <w:tabs>
          <w:tab w:val="left" w:pos="0"/>
        </w:tabs>
        <w:spacing w:before="58" w:line="276" w:lineRule="auto"/>
        <w:ind w:right="13"/>
        <w:jc w:val="both"/>
        <w:rPr>
          <w:color w:val="000000" w:themeColor="text1"/>
          <w:sz w:val="24"/>
          <w:szCs w:val="24"/>
        </w:rPr>
      </w:pPr>
      <w:r w:rsidRPr="0088179A">
        <w:rPr>
          <w:color w:val="000000" w:themeColor="text1"/>
          <w:sz w:val="24"/>
          <w:szCs w:val="24"/>
        </w:rPr>
        <w:t>a) în perioada 1 aprilie 2026-31 octombrie 2026, necesarul de gaze naturale destinat furnizorilor pentru constituirea stocului minim necesar consumului clienților casnici în perioada 1 noiembrie 2026-31 martie 2027, stabilit conform anexei;</w:t>
      </w:r>
    </w:p>
    <w:p w14:paraId="413BAB31" w14:textId="77777777" w:rsidR="00067B88" w:rsidRPr="0088179A" w:rsidRDefault="00067B88" w:rsidP="0088179A">
      <w:pPr>
        <w:tabs>
          <w:tab w:val="left" w:pos="0"/>
        </w:tabs>
        <w:spacing w:before="58" w:line="276" w:lineRule="auto"/>
        <w:ind w:right="13"/>
        <w:jc w:val="both"/>
        <w:rPr>
          <w:color w:val="000000" w:themeColor="text1"/>
          <w:sz w:val="24"/>
          <w:szCs w:val="24"/>
        </w:rPr>
      </w:pPr>
      <w:r w:rsidRPr="0088179A">
        <w:rPr>
          <w:color w:val="000000" w:themeColor="text1"/>
          <w:sz w:val="24"/>
          <w:szCs w:val="24"/>
        </w:rPr>
        <w:t>b) în perioada 1 aprilie 2026-31 octombrie 2026, necesarul de gaze naturale destinat furnizorilor pentru constituirea stocului minim necesar, în perioada 1 noiembrie 2025-31 martie 2026, consumului producătorilor de energie termică, numai pentru cantitatea de gaze naturale utilizată la producerea de energie termică în centralele de cogenerare şi în centralele termice destinată consumului populaţiei, denumiţi în continuare PET și consumului PET client direct, după caz, stabilit conform anexei;</w:t>
      </w:r>
    </w:p>
    <w:p w14:paraId="292341CE" w14:textId="77777777" w:rsidR="00067B88" w:rsidRPr="0088179A" w:rsidRDefault="00067B88" w:rsidP="0088179A">
      <w:pPr>
        <w:tabs>
          <w:tab w:val="left" w:pos="0"/>
        </w:tabs>
        <w:spacing w:before="58" w:line="276" w:lineRule="auto"/>
        <w:ind w:right="13"/>
        <w:jc w:val="both"/>
        <w:rPr>
          <w:color w:val="000000" w:themeColor="text1"/>
          <w:sz w:val="24"/>
          <w:szCs w:val="24"/>
        </w:rPr>
      </w:pPr>
      <w:r w:rsidRPr="0088179A">
        <w:rPr>
          <w:color w:val="000000" w:themeColor="text1"/>
          <w:sz w:val="24"/>
          <w:szCs w:val="24"/>
        </w:rPr>
        <w:t>c) în perioada 1 aprilie 2026-31 martie 2027, necesarul de gaze pentru destinat furnizorilor pentru consumul curent al clienţilor casnici, stabilit conform anexei;</w:t>
      </w:r>
    </w:p>
    <w:p w14:paraId="48A04EDB" w14:textId="77777777" w:rsidR="00067B88" w:rsidRPr="0088179A" w:rsidRDefault="00067B88" w:rsidP="0088179A">
      <w:pPr>
        <w:tabs>
          <w:tab w:val="left" w:pos="0"/>
        </w:tabs>
        <w:spacing w:before="58" w:line="276" w:lineRule="auto"/>
        <w:ind w:right="13"/>
        <w:jc w:val="both"/>
        <w:rPr>
          <w:color w:val="000000" w:themeColor="text1"/>
          <w:sz w:val="24"/>
          <w:szCs w:val="24"/>
        </w:rPr>
      </w:pPr>
      <w:r w:rsidRPr="0088179A">
        <w:rPr>
          <w:color w:val="000000" w:themeColor="text1"/>
          <w:sz w:val="24"/>
          <w:szCs w:val="24"/>
        </w:rPr>
        <w:t>d) în perioada 1 noiembrie 2026-31 martie 2027, necesarul de gaze pentru consumul curent al PET și PET client direct, stabilite conform anexei.</w:t>
      </w:r>
    </w:p>
    <w:p w14:paraId="48FE0B4A" w14:textId="77777777" w:rsidR="00067B88" w:rsidRPr="004C18BA" w:rsidRDefault="00067B88" w:rsidP="0088179A">
      <w:pPr>
        <w:tabs>
          <w:tab w:val="left" w:pos="383"/>
        </w:tabs>
        <w:spacing w:before="62" w:line="276" w:lineRule="auto"/>
        <w:ind w:right="12"/>
        <w:jc w:val="both"/>
        <w:rPr>
          <w:color w:val="000000" w:themeColor="text1"/>
          <w:sz w:val="24"/>
          <w:szCs w:val="24"/>
        </w:rPr>
      </w:pPr>
      <w:r w:rsidRPr="004C18BA">
        <w:rPr>
          <w:color w:val="000000" w:themeColor="text1"/>
          <w:sz w:val="24"/>
          <w:szCs w:val="24"/>
        </w:rPr>
        <w:t>(2) Preţul</w:t>
      </w:r>
      <w:r w:rsidRPr="004C18BA">
        <w:rPr>
          <w:color w:val="000000" w:themeColor="text1"/>
          <w:spacing w:val="-5"/>
          <w:sz w:val="24"/>
          <w:szCs w:val="24"/>
        </w:rPr>
        <w:t xml:space="preserve"> </w:t>
      </w:r>
      <w:r w:rsidRPr="004C18BA">
        <w:rPr>
          <w:color w:val="000000" w:themeColor="text1"/>
          <w:sz w:val="24"/>
          <w:szCs w:val="24"/>
        </w:rPr>
        <w:t>gazelor</w:t>
      </w:r>
      <w:r w:rsidRPr="004C18BA">
        <w:rPr>
          <w:color w:val="000000" w:themeColor="text1"/>
          <w:spacing w:val="-7"/>
          <w:sz w:val="24"/>
          <w:szCs w:val="24"/>
        </w:rPr>
        <w:t xml:space="preserve"> </w:t>
      </w:r>
      <w:r w:rsidRPr="004C18BA">
        <w:rPr>
          <w:color w:val="000000" w:themeColor="text1"/>
          <w:sz w:val="24"/>
          <w:szCs w:val="24"/>
        </w:rPr>
        <w:t>naturale</w:t>
      </w:r>
      <w:r w:rsidRPr="004C18BA">
        <w:rPr>
          <w:color w:val="000000" w:themeColor="text1"/>
          <w:spacing w:val="-7"/>
          <w:sz w:val="24"/>
          <w:szCs w:val="24"/>
        </w:rPr>
        <w:t xml:space="preserve"> </w:t>
      </w:r>
      <w:r w:rsidRPr="004C18BA">
        <w:rPr>
          <w:color w:val="000000" w:themeColor="text1"/>
          <w:sz w:val="24"/>
          <w:szCs w:val="24"/>
        </w:rPr>
        <w:t>prevăzut</w:t>
      </w:r>
      <w:r w:rsidRPr="004C18BA">
        <w:rPr>
          <w:color w:val="000000" w:themeColor="text1"/>
          <w:spacing w:val="-6"/>
          <w:sz w:val="24"/>
          <w:szCs w:val="24"/>
        </w:rPr>
        <w:t xml:space="preserve"> </w:t>
      </w:r>
      <w:r w:rsidRPr="004C18BA">
        <w:rPr>
          <w:color w:val="000000" w:themeColor="text1"/>
          <w:sz w:val="24"/>
          <w:szCs w:val="24"/>
        </w:rPr>
        <w:t>la</w:t>
      </w:r>
      <w:r w:rsidRPr="004C18BA">
        <w:rPr>
          <w:color w:val="000000" w:themeColor="text1"/>
          <w:spacing w:val="-5"/>
          <w:sz w:val="24"/>
          <w:szCs w:val="24"/>
        </w:rPr>
        <w:t xml:space="preserve"> </w:t>
      </w:r>
      <w:r w:rsidRPr="004C18BA">
        <w:rPr>
          <w:color w:val="000000" w:themeColor="text1"/>
          <w:sz w:val="24"/>
          <w:szCs w:val="24"/>
        </w:rPr>
        <w:t>alin.</w:t>
      </w:r>
      <w:r w:rsidRPr="004C18BA">
        <w:rPr>
          <w:color w:val="000000" w:themeColor="text1"/>
          <w:spacing w:val="-5"/>
          <w:sz w:val="24"/>
          <w:szCs w:val="24"/>
        </w:rPr>
        <w:t xml:space="preserve"> </w:t>
      </w:r>
      <w:r w:rsidRPr="004C18BA">
        <w:rPr>
          <w:color w:val="000000" w:themeColor="text1"/>
          <w:sz w:val="24"/>
          <w:szCs w:val="24"/>
        </w:rPr>
        <w:t>(1)</w:t>
      </w:r>
      <w:r w:rsidRPr="004C18BA">
        <w:rPr>
          <w:color w:val="000000" w:themeColor="text1"/>
          <w:spacing w:val="-8"/>
          <w:sz w:val="24"/>
          <w:szCs w:val="24"/>
        </w:rPr>
        <w:t xml:space="preserve"> </w:t>
      </w:r>
      <w:r w:rsidRPr="004C18BA">
        <w:rPr>
          <w:color w:val="000000" w:themeColor="text1"/>
          <w:sz w:val="24"/>
          <w:szCs w:val="24"/>
        </w:rPr>
        <w:t>aferent perioadei</w:t>
      </w:r>
      <w:r w:rsidRPr="004C18BA">
        <w:rPr>
          <w:color w:val="000000" w:themeColor="text1"/>
          <w:spacing w:val="-6"/>
          <w:sz w:val="24"/>
          <w:szCs w:val="24"/>
        </w:rPr>
        <w:t xml:space="preserve"> </w:t>
      </w:r>
      <w:r w:rsidRPr="004C18BA">
        <w:rPr>
          <w:color w:val="000000" w:themeColor="text1"/>
          <w:sz w:val="24"/>
          <w:szCs w:val="24"/>
        </w:rPr>
        <w:t xml:space="preserve">1 aprilie 2026 - 31 martie 2027 va putea fi modificat prin hotărâre a Guvernului, iniţiată în </w:t>
      </w:r>
      <w:r w:rsidRPr="004C18BA">
        <w:rPr>
          <w:color w:val="000000" w:themeColor="text1"/>
          <w:sz w:val="24"/>
          <w:szCs w:val="24"/>
        </w:rPr>
        <w:lastRenderedPageBreak/>
        <w:t>conformitate cu dispoziţiile art. 180 din Legea</w:t>
      </w:r>
      <w:r w:rsidRPr="004C18BA">
        <w:rPr>
          <w:color w:val="000000" w:themeColor="text1"/>
          <w:spacing w:val="-6"/>
          <w:sz w:val="24"/>
          <w:szCs w:val="24"/>
        </w:rPr>
        <w:t xml:space="preserve"> </w:t>
      </w:r>
      <w:r w:rsidRPr="004C18BA">
        <w:rPr>
          <w:color w:val="000000" w:themeColor="text1"/>
          <w:sz w:val="24"/>
          <w:szCs w:val="24"/>
        </w:rPr>
        <w:t>nr.</w:t>
      </w:r>
      <w:r w:rsidRPr="004C18BA">
        <w:rPr>
          <w:color w:val="000000" w:themeColor="text1"/>
          <w:spacing w:val="-5"/>
          <w:sz w:val="24"/>
          <w:szCs w:val="24"/>
        </w:rPr>
        <w:t xml:space="preserve"> </w:t>
      </w:r>
      <w:r w:rsidRPr="004C18BA">
        <w:rPr>
          <w:color w:val="000000" w:themeColor="text1"/>
          <w:sz w:val="24"/>
          <w:szCs w:val="24"/>
        </w:rPr>
        <w:t>123/2012,</w:t>
      </w:r>
      <w:r w:rsidRPr="004C18BA">
        <w:rPr>
          <w:color w:val="000000" w:themeColor="text1"/>
          <w:spacing w:val="-5"/>
          <w:sz w:val="24"/>
          <w:szCs w:val="24"/>
        </w:rPr>
        <w:t xml:space="preserve"> </w:t>
      </w:r>
      <w:r w:rsidRPr="004C18BA">
        <w:rPr>
          <w:color w:val="000000" w:themeColor="text1"/>
          <w:sz w:val="24"/>
          <w:szCs w:val="24"/>
        </w:rPr>
        <w:t>cu</w:t>
      </w:r>
      <w:r w:rsidRPr="004C18BA">
        <w:rPr>
          <w:color w:val="000000" w:themeColor="text1"/>
          <w:spacing w:val="-7"/>
          <w:sz w:val="24"/>
          <w:szCs w:val="24"/>
        </w:rPr>
        <w:t xml:space="preserve"> </w:t>
      </w:r>
      <w:r w:rsidRPr="004C18BA">
        <w:rPr>
          <w:color w:val="000000" w:themeColor="text1"/>
          <w:sz w:val="24"/>
          <w:szCs w:val="24"/>
        </w:rPr>
        <w:t>modificările</w:t>
      </w:r>
      <w:r w:rsidRPr="004C18BA">
        <w:rPr>
          <w:color w:val="000000" w:themeColor="text1"/>
          <w:spacing w:val="-7"/>
          <w:sz w:val="24"/>
          <w:szCs w:val="24"/>
        </w:rPr>
        <w:t xml:space="preserve"> </w:t>
      </w:r>
      <w:r w:rsidRPr="004C18BA">
        <w:rPr>
          <w:color w:val="000000" w:themeColor="text1"/>
          <w:sz w:val="24"/>
          <w:szCs w:val="24"/>
        </w:rPr>
        <w:t>şi</w:t>
      </w:r>
      <w:r w:rsidRPr="004C18BA">
        <w:rPr>
          <w:color w:val="000000" w:themeColor="text1"/>
          <w:spacing w:val="-6"/>
          <w:sz w:val="24"/>
          <w:szCs w:val="24"/>
        </w:rPr>
        <w:t xml:space="preserve"> </w:t>
      </w:r>
      <w:r w:rsidRPr="004C18BA">
        <w:rPr>
          <w:color w:val="000000" w:themeColor="text1"/>
          <w:sz w:val="24"/>
          <w:szCs w:val="24"/>
        </w:rPr>
        <w:t>completările</w:t>
      </w:r>
      <w:r w:rsidRPr="004C18BA">
        <w:rPr>
          <w:color w:val="000000" w:themeColor="text1"/>
          <w:spacing w:val="-7"/>
          <w:sz w:val="24"/>
          <w:szCs w:val="24"/>
        </w:rPr>
        <w:t xml:space="preserve"> </w:t>
      </w:r>
      <w:r w:rsidRPr="004C18BA">
        <w:rPr>
          <w:color w:val="000000" w:themeColor="text1"/>
          <w:sz w:val="24"/>
          <w:szCs w:val="24"/>
        </w:rPr>
        <w:t>ulterioare,</w:t>
      </w:r>
      <w:r w:rsidRPr="004C18BA">
        <w:rPr>
          <w:color w:val="000000" w:themeColor="text1"/>
          <w:spacing w:val="-6"/>
          <w:sz w:val="24"/>
          <w:szCs w:val="24"/>
        </w:rPr>
        <w:t xml:space="preserve"> </w:t>
      </w:r>
      <w:r w:rsidRPr="004C18BA">
        <w:rPr>
          <w:color w:val="000000" w:themeColor="text1"/>
          <w:sz w:val="24"/>
          <w:szCs w:val="24"/>
        </w:rPr>
        <w:t>în</w:t>
      </w:r>
      <w:r w:rsidRPr="004C18BA">
        <w:rPr>
          <w:color w:val="000000" w:themeColor="text1"/>
          <w:spacing w:val="-7"/>
          <w:sz w:val="24"/>
          <w:szCs w:val="24"/>
        </w:rPr>
        <w:t xml:space="preserve"> </w:t>
      </w:r>
      <w:r w:rsidRPr="004C18BA">
        <w:rPr>
          <w:color w:val="000000" w:themeColor="text1"/>
          <w:sz w:val="24"/>
          <w:szCs w:val="24"/>
        </w:rPr>
        <w:t>funcţie</w:t>
      </w:r>
      <w:r w:rsidRPr="004C18BA">
        <w:rPr>
          <w:color w:val="000000" w:themeColor="text1"/>
          <w:spacing w:val="-7"/>
          <w:sz w:val="24"/>
          <w:szCs w:val="24"/>
        </w:rPr>
        <w:t xml:space="preserve"> </w:t>
      </w:r>
      <w:r w:rsidRPr="004C18BA">
        <w:rPr>
          <w:color w:val="000000" w:themeColor="text1"/>
          <w:sz w:val="24"/>
          <w:szCs w:val="24"/>
        </w:rPr>
        <w:t>de</w:t>
      </w:r>
      <w:r w:rsidRPr="004C18BA">
        <w:rPr>
          <w:color w:val="000000" w:themeColor="text1"/>
          <w:spacing w:val="-5"/>
          <w:sz w:val="24"/>
          <w:szCs w:val="24"/>
        </w:rPr>
        <w:t xml:space="preserve"> </w:t>
      </w:r>
      <w:r w:rsidRPr="004C18BA">
        <w:rPr>
          <w:color w:val="000000" w:themeColor="text1"/>
          <w:sz w:val="24"/>
          <w:szCs w:val="24"/>
        </w:rPr>
        <w:t>evoluţiile</w:t>
      </w:r>
      <w:r w:rsidRPr="004C18BA">
        <w:rPr>
          <w:color w:val="000000" w:themeColor="text1"/>
          <w:spacing w:val="-7"/>
          <w:sz w:val="24"/>
          <w:szCs w:val="24"/>
        </w:rPr>
        <w:t xml:space="preserve"> </w:t>
      </w:r>
      <w:r w:rsidRPr="004C18BA">
        <w:rPr>
          <w:color w:val="000000" w:themeColor="text1"/>
          <w:sz w:val="24"/>
          <w:szCs w:val="24"/>
        </w:rPr>
        <w:t>înregistrate</w:t>
      </w:r>
      <w:r w:rsidRPr="004C18BA">
        <w:rPr>
          <w:color w:val="000000" w:themeColor="text1"/>
          <w:spacing w:val="-6"/>
          <w:sz w:val="24"/>
          <w:szCs w:val="24"/>
        </w:rPr>
        <w:t xml:space="preserve"> </w:t>
      </w:r>
      <w:r w:rsidRPr="004C18BA">
        <w:rPr>
          <w:color w:val="000000" w:themeColor="text1"/>
          <w:sz w:val="24"/>
          <w:szCs w:val="24"/>
        </w:rPr>
        <w:t>pe pieţele</w:t>
      </w:r>
      <w:r w:rsidRPr="004C18BA">
        <w:rPr>
          <w:color w:val="000000" w:themeColor="text1"/>
          <w:spacing w:val="-10"/>
          <w:sz w:val="24"/>
          <w:szCs w:val="24"/>
        </w:rPr>
        <w:t xml:space="preserve"> </w:t>
      </w:r>
      <w:r w:rsidRPr="004C18BA">
        <w:rPr>
          <w:color w:val="000000" w:themeColor="text1"/>
          <w:sz w:val="24"/>
          <w:szCs w:val="24"/>
        </w:rPr>
        <w:t>interne</w:t>
      </w:r>
      <w:r w:rsidRPr="004C18BA">
        <w:rPr>
          <w:color w:val="000000" w:themeColor="text1"/>
          <w:spacing w:val="-9"/>
          <w:sz w:val="24"/>
          <w:szCs w:val="24"/>
        </w:rPr>
        <w:t xml:space="preserve"> </w:t>
      </w:r>
      <w:r w:rsidRPr="004C18BA">
        <w:rPr>
          <w:color w:val="000000" w:themeColor="text1"/>
          <w:sz w:val="24"/>
          <w:szCs w:val="24"/>
        </w:rPr>
        <w:t>şi</w:t>
      </w:r>
      <w:r w:rsidRPr="004C18BA">
        <w:rPr>
          <w:color w:val="000000" w:themeColor="text1"/>
          <w:spacing w:val="-8"/>
          <w:sz w:val="24"/>
          <w:szCs w:val="24"/>
        </w:rPr>
        <w:t xml:space="preserve"> </w:t>
      </w:r>
      <w:r w:rsidRPr="004C18BA">
        <w:rPr>
          <w:color w:val="000000" w:themeColor="text1"/>
          <w:sz w:val="24"/>
          <w:szCs w:val="24"/>
        </w:rPr>
        <w:t>internaţionale</w:t>
      </w:r>
      <w:r w:rsidRPr="004C18BA">
        <w:rPr>
          <w:color w:val="000000" w:themeColor="text1"/>
          <w:spacing w:val="-9"/>
          <w:sz w:val="24"/>
          <w:szCs w:val="24"/>
        </w:rPr>
        <w:t xml:space="preserve"> </w:t>
      </w:r>
      <w:r w:rsidRPr="004C18BA">
        <w:rPr>
          <w:color w:val="000000" w:themeColor="text1"/>
          <w:sz w:val="24"/>
          <w:szCs w:val="24"/>
        </w:rPr>
        <w:t>de</w:t>
      </w:r>
      <w:r w:rsidRPr="004C18BA">
        <w:rPr>
          <w:color w:val="000000" w:themeColor="text1"/>
          <w:spacing w:val="-10"/>
          <w:sz w:val="24"/>
          <w:szCs w:val="24"/>
        </w:rPr>
        <w:t xml:space="preserve"> </w:t>
      </w:r>
      <w:r w:rsidRPr="004C18BA">
        <w:rPr>
          <w:color w:val="000000" w:themeColor="text1"/>
          <w:sz w:val="24"/>
          <w:szCs w:val="24"/>
        </w:rPr>
        <w:t>gaze</w:t>
      </w:r>
      <w:r w:rsidRPr="004C18BA">
        <w:rPr>
          <w:color w:val="000000" w:themeColor="text1"/>
          <w:spacing w:val="-9"/>
          <w:sz w:val="24"/>
          <w:szCs w:val="24"/>
        </w:rPr>
        <w:t xml:space="preserve"> </w:t>
      </w:r>
      <w:r w:rsidRPr="004C18BA">
        <w:rPr>
          <w:color w:val="000000" w:themeColor="text1"/>
          <w:sz w:val="24"/>
          <w:szCs w:val="24"/>
        </w:rPr>
        <w:t>naturale</w:t>
      </w:r>
      <w:r w:rsidRPr="004C18BA">
        <w:rPr>
          <w:color w:val="000000" w:themeColor="text1"/>
          <w:spacing w:val="-9"/>
          <w:sz w:val="24"/>
          <w:szCs w:val="24"/>
        </w:rPr>
        <w:t xml:space="preserve"> </w:t>
      </w:r>
      <w:r w:rsidRPr="004C18BA">
        <w:rPr>
          <w:color w:val="000000" w:themeColor="text1"/>
          <w:sz w:val="24"/>
          <w:szCs w:val="24"/>
        </w:rPr>
        <w:t>şi</w:t>
      </w:r>
      <w:r w:rsidRPr="004C18BA">
        <w:rPr>
          <w:color w:val="000000" w:themeColor="text1"/>
          <w:spacing w:val="-8"/>
          <w:sz w:val="24"/>
          <w:szCs w:val="24"/>
        </w:rPr>
        <w:t xml:space="preserve"> </w:t>
      </w:r>
      <w:r w:rsidRPr="004C18BA">
        <w:rPr>
          <w:color w:val="000000" w:themeColor="text1"/>
          <w:sz w:val="24"/>
          <w:szCs w:val="24"/>
        </w:rPr>
        <w:t>de</w:t>
      </w:r>
      <w:r w:rsidRPr="004C18BA">
        <w:rPr>
          <w:color w:val="000000" w:themeColor="text1"/>
          <w:spacing w:val="-10"/>
          <w:sz w:val="24"/>
          <w:szCs w:val="24"/>
        </w:rPr>
        <w:t xml:space="preserve"> </w:t>
      </w:r>
      <w:r w:rsidRPr="004C18BA">
        <w:rPr>
          <w:color w:val="000000" w:themeColor="text1"/>
          <w:sz w:val="24"/>
          <w:szCs w:val="24"/>
        </w:rPr>
        <w:t>evoluţia</w:t>
      </w:r>
      <w:r w:rsidRPr="004C18BA">
        <w:rPr>
          <w:color w:val="000000" w:themeColor="text1"/>
          <w:spacing w:val="-8"/>
          <w:sz w:val="24"/>
          <w:szCs w:val="24"/>
        </w:rPr>
        <w:t xml:space="preserve"> </w:t>
      </w:r>
      <w:r w:rsidRPr="004C18BA">
        <w:rPr>
          <w:color w:val="000000" w:themeColor="text1"/>
          <w:sz w:val="24"/>
          <w:szCs w:val="24"/>
        </w:rPr>
        <w:t>geopolitică</w:t>
      </w:r>
      <w:r w:rsidRPr="004C18BA">
        <w:rPr>
          <w:color w:val="000000" w:themeColor="text1"/>
          <w:spacing w:val="-8"/>
          <w:sz w:val="24"/>
          <w:szCs w:val="24"/>
        </w:rPr>
        <w:t xml:space="preserve"> </w:t>
      </w:r>
      <w:r w:rsidRPr="004C18BA">
        <w:rPr>
          <w:color w:val="000000" w:themeColor="text1"/>
          <w:sz w:val="24"/>
          <w:szCs w:val="24"/>
        </w:rPr>
        <w:t>din</w:t>
      </w:r>
      <w:r w:rsidRPr="004C18BA">
        <w:rPr>
          <w:color w:val="000000" w:themeColor="text1"/>
          <w:spacing w:val="-9"/>
          <w:sz w:val="24"/>
          <w:szCs w:val="24"/>
        </w:rPr>
        <w:t xml:space="preserve"> </w:t>
      </w:r>
      <w:r w:rsidRPr="004C18BA">
        <w:rPr>
          <w:color w:val="000000" w:themeColor="text1"/>
          <w:sz w:val="24"/>
          <w:szCs w:val="24"/>
        </w:rPr>
        <w:t>vecinătatea</w:t>
      </w:r>
      <w:r w:rsidRPr="004C18BA">
        <w:rPr>
          <w:color w:val="000000" w:themeColor="text1"/>
          <w:spacing w:val="-8"/>
          <w:sz w:val="24"/>
          <w:szCs w:val="24"/>
        </w:rPr>
        <w:t xml:space="preserve"> </w:t>
      </w:r>
      <w:r w:rsidRPr="004C18BA">
        <w:rPr>
          <w:color w:val="000000" w:themeColor="text1"/>
          <w:sz w:val="24"/>
          <w:szCs w:val="24"/>
        </w:rPr>
        <w:t>României.</w:t>
      </w:r>
    </w:p>
    <w:p w14:paraId="5503E6A8" w14:textId="77777777" w:rsidR="00067B88" w:rsidRPr="004C18BA" w:rsidRDefault="00067B88" w:rsidP="00532F37">
      <w:pPr>
        <w:tabs>
          <w:tab w:val="left" w:pos="382"/>
        </w:tabs>
        <w:spacing w:before="60" w:line="276" w:lineRule="auto"/>
        <w:jc w:val="both"/>
        <w:rPr>
          <w:sz w:val="24"/>
          <w:szCs w:val="24"/>
        </w:rPr>
      </w:pPr>
      <w:r w:rsidRPr="004C18BA">
        <w:rPr>
          <w:color w:val="000000" w:themeColor="text1"/>
          <w:spacing w:val="-2"/>
          <w:sz w:val="24"/>
          <w:szCs w:val="24"/>
        </w:rPr>
        <w:t>(3) La</w:t>
      </w:r>
      <w:r w:rsidRPr="004C18BA">
        <w:rPr>
          <w:color w:val="000000" w:themeColor="text1"/>
          <w:spacing w:val="-6"/>
          <w:sz w:val="24"/>
          <w:szCs w:val="24"/>
        </w:rPr>
        <w:t xml:space="preserve"> </w:t>
      </w:r>
      <w:r w:rsidRPr="004C18BA">
        <w:rPr>
          <w:color w:val="000000" w:themeColor="text1"/>
          <w:spacing w:val="-2"/>
          <w:sz w:val="24"/>
          <w:szCs w:val="24"/>
        </w:rPr>
        <w:t>încheierea</w:t>
      </w:r>
      <w:r w:rsidRPr="004C18BA">
        <w:rPr>
          <w:color w:val="000000" w:themeColor="text1"/>
          <w:spacing w:val="-5"/>
          <w:sz w:val="24"/>
          <w:szCs w:val="24"/>
        </w:rPr>
        <w:t xml:space="preserve"> </w:t>
      </w:r>
      <w:r w:rsidRPr="004C18BA">
        <w:rPr>
          <w:color w:val="000000" w:themeColor="text1"/>
          <w:spacing w:val="-2"/>
          <w:sz w:val="24"/>
          <w:szCs w:val="24"/>
        </w:rPr>
        <w:t>contractelor</w:t>
      </w:r>
      <w:r w:rsidRPr="004C18BA">
        <w:rPr>
          <w:color w:val="000000" w:themeColor="text1"/>
          <w:spacing w:val="-6"/>
          <w:sz w:val="24"/>
          <w:szCs w:val="24"/>
        </w:rPr>
        <w:t xml:space="preserve"> </w:t>
      </w:r>
      <w:r w:rsidRPr="004C18BA">
        <w:rPr>
          <w:color w:val="000000" w:themeColor="text1"/>
          <w:spacing w:val="-2"/>
          <w:sz w:val="24"/>
          <w:szCs w:val="24"/>
        </w:rPr>
        <w:t>prevăzute</w:t>
      </w:r>
      <w:r w:rsidRPr="004C18BA">
        <w:rPr>
          <w:color w:val="000000" w:themeColor="text1"/>
          <w:spacing w:val="-7"/>
          <w:sz w:val="24"/>
          <w:szCs w:val="24"/>
        </w:rPr>
        <w:t xml:space="preserve"> </w:t>
      </w:r>
      <w:r w:rsidRPr="004C18BA">
        <w:rPr>
          <w:color w:val="000000" w:themeColor="text1"/>
          <w:spacing w:val="-2"/>
          <w:sz w:val="24"/>
          <w:szCs w:val="24"/>
        </w:rPr>
        <w:t>la</w:t>
      </w:r>
      <w:r w:rsidRPr="004C18BA">
        <w:rPr>
          <w:color w:val="000000" w:themeColor="text1"/>
          <w:spacing w:val="-5"/>
          <w:sz w:val="24"/>
          <w:szCs w:val="24"/>
        </w:rPr>
        <w:t xml:space="preserve"> </w:t>
      </w:r>
      <w:r w:rsidRPr="004C18BA">
        <w:rPr>
          <w:color w:val="000000" w:themeColor="text1"/>
          <w:spacing w:val="-2"/>
          <w:sz w:val="24"/>
          <w:szCs w:val="24"/>
        </w:rPr>
        <w:t>alin.</w:t>
      </w:r>
      <w:r w:rsidRPr="004C18BA">
        <w:rPr>
          <w:color w:val="000000" w:themeColor="text1"/>
          <w:spacing w:val="-4"/>
          <w:sz w:val="24"/>
          <w:szCs w:val="24"/>
        </w:rPr>
        <w:t xml:space="preserve"> </w:t>
      </w:r>
      <w:r w:rsidRPr="004C18BA">
        <w:rPr>
          <w:color w:val="000000" w:themeColor="text1"/>
          <w:spacing w:val="-2"/>
          <w:sz w:val="24"/>
          <w:szCs w:val="24"/>
        </w:rPr>
        <w:t>(1),</w:t>
      </w:r>
      <w:r w:rsidRPr="004C18BA">
        <w:rPr>
          <w:color w:val="000000" w:themeColor="text1"/>
          <w:spacing w:val="-8"/>
          <w:sz w:val="24"/>
          <w:szCs w:val="24"/>
        </w:rPr>
        <w:t xml:space="preserve"> </w:t>
      </w:r>
      <w:r w:rsidRPr="004C18BA">
        <w:rPr>
          <w:color w:val="000000" w:themeColor="text1"/>
          <w:spacing w:val="-2"/>
          <w:sz w:val="24"/>
          <w:szCs w:val="24"/>
        </w:rPr>
        <w:t>aferente</w:t>
      </w:r>
      <w:r w:rsidRPr="004C18BA">
        <w:rPr>
          <w:color w:val="000000" w:themeColor="text1"/>
          <w:spacing w:val="-6"/>
          <w:sz w:val="24"/>
          <w:szCs w:val="24"/>
        </w:rPr>
        <w:t xml:space="preserve"> </w:t>
      </w:r>
      <w:r w:rsidRPr="004C18BA">
        <w:rPr>
          <w:color w:val="000000" w:themeColor="text1"/>
          <w:spacing w:val="-2"/>
          <w:sz w:val="24"/>
          <w:szCs w:val="24"/>
        </w:rPr>
        <w:t>perioadei</w:t>
      </w:r>
      <w:r w:rsidRPr="004C18BA">
        <w:rPr>
          <w:color w:val="000000" w:themeColor="text1"/>
          <w:spacing w:val="-5"/>
          <w:sz w:val="24"/>
          <w:szCs w:val="24"/>
        </w:rPr>
        <w:t xml:space="preserve"> </w:t>
      </w:r>
      <w:r w:rsidRPr="004C18BA">
        <w:rPr>
          <w:color w:val="000000" w:themeColor="text1"/>
          <w:spacing w:val="-2"/>
          <w:sz w:val="24"/>
          <w:szCs w:val="24"/>
        </w:rPr>
        <w:t>1</w:t>
      </w:r>
      <w:r w:rsidRPr="004C18BA">
        <w:rPr>
          <w:color w:val="000000" w:themeColor="text1"/>
          <w:spacing w:val="-4"/>
          <w:sz w:val="24"/>
          <w:szCs w:val="24"/>
        </w:rPr>
        <w:t xml:space="preserve"> </w:t>
      </w:r>
      <w:r w:rsidRPr="004C18BA">
        <w:rPr>
          <w:color w:val="000000" w:themeColor="text1"/>
          <w:spacing w:val="-2"/>
          <w:sz w:val="24"/>
          <w:szCs w:val="24"/>
        </w:rPr>
        <w:t>aprilie</w:t>
      </w:r>
      <w:r w:rsidRPr="004C18BA">
        <w:rPr>
          <w:color w:val="000000" w:themeColor="text1"/>
          <w:spacing w:val="-7"/>
          <w:sz w:val="24"/>
          <w:szCs w:val="24"/>
        </w:rPr>
        <w:t xml:space="preserve"> </w:t>
      </w:r>
      <w:r w:rsidRPr="004C18BA">
        <w:rPr>
          <w:color w:val="000000" w:themeColor="text1"/>
          <w:spacing w:val="-2"/>
          <w:sz w:val="24"/>
          <w:szCs w:val="24"/>
        </w:rPr>
        <w:t>2026-31</w:t>
      </w:r>
      <w:r w:rsidRPr="004C18BA">
        <w:rPr>
          <w:color w:val="000000" w:themeColor="text1"/>
          <w:spacing w:val="-7"/>
          <w:sz w:val="24"/>
          <w:szCs w:val="24"/>
        </w:rPr>
        <w:t xml:space="preserve"> </w:t>
      </w:r>
      <w:r w:rsidRPr="004C18BA">
        <w:rPr>
          <w:color w:val="000000" w:themeColor="text1"/>
          <w:spacing w:val="-2"/>
          <w:sz w:val="24"/>
          <w:szCs w:val="24"/>
        </w:rPr>
        <w:t xml:space="preserve">martie </w:t>
      </w:r>
      <w:r w:rsidRPr="004C18BA">
        <w:rPr>
          <w:sz w:val="24"/>
          <w:szCs w:val="24"/>
        </w:rPr>
        <w:t>2027,</w:t>
      </w:r>
      <w:r w:rsidRPr="004C18BA">
        <w:rPr>
          <w:spacing w:val="-8"/>
          <w:sz w:val="24"/>
          <w:szCs w:val="24"/>
        </w:rPr>
        <w:t xml:space="preserve"> </w:t>
      </w:r>
      <w:r w:rsidRPr="004C18BA">
        <w:rPr>
          <w:sz w:val="24"/>
          <w:szCs w:val="24"/>
        </w:rPr>
        <w:t>părţile</w:t>
      </w:r>
      <w:r w:rsidRPr="004C18BA">
        <w:rPr>
          <w:spacing w:val="-8"/>
          <w:sz w:val="24"/>
          <w:szCs w:val="24"/>
        </w:rPr>
        <w:t xml:space="preserve"> </w:t>
      </w:r>
      <w:r w:rsidRPr="004C18BA">
        <w:rPr>
          <w:sz w:val="24"/>
          <w:szCs w:val="24"/>
        </w:rPr>
        <w:t>vor</w:t>
      </w:r>
      <w:r w:rsidRPr="004C18BA">
        <w:rPr>
          <w:spacing w:val="-8"/>
          <w:sz w:val="24"/>
          <w:szCs w:val="24"/>
        </w:rPr>
        <w:t xml:space="preserve"> </w:t>
      </w:r>
      <w:r w:rsidRPr="004C18BA">
        <w:rPr>
          <w:sz w:val="24"/>
          <w:szCs w:val="24"/>
        </w:rPr>
        <w:t>include</w:t>
      </w:r>
      <w:r w:rsidRPr="004C18BA">
        <w:rPr>
          <w:spacing w:val="-8"/>
          <w:sz w:val="24"/>
          <w:szCs w:val="24"/>
        </w:rPr>
        <w:t xml:space="preserve"> </w:t>
      </w:r>
      <w:r w:rsidRPr="004C18BA">
        <w:rPr>
          <w:sz w:val="24"/>
          <w:szCs w:val="24"/>
        </w:rPr>
        <w:t>clauze</w:t>
      </w:r>
      <w:r w:rsidRPr="004C18BA">
        <w:rPr>
          <w:spacing w:val="-7"/>
          <w:sz w:val="24"/>
          <w:szCs w:val="24"/>
        </w:rPr>
        <w:t xml:space="preserve"> </w:t>
      </w:r>
      <w:r w:rsidRPr="004C18BA">
        <w:rPr>
          <w:sz w:val="24"/>
          <w:szCs w:val="24"/>
        </w:rPr>
        <w:t>care</w:t>
      </w:r>
      <w:r w:rsidRPr="004C18BA">
        <w:rPr>
          <w:spacing w:val="-8"/>
          <w:sz w:val="24"/>
          <w:szCs w:val="24"/>
        </w:rPr>
        <w:t xml:space="preserve"> </w:t>
      </w:r>
      <w:r w:rsidRPr="004C18BA">
        <w:rPr>
          <w:sz w:val="24"/>
          <w:szCs w:val="24"/>
        </w:rPr>
        <w:t>să</w:t>
      </w:r>
      <w:r w:rsidRPr="004C18BA">
        <w:rPr>
          <w:spacing w:val="-5"/>
          <w:sz w:val="24"/>
          <w:szCs w:val="24"/>
        </w:rPr>
        <w:t xml:space="preserve"> </w:t>
      </w:r>
      <w:r w:rsidRPr="004C18BA">
        <w:rPr>
          <w:sz w:val="24"/>
          <w:szCs w:val="24"/>
        </w:rPr>
        <w:t>permită</w:t>
      </w:r>
      <w:r w:rsidRPr="004C18BA">
        <w:rPr>
          <w:spacing w:val="-7"/>
          <w:sz w:val="24"/>
          <w:szCs w:val="24"/>
        </w:rPr>
        <w:t xml:space="preserve"> </w:t>
      </w:r>
      <w:r w:rsidRPr="004C18BA">
        <w:rPr>
          <w:sz w:val="24"/>
          <w:szCs w:val="24"/>
        </w:rPr>
        <w:t>aplicarea</w:t>
      </w:r>
      <w:r w:rsidRPr="004C18BA">
        <w:rPr>
          <w:spacing w:val="-8"/>
          <w:sz w:val="24"/>
          <w:szCs w:val="24"/>
        </w:rPr>
        <w:t xml:space="preserve"> </w:t>
      </w:r>
      <w:r w:rsidRPr="004C18BA">
        <w:rPr>
          <w:sz w:val="24"/>
          <w:szCs w:val="24"/>
        </w:rPr>
        <w:t>prevederilor</w:t>
      </w:r>
      <w:r w:rsidRPr="004C18BA">
        <w:rPr>
          <w:spacing w:val="-8"/>
          <w:sz w:val="24"/>
          <w:szCs w:val="24"/>
        </w:rPr>
        <w:t xml:space="preserve"> </w:t>
      </w:r>
      <w:r w:rsidRPr="004C18BA">
        <w:rPr>
          <w:sz w:val="24"/>
          <w:szCs w:val="24"/>
        </w:rPr>
        <w:t>alin.</w:t>
      </w:r>
      <w:r w:rsidRPr="004C18BA">
        <w:rPr>
          <w:spacing w:val="-8"/>
          <w:sz w:val="24"/>
          <w:szCs w:val="24"/>
        </w:rPr>
        <w:t xml:space="preserve"> </w:t>
      </w:r>
      <w:r w:rsidRPr="004C18BA">
        <w:rPr>
          <w:spacing w:val="-4"/>
          <w:sz w:val="24"/>
          <w:szCs w:val="24"/>
        </w:rPr>
        <w:t>(5).</w:t>
      </w:r>
    </w:p>
    <w:p w14:paraId="11B48D88" w14:textId="77777777" w:rsidR="00067B88" w:rsidRPr="004C18BA" w:rsidRDefault="00067B88" w:rsidP="00532F37">
      <w:pPr>
        <w:tabs>
          <w:tab w:val="left" w:pos="383"/>
        </w:tabs>
        <w:spacing w:before="60" w:line="276" w:lineRule="auto"/>
        <w:jc w:val="both"/>
        <w:rPr>
          <w:color w:val="000000" w:themeColor="text1"/>
          <w:sz w:val="24"/>
          <w:szCs w:val="24"/>
        </w:rPr>
      </w:pPr>
      <w:r w:rsidRPr="004C18BA">
        <w:rPr>
          <w:color w:val="000000" w:themeColor="text1"/>
          <w:sz w:val="24"/>
          <w:szCs w:val="24"/>
        </w:rPr>
        <w:t>(4) În</w:t>
      </w:r>
      <w:r w:rsidRPr="004C18BA">
        <w:rPr>
          <w:color w:val="000000" w:themeColor="text1"/>
          <w:spacing w:val="-10"/>
          <w:sz w:val="24"/>
          <w:szCs w:val="24"/>
        </w:rPr>
        <w:t xml:space="preserve"> </w:t>
      </w:r>
      <w:r w:rsidRPr="004C18BA">
        <w:rPr>
          <w:color w:val="000000" w:themeColor="text1"/>
          <w:sz w:val="24"/>
          <w:szCs w:val="24"/>
        </w:rPr>
        <w:t>categoria</w:t>
      </w:r>
      <w:r w:rsidRPr="004C18BA">
        <w:rPr>
          <w:color w:val="000000" w:themeColor="text1"/>
          <w:spacing w:val="-9"/>
          <w:sz w:val="24"/>
          <w:szCs w:val="24"/>
        </w:rPr>
        <w:t xml:space="preserve"> </w:t>
      </w:r>
      <w:r w:rsidRPr="004C18BA">
        <w:rPr>
          <w:color w:val="000000" w:themeColor="text1"/>
          <w:sz w:val="24"/>
          <w:szCs w:val="24"/>
        </w:rPr>
        <w:t>clienţilor</w:t>
      </w:r>
      <w:r w:rsidRPr="004C18BA">
        <w:rPr>
          <w:color w:val="000000" w:themeColor="text1"/>
          <w:spacing w:val="-9"/>
          <w:sz w:val="24"/>
          <w:szCs w:val="24"/>
        </w:rPr>
        <w:t xml:space="preserve"> </w:t>
      </w:r>
      <w:r w:rsidRPr="004C18BA">
        <w:rPr>
          <w:color w:val="000000" w:themeColor="text1"/>
          <w:sz w:val="24"/>
          <w:szCs w:val="24"/>
        </w:rPr>
        <w:t>casnici,</w:t>
      </w:r>
      <w:r w:rsidRPr="004C18BA">
        <w:rPr>
          <w:color w:val="000000" w:themeColor="text1"/>
          <w:spacing w:val="-9"/>
          <w:sz w:val="24"/>
          <w:szCs w:val="24"/>
        </w:rPr>
        <w:t xml:space="preserve"> </w:t>
      </w:r>
      <w:r w:rsidRPr="004C18BA">
        <w:rPr>
          <w:color w:val="000000" w:themeColor="text1"/>
          <w:sz w:val="24"/>
          <w:szCs w:val="24"/>
        </w:rPr>
        <w:t>denumiţi</w:t>
      </w:r>
      <w:r w:rsidRPr="004C18BA">
        <w:rPr>
          <w:color w:val="000000" w:themeColor="text1"/>
          <w:spacing w:val="-9"/>
          <w:sz w:val="24"/>
          <w:szCs w:val="24"/>
        </w:rPr>
        <w:t xml:space="preserve"> </w:t>
      </w:r>
      <w:r w:rsidRPr="004C18BA">
        <w:rPr>
          <w:color w:val="000000" w:themeColor="text1"/>
          <w:sz w:val="24"/>
          <w:szCs w:val="24"/>
        </w:rPr>
        <w:t>în</w:t>
      </w:r>
      <w:r w:rsidRPr="004C18BA">
        <w:rPr>
          <w:color w:val="000000" w:themeColor="text1"/>
          <w:spacing w:val="-9"/>
          <w:sz w:val="24"/>
          <w:szCs w:val="24"/>
        </w:rPr>
        <w:t xml:space="preserve"> </w:t>
      </w:r>
      <w:r w:rsidRPr="004C18BA">
        <w:rPr>
          <w:color w:val="000000" w:themeColor="text1"/>
          <w:sz w:val="24"/>
          <w:szCs w:val="24"/>
        </w:rPr>
        <w:t>continuare,</w:t>
      </w:r>
      <w:r w:rsidRPr="004C18BA">
        <w:rPr>
          <w:color w:val="000000" w:themeColor="text1"/>
          <w:spacing w:val="-8"/>
          <w:sz w:val="24"/>
          <w:szCs w:val="24"/>
        </w:rPr>
        <w:t xml:space="preserve"> </w:t>
      </w:r>
      <w:r w:rsidRPr="004C18BA">
        <w:rPr>
          <w:color w:val="000000" w:themeColor="text1"/>
          <w:sz w:val="24"/>
          <w:szCs w:val="24"/>
        </w:rPr>
        <w:t>CC,</w:t>
      </w:r>
      <w:r w:rsidRPr="004C18BA">
        <w:rPr>
          <w:color w:val="000000" w:themeColor="text1"/>
          <w:spacing w:val="-9"/>
          <w:sz w:val="24"/>
          <w:szCs w:val="24"/>
        </w:rPr>
        <w:t xml:space="preserve"> </w:t>
      </w:r>
      <w:r w:rsidRPr="004C18BA">
        <w:rPr>
          <w:color w:val="000000" w:themeColor="text1"/>
          <w:sz w:val="24"/>
          <w:szCs w:val="24"/>
        </w:rPr>
        <w:t>prevăzuţi</w:t>
      </w:r>
      <w:r w:rsidRPr="004C18BA">
        <w:rPr>
          <w:color w:val="000000" w:themeColor="text1"/>
          <w:spacing w:val="-9"/>
          <w:sz w:val="24"/>
          <w:szCs w:val="24"/>
        </w:rPr>
        <w:t xml:space="preserve"> </w:t>
      </w:r>
      <w:r w:rsidRPr="004C18BA">
        <w:rPr>
          <w:color w:val="000000" w:themeColor="text1"/>
          <w:sz w:val="24"/>
          <w:szCs w:val="24"/>
        </w:rPr>
        <w:t>la</w:t>
      </w:r>
      <w:r w:rsidRPr="004C18BA">
        <w:rPr>
          <w:color w:val="000000" w:themeColor="text1"/>
          <w:spacing w:val="-9"/>
          <w:sz w:val="24"/>
          <w:szCs w:val="24"/>
        </w:rPr>
        <w:t xml:space="preserve"> </w:t>
      </w:r>
      <w:r w:rsidRPr="004C18BA">
        <w:rPr>
          <w:color w:val="000000" w:themeColor="text1"/>
          <w:sz w:val="24"/>
          <w:szCs w:val="24"/>
        </w:rPr>
        <w:t>alin.</w:t>
      </w:r>
      <w:r w:rsidRPr="004C18BA">
        <w:rPr>
          <w:color w:val="000000" w:themeColor="text1"/>
          <w:spacing w:val="-9"/>
          <w:sz w:val="24"/>
          <w:szCs w:val="24"/>
        </w:rPr>
        <w:t xml:space="preserve"> </w:t>
      </w:r>
      <w:r w:rsidRPr="004C18BA">
        <w:rPr>
          <w:color w:val="000000" w:themeColor="text1"/>
          <w:sz w:val="24"/>
          <w:szCs w:val="24"/>
        </w:rPr>
        <w:t>(1),</w:t>
      </w:r>
      <w:r w:rsidRPr="004C18BA">
        <w:rPr>
          <w:color w:val="000000" w:themeColor="text1"/>
          <w:spacing w:val="-10"/>
          <w:sz w:val="24"/>
          <w:szCs w:val="24"/>
        </w:rPr>
        <w:t xml:space="preserve"> </w:t>
      </w:r>
      <w:r w:rsidRPr="004C18BA">
        <w:rPr>
          <w:color w:val="000000" w:themeColor="text1"/>
          <w:sz w:val="24"/>
          <w:szCs w:val="24"/>
        </w:rPr>
        <w:t>sunt cuprinși</w:t>
      </w:r>
      <w:r w:rsidRPr="004C18BA">
        <w:rPr>
          <w:color w:val="000000" w:themeColor="text1"/>
          <w:spacing w:val="-9"/>
          <w:sz w:val="24"/>
          <w:szCs w:val="24"/>
        </w:rPr>
        <w:t xml:space="preserve"> </w:t>
      </w:r>
      <w:r w:rsidRPr="004C18BA">
        <w:rPr>
          <w:color w:val="000000" w:themeColor="text1"/>
          <w:sz w:val="24"/>
          <w:szCs w:val="24"/>
        </w:rPr>
        <w:t>şi</w:t>
      </w:r>
      <w:r w:rsidRPr="004C18BA">
        <w:rPr>
          <w:color w:val="000000" w:themeColor="text1"/>
          <w:spacing w:val="-9"/>
          <w:sz w:val="24"/>
          <w:szCs w:val="24"/>
        </w:rPr>
        <w:t xml:space="preserve"> </w:t>
      </w:r>
      <w:r w:rsidRPr="004C18BA">
        <w:rPr>
          <w:color w:val="000000" w:themeColor="text1"/>
          <w:sz w:val="24"/>
          <w:szCs w:val="24"/>
        </w:rPr>
        <w:t>clienţii</w:t>
      </w:r>
      <w:r w:rsidRPr="004C18BA">
        <w:rPr>
          <w:color w:val="000000" w:themeColor="text1"/>
          <w:spacing w:val="-9"/>
          <w:sz w:val="24"/>
          <w:szCs w:val="24"/>
        </w:rPr>
        <w:t xml:space="preserve"> </w:t>
      </w:r>
      <w:r w:rsidRPr="004C18BA">
        <w:rPr>
          <w:color w:val="000000" w:themeColor="text1"/>
          <w:sz w:val="24"/>
          <w:szCs w:val="24"/>
        </w:rPr>
        <w:t>casnici din condominii şi cartiere de tip rezidenţial.</w:t>
      </w:r>
    </w:p>
    <w:p w14:paraId="2798A816" w14:textId="41004340" w:rsidR="00067B88" w:rsidRPr="004C18BA" w:rsidRDefault="00067B88" w:rsidP="00532F37">
      <w:pPr>
        <w:tabs>
          <w:tab w:val="left" w:pos="383"/>
        </w:tabs>
        <w:spacing w:before="60" w:line="276" w:lineRule="auto"/>
        <w:jc w:val="both"/>
        <w:rPr>
          <w:color w:val="000000" w:themeColor="text1"/>
          <w:sz w:val="24"/>
          <w:szCs w:val="24"/>
        </w:rPr>
      </w:pPr>
      <w:r w:rsidRPr="004C18BA">
        <w:rPr>
          <w:color w:val="000000" w:themeColor="text1"/>
          <w:sz w:val="24"/>
          <w:szCs w:val="24"/>
        </w:rPr>
        <w:t>(5) Până la data de 31 martie 2027, redevenţa datorată de producătorii de gaze naturale pentru cantităţile</w:t>
      </w:r>
      <w:r w:rsidRPr="004C18BA">
        <w:rPr>
          <w:color w:val="000000" w:themeColor="text1"/>
          <w:spacing w:val="-2"/>
          <w:sz w:val="24"/>
          <w:szCs w:val="24"/>
        </w:rPr>
        <w:t xml:space="preserve"> </w:t>
      </w:r>
      <w:r w:rsidRPr="004C18BA">
        <w:rPr>
          <w:color w:val="000000" w:themeColor="text1"/>
          <w:sz w:val="24"/>
          <w:szCs w:val="24"/>
        </w:rPr>
        <w:t>de</w:t>
      </w:r>
      <w:r w:rsidRPr="004C18BA">
        <w:rPr>
          <w:color w:val="000000" w:themeColor="text1"/>
          <w:spacing w:val="-2"/>
          <w:sz w:val="24"/>
          <w:szCs w:val="24"/>
        </w:rPr>
        <w:t xml:space="preserve"> </w:t>
      </w:r>
      <w:r w:rsidRPr="004C18BA">
        <w:rPr>
          <w:color w:val="000000" w:themeColor="text1"/>
          <w:sz w:val="24"/>
          <w:szCs w:val="24"/>
        </w:rPr>
        <w:t>gaze naturale</w:t>
      </w:r>
      <w:r w:rsidRPr="004C18BA">
        <w:rPr>
          <w:color w:val="000000" w:themeColor="text1"/>
          <w:spacing w:val="-2"/>
          <w:sz w:val="24"/>
          <w:szCs w:val="24"/>
        </w:rPr>
        <w:t xml:space="preserve"> </w:t>
      </w:r>
      <w:r w:rsidRPr="004C18BA">
        <w:rPr>
          <w:color w:val="000000" w:themeColor="text1"/>
          <w:sz w:val="24"/>
          <w:szCs w:val="24"/>
        </w:rPr>
        <w:t>vândute</w:t>
      </w:r>
      <w:r w:rsidRPr="004C18BA">
        <w:rPr>
          <w:color w:val="000000" w:themeColor="text1"/>
          <w:spacing w:val="-2"/>
          <w:sz w:val="24"/>
          <w:szCs w:val="24"/>
        </w:rPr>
        <w:t xml:space="preserve"> </w:t>
      </w:r>
      <w:r w:rsidRPr="004C18BA">
        <w:rPr>
          <w:color w:val="000000" w:themeColor="text1"/>
          <w:sz w:val="24"/>
          <w:szCs w:val="24"/>
        </w:rPr>
        <w:t>conform</w:t>
      </w:r>
      <w:r w:rsidRPr="004C18BA">
        <w:rPr>
          <w:color w:val="000000" w:themeColor="text1"/>
          <w:spacing w:val="-1"/>
          <w:sz w:val="24"/>
          <w:szCs w:val="24"/>
        </w:rPr>
        <w:t xml:space="preserve"> </w:t>
      </w:r>
      <w:r w:rsidRPr="004C18BA">
        <w:rPr>
          <w:color w:val="000000" w:themeColor="text1"/>
          <w:sz w:val="24"/>
          <w:szCs w:val="24"/>
        </w:rPr>
        <w:t>alin.</w:t>
      </w:r>
      <w:r w:rsidRPr="004C18BA">
        <w:rPr>
          <w:color w:val="000000" w:themeColor="text1"/>
          <w:spacing w:val="-1"/>
          <w:sz w:val="24"/>
          <w:szCs w:val="24"/>
        </w:rPr>
        <w:t xml:space="preserve"> </w:t>
      </w:r>
      <w:r w:rsidRPr="004C18BA">
        <w:rPr>
          <w:color w:val="000000" w:themeColor="text1"/>
          <w:sz w:val="24"/>
          <w:szCs w:val="24"/>
        </w:rPr>
        <w:t>(1)</w:t>
      </w:r>
      <w:r w:rsidRPr="004C18BA">
        <w:rPr>
          <w:strike/>
          <w:color w:val="000000" w:themeColor="text1"/>
          <w:sz w:val="24"/>
          <w:szCs w:val="24"/>
        </w:rPr>
        <w:t xml:space="preserve"> </w:t>
      </w:r>
      <w:r w:rsidRPr="004C18BA">
        <w:rPr>
          <w:color w:val="000000" w:themeColor="text1"/>
          <w:sz w:val="24"/>
          <w:szCs w:val="24"/>
        </w:rPr>
        <w:t>pentru</w:t>
      </w:r>
      <w:r w:rsidRPr="004C18BA">
        <w:rPr>
          <w:color w:val="000000" w:themeColor="text1"/>
          <w:spacing w:val="-2"/>
          <w:sz w:val="24"/>
          <w:szCs w:val="24"/>
        </w:rPr>
        <w:t xml:space="preserve"> </w:t>
      </w:r>
      <w:r w:rsidRPr="004C18BA">
        <w:rPr>
          <w:color w:val="000000" w:themeColor="text1"/>
          <w:sz w:val="24"/>
          <w:szCs w:val="24"/>
        </w:rPr>
        <w:t>acoperirea</w:t>
      </w:r>
      <w:r w:rsidRPr="004C18BA">
        <w:rPr>
          <w:color w:val="000000" w:themeColor="text1"/>
          <w:spacing w:val="-1"/>
          <w:sz w:val="24"/>
          <w:szCs w:val="24"/>
        </w:rPr>
        <w:t xml:space="preserve"> </w:t>
      </w:r>
      <w:r w:rsidRPr="004C18BA">
        <w:rPr>
          <w:color w:val="000000" w:themeColor="text1"/>
          <w:sz w:val="24"/>
          <w:szCs w:val="24"/>
        </w:rPr>
        <w:t>consumului</w:t>
      </w:r>
      <w:r w:rsidRPr="004C18BA">
        <w:rPr>
          <w:color w:val="000000" w:themeColor="text1"/>
          <w:spacing w:val="-1"/>
          <w:sz w:val="24"/>
          <w:szCs w:val="24"/>
        </w:rPr>
        <w:t xml:space="preserve"> </w:t>
      </w:r>
      <w:r w:rsidRPr="004C18BA">
        <w:rPr>
          <w:color w:val="000000" w:themeColor="text1"/>
          <w:sz w:val="24"/>
          <w:szCs w:val="24"/>
        </w:rPr>
        <w:t>CC</w:t>
      </w:r>
      <w:r w:rsidRPr="004C18BA">
        <w:rPr>
          <w:color w:val="000000" w:themeColor="text1"/>
          <w:spacing w:val="-1"/>
          <w:sz w:val="24"/>
          <w:szCs w:val="24"/>
        </w:rPr>
        <w:t xml:space="preserve"> </w:t>
      </w:r>
      <w:r w:rsidRPr="004C18BA">
        <w:rPr>
          <w:color w:val="000000" w:themeColor="text1"/>
          <w:sz w:val="24"/>
          <w:szCs w:val="24"/>
        </w:rPr>
        <w:t>şi PET/PET client direct se va</w:t>
      </w:r>
      <w:r w:rsidRPr="004C18BA">
        <w:rPr>
          <w:color w:val="000000" w:themeColor="text1"/>
          <w:spacing w:val="-5"/>
          <w:sz w:val="24"/>
          <w:szCs w:val="24"/>
        </w:rPr>
        <w:t xml:space="preserve"> </w:t>
      </w:r>
      <w:r w:rsidRPr="004C18BA">
        <w:rPr>
          <w:color w:val="000000" w:themeColor="text1"/>
          <w:sz w:val="24"/>
          <w:szCs w:val="24"/>
        </w:rPr>
        <w:t>stabili</w:t>
      </w:r>
      <w:r w:rsidRPr="004C18BA">
        <w:rPr>
          <w:color w:val="000000" w:themeColor="text1"/>
          <w:spacing w:val="-8"/>
          <w:sz w:val="24"/>
          <w:szCs w:val="24"/>
        </w:rPr>
        <w:t xml:space="preserve"> </w:t>
      </w:r>
      <w:r w:rsidRPr="004C18BA">
        <w:rPr>
          <w:color w:val="000000" w:themeColor="text1"/>
          <w:sz w:val="24"/>
          <w:szCs w:val="24"/>
        </w:rPr>
        <w:t>în</w:t>
      </w:r>
      <w:r w:rsidRPr="004C18BA">
        <w:rPr>
          <w:color w:val="000000" w:themeColor="text1"/>
          <w:spacing w:val="-7"/>
          <w:sz w:val="24"/>
          <w:szCs w:val="24"/>
        </w:rPr>
        <w:t xml:space="preserve"> </w:t>
      </w:r>
      <w:r w:rsidRPr="004C18BA">
        <w:rPr>
          <w:color w:val="000000" w:themeColor="text1"/>
          <w:sz w:val="24"/>
          <w:szCs w:val="24"/>
        </w:rPr>
        <w:t>baza</w:t>
      </w:r>
      <w:r w:rsidRPr="004C18BA">
        <w:rPr>
          <w:color w:val="000000" w:themeColor="text1"/>
          <w:spacing w:val="-6"/>
          <w:sz w:val="24"/>
          <w:szCs w:val="24"/>
        </w:rPr>
        <w:t xml:space="preserve"> </w:t>
      </w:r>
      <w:r w:rsidRPr="004C18BA">
        <w:rPr>
          <w:color w:val="000000" w:themeColor="text1"/>
          <w:sz w:val="24"/>
          <w:szCs w:val="24"/>
        </w:rPr>
        <w:t>preţului</w:t>
      </w:r>
      <w:r w:rsidRPr="004C18BA">
        <w:rPr>
          <w:color w:val="000000" w:themeColor="text1"/>
          <w:spacing w:val="-6"/>
          <w:sz w:val="24"/>
          <w:szCs w:val="24"/>
        </w:rPr>
        <w:t xml:space="preserve"> </w:t>
      </w:r>
      <w:r w:rsidRPr="004C18BA">
        <w:rPr>
          <w:color w:val="000000" w:themeColor="text1"/>
          <w:sz w:val="24"/>
          <w:szCs w:val="24"/>
        </w:rPr>
        <w:t>prevăzut</w:t>
      </w:r>
      <w:r w:rsidRPr="004C18BA">
        <w:rPr>
          <w:color w:val="000000" w:themeColor="text1"/>
          <w:spacing w:val="-6"/>
          <w:sz w:val="24"/>
          <w:szCs w:val="24"/>
        </w:rPr>
        <w:t xml:space="preserve"> </w:t>
      </w:r>
      <w:r w:rsidRPr="004C18BA">
        <w:rPr>
          <w:color w:val="000000" w:themeColor="text1"/>
          <w:sz w:val="24"/>
          <w:szCs w:val="24"/>
        </w:rPr>
        <w:t>la</w:t>
      </w:r>
      <w:r w:rsidRPr="004C18BA">
        <w:rPr>
          <w:color w:val="000000" w:themeColor="text1"/>
          <w:spacing w:val="-5"/>
          <w:sz w:val="24"/>
          <w:szCs w:val="24"/>
        </w:rPr>
        <w:t xml:space="preserve"> </w:t>
      </w:r>
      <w:r w:rsidRPr="004C18BA">
        <w:rPr>
          <w:color w:val="000000" w:themeColor="text1"/>
          <w:sz w:val="24"/>
          <w:szCs w:val="24"/>
        </w:rPr>
        <w:t>alin.</w:t>
      </w:r>
      <w:r w:rsidRPr="004C18BA">
        <w:rPr>
          <w:color w:val="000000" w:themeColor="text1"/>
          <w:spacing w:val="-8"/>
          <w:sz w:val="24"/>
          <w:szCs w:val="24"/>
        </w:rPr>
        <w:t xml:space="preserve"> </w:t>
      </w:r>
      <w:r w:rsidRPr="004C18BA">
        <w:rPr>
          <w:color w:val="000000" w:themeColor="text1"/>
          <w:sz w:val="24"/>
          <w:szCs w:val="24"/>
        </w:rPr>
        <w:t>(1) prin</w:t>
      </w:r>
      <w:r w:rsidRPr="004C18BA">
        <w:rPr>
          <w:color w:val="000000" w:themeColor="text1"/>
          <w:spacing w:val="-7"/>
          <w:sz w:val="24"/>
          <w:szCs w:val="24"/>
        </w:rPr>
        <w:t xml:space="preserve"> </w:t>
      </w:r>
      <w:r w:rsidRPr="004C18BA">
        <w:rPr>
          <w:color w:val="000000" w:themeColor="text1"/>
          <w:sz w:val="24"/>
          <w:szCs w:val="24"/>
        </w:rPr>
        <w:t>ordin</w:t>
      </w:r>
      <w:r w:rsidRPr="004C18BA">
        <w:rPr>
          <w:color w:val="000000" w:themeColor="text1"/>
          <w:spacing w:val="-7"/>
          <w:sz w:val="24"/>
          <w:szCs w:val="24"/>
        </w:rPr>
        <w:t xml:space="preserve"> </w:t>
      </w:r>
      <w:r w:rsidRPr="004C18BA">
        <w:rPr>
          <w:color w:val="000000" w:themeColor="text1"/>
          <w:sz w:val="24"/>
          <w:szCs w:val="24"/>
        </w:rPr>
        <w:t>al</w:t>
      </w:r>
      <w:r w:rsidRPr="004C18BA">
        <w:rPr>
          <w:color w:val="000000" w:themeColor="text1"/>
          <w:spacing w:val="-5"/>
          <w:sz w:val="24"/>
          <w:szCs w:val="24"/>
        </w:rPr>
        <w:t xml:space="preserve"> </w:t>
      </w:r>
      <w:r w:rsidRPr="004C18BA">
        <w:rPr>
          <w:color w:val="000000" w:themeColor="text1"/>
          <w:sz w:val="24"/>
          <w:szCs w:val="24"/>
        </w:rPr>
        <w:t>preşedintelui</w:t>
      </w:r>
      <w:r w:rsidRPr="004C18BA">
        <w:rPr>
          <w:color w:val="000000" w:themeColor="text1"/>
          <w:spacing w:val="-6"/>
          <w:sz w:val="24"/>
          <w:szCs w:val="24"/>
        </w:rPr>
        <w:t xml:space="preserve"> ANRMPSG</w:t>
      </w:r>
      <w:r w:rsidRPr="004C18BA">
        <w:rPr>
          <w:color w:val="000000" w:themeColor="text1"/>
          <w:spacing w:val="-2"/>
          <w:sz w:val="24"/>
          <w:szCs w:val="24"/>
        </w:rPr>
        <w:t>,</w:t>
      </w:r>
      <w:r w:rsidRPr="004C18BA">
        <w:rPr>
          <w:color w:val="000000" w:themeColor="text1"/>
          <w:spacing w:val="-11"/>
          <w:sz w:val="24"/>
          <w:szCs w:val="24"/>
        </w:rPr>
        <w:t xml:space="preserve"> </w:t>
      </w:r>
      <w:r w:rsidRPr="004C18BA">
        <w:rPr>
          <w:color w:val="000000" w:themeColor="text1"/>
          <w:spacing w:val="-2"/>
          <w:sz w:val="24"/>
          <w:szCs w:val="24"/>
        </w:rPr>
        <w:t>emis</w:t>
      </w:r>
      <w:r w:rsidRPr="004C18BA">
        <w:rPr>
          <w:color w:val="000000" w:themeColor="text1"/>
          <w:spacing w:val="-9"/>
          <w:sz w:val="24"/>
          <w:szCs w:val="24"/>
        </w:rPr>
        <w:t xml:space="preserve"> </w:t>
      </w:r>
      <w:r w:rsidRPr="004C18BA">
        <w:rPr>
          <w:color w:val="000000" w:themeColor="text1"/>
          <w:spacing w:val="-2"/>
          <w:sz w:val="24"/>
          <w:szCs w:val="24"/>
        </w:rPr>
        <w:t>în</w:t>
      </w:r>
      <w:r w:rsidRPr="004C18BA">
        <w:rPr>
          <w:color w:val="000000" w:themeColor="text1"/>
          <w:spacing w:val="-12"/>
          <w:sz w:val="24"/>
          <w:szCs w:val="24"/>
        </w:rPr>
        <w:t xml:space="preserve"> </w:t>
      </w:r>
      <w:r w:rsidRPr="004C18BA">
        <w:rPr>
          <w:color w:val="000000" w:themeColor="text1"/>
          <w:spacing w:val="-2"/>
          <w:sz w:val="24"/>
          <w:szCs w:val="24"/>
        </w:rPr>
        <w:t>10</w:t>
      </w:r>
      <w:r w:rsidRPr="004C18BA">
        <w:rPr>
          <w:color w:val="000000" w:themeColor="text1"/>
          <w:spacing w:val="-10"/>
          <w:sz w:val="24"/>
          <w:szCs w:val="24"/>
        </w:rPr>
        <w:t xml:space="preserve"> </w:t>
      </w:r>
      <w:r w:rsidRPr="004C18BA">
        <w:rPr>
          <w:color w:val="000000" w:themeColor="text1"/>
          <w:spacing w:val="-2"/>
          <w:sz w:val="24"/>
          <w:szCs w:val="24"/>
        </w:rPr>
        <w:t>zile</w:t>
      </w:r>
      <w:r w:rsidRPr="004C18BA">
        <w:rPr>
          <w:color w:val="000000" w:themeColor="text1"/>
          <w:spacing w:val="-12"/>
          <w:sz w:val="24"/>
          <w:szCs w:val="24"/>
        </w:rPr>
        <w:t xml:space="preserve"> </w:t>
      </w:r>
      <w:r w:rsidRPr="004C18BA">
        <w:rPr>
          <w:color w:val="000000" w:themeColor="text1"/>
          <w:spacing w:val="-2"/>
          <w:sz w:val="24"/>
          <w:szCs w:val="24"/>
        </w:rPr>
        <w:t>de</w:t>
      </w:r>
      <w:r w:rsidRPr="004C18BA">
        <w:rPr>
          <w:color w:val="000000" w:themeColor="text1"/>
          <w:spacing w:val="-12"/>
          <w:sz w:val="24"/>
          <w:szCs w:val="24"/>
        </w:rPr>
        <w:t xml:space="preserve"> </w:t>
      </w:r>
      <w:r w:rsidRPr="004C18BA">
        <w:rPr>
          <w:color w:val="000000" w:themeColor="text1"/>
          <w:spacing w:val="-2"/>
          <w:sz w:val="24"/>
          <w:szCs w:val="24"/>
        </w:rPr>
        <w:t>la</w:t>
      </w:r>
      <w:r w:rsidRPr="004C18BA">
        <w:rPr>
          <w:color w:val="000000" w:themeColor="text1"/>
          <w:spacing w:val="-10"/>
          <w:sz w:val="24"/>
          <w:szCs w:val="24"/>
        </w:rPr>
        <w:t xml:space="preserve"> </w:t>
      </w:r>
      <w:r w:rsidRPr="004C18BA">
        <w:rPr>
          <w:color w:val="000000" w:themeColor="text1"/>
          <w:spacing w:val="-2"/>
          <w:sz w:val="24"/>
          <w:szCs w:val="24"/>
        </w:rPr>
        <w:t>data</w:t>
      </w:r>
      <w:r w:rsidRPr="004C18BA">
        <w:rPr>
          <w:color w:val="000000" w:themeColor="text1"/>
          <w:spacing w:val="-9"/>
          <w:sz w:val="24"/>
          <w:szCs w:val="24"/>
        </w:rPr>
        <w:t xml:space="preserve"> </w:t>
      </w:r>
      <w:r w:rsidRPr="004C18BA">
        <w:rPr>
          <w:color w:val="000000" w:themeColor="text1"/>
          <w:spacing w:val="-2"/>
          <w:sz w:val="24"/>
          <w:szCs w:val="24"/>
        </w:rPr>
        <w:t>intrării</w:t>
      </w:r>
      <w:r w:rsidRPr="004C18BA">
        <w:rPr>
          <w:color w:val="000000" w:themeColor="text1"/>
          <w:spacing w:val="-11"/>
          <w:sz w:val="24"/>
          <w:szCs w:val="24"/>
        </w:rPr>
        <w:t xml:space="preserve"> </w:t>
      </w:r>
      <w:r w:rsidRPr="004C18BA">
        <w:rPr>
          <w:color w:val="000000" w:themeColor="text1"/>
          <w:spacing w:val="-2"/>
          <w:sz w:val="24"/>
          <w:szCs w:val="24"/>
        </w:rPr>
        <w:t>în</w:t>
      </w:r>
      <w:r w:rsidRPr="004C18BA">
        <w:rPr>
          <w:color w:val="000000" w:themeColor="text1"/>
          <w:spacing w:val="-12"/>
          <w:sz w:val="24"/>
          <w:szCs w:val="24"/>
        </w:rPr>
        <w:t xml:space="preserve"> </w:t>
      </w:r>
      <w:r w:rsidRPr="004C18BA">
        <w:rPr>
          <w:color w:val="000000" w:themeColor="text1"/>
          <w:spacing w:val="-2"/>
          <w:sz w:val="24"/>
          <w:szCs w:val="24"/>
        </w:rPr>
        <w:t>vigoare</w:t>
      </w:r>
      <w:r w:rsidRPr="004C18BA">
        <w:rPr>
          <w:color w:val="000000" w:themeColor="text1"/>
          <w:spacing w:val="-12"/>
          <w:sz w:val="24"/>
          <w:szCs w:val="24"/>
        </w:rPr>
        <w:t xml:space="preserve"> </w:t>
      </w:r>
      <w:r w:rsidRPr="004C18BA">
        <w:rPr>
          <w:color w:val="000000" w:themeColor="text1"/>
          <w:spacing w:val="-2"/>
          <w:sz w:val="24"/>
          <w:szCs w:val="24"/>
        </w:rPr>
        <w:t>a</w:t>
      </w:r>
      <w:r w:rsidRPr="004C18BA">
        <w:rPr>
          <w:color w:val="000000" w:themeColor="text1"/>
          <w:spacing w:val="-10"/>
          <w:sz w:val="24"/>
          <w:szCs w:val="24"/>
        </w:rPr>
        <w:t xml:space="preserve"> </w:t>
      </w:r>
      <w:r w:rsidRPr="004C18BA">
        <w:rPr>
          <w:color w:val="000000" w:themeColor="text1"/>
          <w:spacing w:val="-2"/>
          <w:sz w:val="24"/>
          <w:szCs w:val="24"/>
        </w:rPr>
        <w:t>prezentei</w:t>
      </w:r>
      <w:r w:rsidRPr="004C18BA">
        <w:rPr>
          <w:color w:val="000000" w:themeColor="text1"/>
          <w:spacing w:val="-10"/>
          <w:sz w:val="24"/>
          <w:szCs w:val="24"/>
        </w:rPr>
        <w:t xml:space="preserve"> </w:t>
      </w:r>
      <w:r w:rsidRPr="004C18BA">
        <w:rPr>
          <w:color w:val="000000" w:themeColor="text1"/>
          <w:spacing w:val="-2"/>
          <w:sz w:val="24"/>
          <w:szCs w:val="24"/>
        </w:rPr>
        <w:t>ordonanţe</w:t>
      </w:r>
      <w:r w:rsidRPr="004C18BA">
        <w:rPr>
          <w:color w:val="000000" w:themeColor="text1"/>
          <w:spacing w:val="-12"/>
          <w:sz w:val="24"/>
          <w:szCs w:val="24"/>
        </w:rPr>
        <w:t xml:space="preserve"> </w:t>
      </w:r>
      <w:r w:rsidRPr="004C18BA">
        <w:rPr>
          <w:color w:val="000000" w:themeColor="text1"/>
          <w:spacing w:val="-2"/>
          <w:sz w:val="24"/>
          <w:szCs w:val="24"/>
        </w:rPr>
        <w:t>de</w:t>
      </w:r>
      <w:r w:rsidRPr="004C18BA">
        <w:rPr>
          <w:color w:val="000000" w:themeColor="text1"/>
          <w:spacing w:val="-9"/>
          <w:sz w:val="24"/>
          <w:szCs w:val="24"/>
        </w:rPr>
        <w:t xml:space="preserve"> </w:t>
      </w:r>
      <w:r w:rsidRPr="004C18BA">
        <w:rPr>
          <w:color w:val="000000" w:themeColor="text1"/>
          <w:spacing w:val="-2"/>
          <w:sz w:val="24"/>
          <w:szCs w:val="24"/>
        </w:rPr>
        <w:t>urgenţă.</w:t>
      </w:r>
    </w:p>
    <w:p w14:paraId="7649EE9F" w14:textId="3C2FC78B" w:rsidR="00067B88" w:rsidRPr="004C18BA" w:rsidRDefault="00067B88" w:rsidP="00532F37">
      <w:pPr>
        <w:pStyle w:val="Heading1"/>
        <w:spacing w:line="276" w:lineRule="auto"/>
        <w:jc w:val="both"/>
        <w:rPr>
          <w:rFonts w:ascii="Trebuchet MS" w:hAnsi="Trebuchet MS"/>
          <w:color w:val="auto"/>
          <w:sz w:val="24"/>
          <w:szCs w:val="24"/>
        </w:rPr>
      </w:pPr>
      <w:r w:rsidRPr="004C18BA">
        <w:rPr>
          <w:rFonts w:ascii="Trebuchet MS" w:hAnsi="Trebuchet MS"/>
          <w:b/>
          <w:bCs/>
          <w:color w:val="000000" w:themeColor="text1"/>
          <w:sz w:val="24"/>
          <w:szCs w:val="24"/>
        </w:rPr>
        <w:t>ART.</w:t>
      </w:r>
      <w:r w:rsidRPr="004C18BA">
        <w:rPr>
          <w:rFonts w:ascii="Trebuchet MS" w:hAnsi="Trebuchet MS"/>
          <w:b/>
          <w:bCs/>
          <w:color w:val="000000" w:themeColor="text1"/>
          <w:spacing w:val="-5"/>
          <w:sz w:val="24"/>
          <w:szCs w:val="24"/>
        </w:rPr>
        <w:t xml:space="preserve"> </w:t>
      </w:r>
      <w:r w:rsidRPr="004C18BA">
        <w:rPr>
          <w:rFonts w:ascii="Trebuchet MS" w:hAnsi="Trebuchet MS"/>
          <w:b/>
          <w:bCs/>
          <w:color w:val="000000" w:themeColor="text1"/>
          <w:spacing w:val="-10"/>
          <w:sz w:val="24"/>
          <w:szCs w:val="24"/>
        </w:rPr>
        <w:t>7</w:t>
      </w:r>
      <w:r w:rsidRPr="004C18BA">
        <w:rPr>
          <w:rFonts w:ascii="Trebuchet MS" w:hAnsi="Trebuchet MS"/>
          <w:color w:val="000000" w:themeColor="text1"/>
          <w:spacing w:val="-10"/>
          <w:sz w:val="24"/>
          <w:szCs w:val="24"/>
        </w:rPr>
        <w:t xml:space="preserve">. - </w:t>
      </w:r>
      <w:r w:rsidRPr="004C18BA">
        <w:rPr>
          <w:rFonts w:ascii="Trebuchet MS" w:hAnsi="Trebuchet MS"/>
          <w:color w:val="auto"/>
          <w:sz w:val="24"/>
          <w:szCs w:val="24"/>
        </w:rPr>
        <w:t>Cantităţile de gaze naturale prevăzute la art. 6, sunt exceptate de la aplicarea prevederilor Ordonanţei Guvernului nr. 7/2013 privind instituirea impozitului asupra veniturilor suplimentare obţinute ca urmare a dereglementării preţurilor din sectorul gazelor naturale, aprobată cu modificări prin Legea nr. 73/2018, cu modificările şi completările ulterioare, şi de la prevederile art. 20 din Legea nr. 256/2018 privind unele măsuri necesare pentru implementarea operaţiunilor petroliere de către</w:t>
      </w:r>
      <w:r w:rsidRPr="004C18BA">
        <w:rPr>
          <w:rFonts w:ascii="Trebuchet MS" w:hAnsi="Trebuchet MS"/>
          <w:color w:val="auto"/>
          <w:spacing w:val="-6"/>
          <w:sz w:val="24"/>
          <w:szCs w:val="24"/>
        </w:rPr>
        <w:t xml:space="preserve"> </w:t>
      </w:r>
      <w:r w:rsidRPr="004C18BA">
        <w:rPr>
          <w:rFonts w:ascii="Trebuchet MS" w:hAnsi="Trebuchet MS"/>
          <w:color w:val="auto"/>
          <w:sz w:val="24"/>
          <w:szCs w:val="24"/>
        </w:rPr>
        <w:t>titularii</w:t>
      </w:r>
      <w:r w:rsidRPr="004C18BA">
        <w:rPr>
          <w:rFonts w:ascii="Trebuchet MS" w:hAnsi="Trebuchet MS"/>
          <w:color w:val="auto"/>
          <w:spacing w:val="-4"/>
          <w:sz w:val="24"/>
          <w:szCs w:val="24"/>
        </w:rPr>
        <w:t xml:space="preserve"> </w:t>
      </w:r>
      <w:r w:rsidRPr="004C18BA">
        <w:rPr>
          <w:rFonts w:ascii="Trebuchet MS" w:hAnsi="Trebuchet MS"/>
          <w:color w:val="auto"/>
          <w:sz w:val="24"/>
          <w:szCs w:val="24"/>
        </w:rPr>
        <w:t>de</w:t>
      </w:r>
      <w:r w:rsidRPr="004C18BA">
        <w:rPr>
          <w:rFonts w:ascii="Trebuchet MS" w:hAnsi="Trebuchet MS"/>
          <w:color w:val="auto"/>
          <w:spacing w:val="-6"/>
          <w:sz w:val="24"/>
          <w:szCs w:val="24"/>
        </w:rPr>
        <w:t xml:space="preserve"> </w:t>
      </w:r>
      <w:r w:rsidRPr="004C18BA">
        <w:rPr>
          <w:rFonts w:ascii="Trebuchet MS" w:hAnsi="Trebuchet MS"/>
          <w:color w:val="auto"/>
          <w:sz w:val="24"/>
          <w:szCs w:val="24"/>
        </w:rPr>
        <w:t>acorduri</w:t>
      </w:r>
      <w:r w:rsidRPr="004C18BA">
        <w:rPr>
          <w:rFonts w:ascii="Trebuchet MS" w:hAnsi="Trebuchet MS"/>
          <w:color w:val="auto"/>
          <w:spacing w:val="-2"/>
          <w:sz w:val="24"/>
          <w:szCs w:val="24"/>
        </w:rPr>
        <w:t xml:space="preserve"> </w:t>
      </w:r>
      <w:r w:rsidRPr="004C18BA">
        <w:rPr>
          <w:rFonts w:ascii="Trebuchet MS" w:hAnsi="Trebuchet MS"/>
          <w:color w:val="auto"/>
          <w:sz w:val="24"/>
          <w:szCs w:val="24"/>
        </w:rPr>
        <w:t>petroliere</w:t>
      </w:r>
      <w:r w:rsidRPr="004C18BA">
        <w:rPr>
          <w:rFonts w:ascii="Trebuchet MS" w:hAnsi="Trebuchet MS"/>
          <w:color w:val="auto"/>
          <w:spacing w:val="-5"/>
          <w:sz w:val="24"/>
          <w:szCs w:val="24"/>
        </w:rPr>
        <w:t xml:space="preserve"> </w:t>
      </w:r>
      <w:r w:rsidRPr="004C18BA">
        <w:rPr>
          <w:rFonts w:ascii="Trebuchet MS" w:hAnsi="Trebuchet MS"/>
          <w:color w:val="auto"/>
          <w:sz w:val="24"/>
          <w:szCs w:val="24"/>
        </w:rPr>
        <w:t>referitoare</w:t>
      </w:r>
      <w:r w:rsidRPr="004C18BA">
        <w:rPr>
          <w:rFonts w:ascii="Trebuchet MS" w:hAnsi="Trebuchet MS"/>
          <w:color w:val="auto"/>
          <w:spacing w:val="-5"/>
          <w:sz w:val="24"/>
          <w:szCs w:val="24"/>
        </w:rPr>
        <w:t xml:space="preserve"> </w:t>
      </w:r>
      <w:r w:rsidRPr="004C18BA">
        <w:rPr>
          <w:rFonts w:ascii="Trebuchet MS" w:hAnsi="Trebuchet MS"/>
          <w:color w:val="auto"/>
          <w:sz w:val="24"/>
          <w:szCs w:val="24"/>
        </w:rPr>
        <w:t>la</w:t>
      </w:r>
      <w:r w:rsidRPr="004C18BA">
        <w:rPr>
          <w:rFonts w:ascii="Trebuchet MS" w:hAnsi="Trebuchet MS"/>
          <w:color w:val="auto"/>
          <w:spacing w:val="-4"/>
          <w:sz w:val="24"/>
          <w:szCs w:val="24"/>
        </w:rPr>
        <w:t xml:space="preserve"> </w:t>
      </w:r>
      <w:r w:rsidRPr="004C18BA">
        <w:rPr>
          <w:rFonts w:ascii="Trebuchet MS" w:hAnsi="Trebuchet MS"/>
          <w:color w:val="auto"/>
          <w:sz w:val="24"/>
          <w:szCs w:val="24"/>
        </w:rPr>
        <w:t>perimetre</w:t>
      </w:r>
      <w:r w:rsidRPr="004C18BA">
        <w:rPr>
          <w:rFonts w:ascii="Trebuchet MS" w:hAnsi="Trebuchet MS"/>
          <w:color w:val="auto"/>
          <w:spacing w:val="-5"/>
          <w:sz w:val="24"/>
          <w:szCs w:val="24"/>
        </w:rPr>
        <w:t xml:space="preserve"> </w:t>
      </w:r>
      <w:r w:rsidRPr="004C18BA">
        <w:rPr>
          <w:rFonts w:ascii="Trebuchet MS" w:hAnsi="Trebuchet MS"/>
          <w:color w:val="auto"/>
          <w:sz w:val="24"/>
          <w:szCs w:val="24"/>
        </w:rPr>
        <w:t>petroliere</w:t>
      </w:r>
      <w:r w:rsidRPr="004C18BA">
        <w:rPr>
          <w:rFonts w:ascii="Trebuchet MS" w:hAnsi="Trebuchet MS"/>
          <w:color w:val="auto"/>
          <w:spacing w:val="-5"/>
          <w:sz w:val="24"/>
          <w:szCs w:val="24"/>
        </w:rPr>
        <w:t xml:space="preserve"> </w:t>
      </w:r>
      <w:r w:rsidRPr="004C18BA">
        <w:rPr>
          <w:rFonts w:ascii="Trebuchet MS" w:hAnsi="Trebuchet MS"/>
          <w:color w:val="auto"/>
          <w:sz w:val="24"/>
          <w:szCs w:val="24"/>
        </w:rPr>
        <w:t>offshore</w:t>
      </w:r>
      <w:r w:rsidRPr="004C18BA">
        <w:rPr>
          <w:rFonts w:ascii="Trebuchet MS" w:hAnsi="Trebuchet MS"/>
          <w:color w:val="auto"/>
          <w:spacing w:val="-3"/>
          <w:sz w:val="24"/>
          <w:szCs w:val="24"/>
        </w:rPr>
        <w:t xml:space="preserve"> </w:t>
      </w:r>
      <w:r w:rsidRPr="004C18BA">
        <w:rPr>
          <w:rFonts w:ascii="Trebuchet MS" w:hAnsi="Trebuchet MS"/>
          <w:color w:val="auto"/>
          <w:sz w:val="24"/>
          <w:szCs w:val="24"/>
        </w:rPr>
        <w:t>şi</w:t>
      </w:r>
      <w:r w:rsidRPr="004C18BA">
        <w:rPr>
          <w:rFonts w:ascii="Trebuchet MS" w:hAnsi="Trebuchet MS"/>
          <w:color w:val="auto"/>
          <w:spacing w:val="-4"/>
          <w:sz w:val="24"/>
          <w:szCs w:val="24"/>
        </w:rPr>
        <w:t xml:space="preserve"> </w:t>
      </w:r>
      <w:r w:rsidRPr="004C18BA">
        <w:rPr>
          <w:rFonts w:ascii="Trebuchet MS" w:hAnsi="Trebuchet MS"/>
          <w:color w:val="auto"/>
          <w:sz w:val="24"/>
          <w:szCs w:val="24"/>
        </w:rPr>
        <w:t>onshore</w:t>
      </w:r>
      <w:r w:rsidRPr="004C18BA">
        <w:rPr>
          <w:rFonts w:ascii="Trebuchet MS" w:hAnsi="Trebuchet MS"/>
          <w:color w:val="auto"/>
          <w:spacing w:val="-5"/>
          <w:sz w:val="24"/>
          <w:szCs w:val="24"/>
        </w:rPr>
        <w:t xml:space="preserve"> </w:t>
      </w:r>
      <w:r w:rsidRPr="004C18BA">
        <w:rPr>
          <w:rFonts w:ascii="Trebuchet MS" w:hAnsi="Trebuchet MS"/>
          <w:color w:val="auto"/>
          <w:sz w:val="24"/>
          <w:szCs w:val="24"/>
        </w:rPr>
        <w:t>de</w:t>
      </w:r>
      <w:r w:rsidRPr="004C18BA">
        <w:rPr>
          <w:rFonts w:ascii="Trebuchet MS" w:hAnsi="Trebuchet MS"/>
          <w:color w:val="auto"/>
          <w:spacing w:val="-5"/>
          <w:sz w:val="24"/>
          <w:szCs w:val="24"/>
        </w:rPr>
        <w:t xml:space="preserve"> </w:t>
      </w:r>
      <w:r w:rsidRPr="004C18BA">
        <w:rPr>
          <w:rFonts w:ascii="Trebuchet MS" w:hAnsi="Trebuchet MS"/>
          <w:color w:val="auto"/>
          <w:sz w:val="24"/>
          <w:szCs w:val="24"/>
        </w:rPr>
        <w:t xml:space="preserve">adâncime, </w:t>
      </w:r>
      <w:r w:rsidRPr="004C18BA">
        <w:rPr>
          <w:rFonts w:ascii="Trebuchet MS" w:hAnsi="Trebuchet MS"/>
          <w:color w:val="auto"/>
          <w:spacing w:val="-2"/>
          <w:sz w:val="24"/>
          <w:szCs w:val="24"/>
        </w:rPr>
        <w:t>republicată.</w:t>
      </w:r>
    </w:p>
    <w:p w14:paraId="0D5432E4" w14:textId="77777777" w:rsidR="00067B88" w:rsidRPr="004C18BA" w:rsidRDefault="00067B88" w:rsidP="00532F37">
      <w:pPr>
        <w:pStyle w:val="Heading1"/>
        <w:spacing w:line="276" w:lineRule="auto"/>
        <w:jc w:val="both"/>
        <w:rPr>
          <w:rFonts w:ascii="Trebuchet MS" w:hAnsi="Trebuchet MS"/>
          <w:color w:val="auto"/>
          <w:sz w:val="24"/>
          <w:szCs w:val="24"/>
        </w:rPr>
      </w:pPr>
      <w:r w:rsidRPr="004C18BA">
        <w:rPr>
          <w:rFonts w:ascii="Trebuchet MS" w:hAnsi="Trebuchet MS"/>
          <w:b/>
          <w:bCs/>
          <w:color w:val="000000" w:themeColor="text1"/>
          <w:sz w:val="24"/>
          <w:szCs w:val="24"/>
        </w:rPr>
        <w:t>ART.</w:t>
      </w:r>
      <w:r w:rsidRPr="004C18BA">
        <w:rPr>
          <w:rFonts w:ascii="Trebuchet MS" w:hAnsi="Trebuchet MS"/>
          <w:b/>
          <w:bCs/>
          <w:color w:val="000000" w:themeColor="text1"/>
          <w:spacing w:val="-5"/>
          <w:sz w:val="24"/>
          <w:szCs w:val="24"/>
        </w:rPr>
        <w:t xml:space="preserve"> </w:t>
      </w:r>
      <w:r w:rsidRPr="004C18BA">
        <w:rPr>
          <w:rFonts w:ascii="Trebuchet MS" w:hAnsi="Trebuchet MS"/>
          <w:b/>
          <w:bCs/>
          <w:color w:val="000000" w:themeColor="text1"/>
          <w:spacing w:val="-10"/>
          <w:sz w:val="24"/>
          <w:szCs w:val="24"/>
        </w:rPr>
        <w:t>8</w:t>
      </w:r>
      <w:r w:rsidRPr="004C18BA">
        <w:rPr>
          <w:rFonts w:ascii="Trebuchet MS" w:hAnsi="Trebuchet MS"/>
          <w:color w:val="000000" w:themeColor="text1"/>
          <w:spacing w:val="-10"/>
          <w:sz w:val="24"/>
          <w:szCs w:val="24"/>
        </w:rPr>
        <w:t xml:space="preserve">. – (1) </w:t>
      </w:r>
      <w:r w:rsidRPr="004C18BA">
        <w:rPr>
          <w:rFonts w:ascii="Trebuchet MS" w:hAnsi="Trebuchet MS"/>
          <w:color w:val="auto"/>
          <w:sz w:val="24"/>
          <w:szCs w:val="24"/>
        </w:rPr>
        <w:t xml:space="preserve">Nerespectarea obligaţiilor prevăzute la art. 1 și la art. 6 constituie contravenţie şi se sancţionează cu amendă contravenţională cuprinsă între 1% şi 5% din cifra de afaceri anuală din anul financiar anterior </w:t>
      </w:r>
      <w:r w:rsidRPr="004C18BA">
        <w:rPr>
          <w:rFonts w:ascii="Trebuchet MS" w:hAnsi="Trebuchet MS"/>
          <w:color w:val="auto"/>
          <w:spacing w:val="-2"/>
          <w:sz w:val="24"/>
          <w:szCs w:val="24"/>
        </w:rPr>
        <w:t>sancţionării.</w:t>
      </w:r>
    </w:p>
    <w:p w14:paraId="7231024F" w14:textId="77777777" w:rsidR="00067B88" w:rsidRPr="004C18BA" w:rsidRDefault="00067B88" w:rsidP="00532F37">
      <w:pPr>
        <w:pStyle w:val="Heading1"/>
        <w:spacing w:line="276" w:lineRule="auto"/>
        <w:jc w:val="both"/>
        <w:rPr>
          <w:rFonts w:ascii="Trebuchet MS" w:eastAsia="Trebuchet MS" w:hAnsi="Trebuchet MS"/>
          <w:color w:val="auto"/>
          <w:sz w:val="24"/>
          <w:szCs w:val="24"/>
          <w:shd w:val="clear" w:color="auto" w:fill="FFFFFF"/>
        </w:rPr>
      </w:pPr>
      <w:r w:rsidRPr="004C18BA">
        <w:rPr>
          <w:rStyle w:val="salnbdy"/>
          <w:rFonts w:ascii="Trebuchet MS" w:eastAsia="Times New Roman" w:hAnsi="Trebuchet MS"/>
          <w:color w:val="000000" w:themeColor="text1"/>
          <w:sz w:val="24"/>
          <w:szCs w:val="24"/>
        </w:rPr>
        <w:t>(2) Contravenţiile prevăzute în prezenta ordonanţă de urgenţă săvârşite de către furnizorii/operatorii de distribuţie de gaze naturale în raport cu clienţii casnici se constată şi se sancţionează de către Autoritatea Naţională pentru Protecţia Consumatorilor.</w:t>
      </w:r>
    </w:p>
    <w:p w14:paraId="5D32745A" w14:textId="7F683CBE" w:rsidR="00067B88" w:rsidRPr="004C18BA" w:rsidRDefault="00067B88" w:rsidP="00532F37">
      <w:pPr>
        <w:autoSpaceDE/>
        <w:autoSpaceDN/>
        <w:spacing w:line="276" w:lineRule="auto"/>
        <w:jc w:val="both"/>
        <w:rPr>
          <w:rStyle w:val="salnbdy"/>
          <w:rFonts w:ascii="Trebuchet MS" w:eastAsia="Times New Roman" w:hAnsi="Trebuchet MS"/>
          <w:color w:val="000000" w:themeColor="text1"/>
          <w:sz w:val="24"/>
          <w:szCs w:val="24"/>
        </w:rPr>
      </w:pPr>
      <w:r w:rsidRPr="004C18BA">
        <w:rPr>
          <w:rStyle w:val="salnbdy"/>
          <w:rFonts w:ascii="Trebuchet MS" w:eastAsia="Times New Roman" w:hAnsi="Trebuchet MS"/>
          <w:color w:val="000000" w:themeColor="text1"/>
          <w:sz w:val="24"/>
          <w:szCs w:val="24"/>
        </w:rPr>
        <w:t>(3)</w:t>
      </w:r>
      <w:r w:rsidR="00F405A5" w:rsidRPr="004C18BA">
        <w:rPr>
          <w:rStyle w:val="salnbdy"/>
          <w:rFonts w:ascii="Trebuchet MS" w:eastAsia="Times New Roman" w:hAnsi="Trebuchet MS"/>
          <w:color w:val="000000" w:themeColor="text1"/>
          <w:sz w:val="24"/>
          <w:szCs w:val="24"/>
        </w:rPr>
        <w:t xml:space="preserve"> </w:t>
      </w:r>
      <w:r w:rsidRPr="004C18BA">
        <w:rPr>
          <w:rStyle w:val="salnbdy"/>
          <w:rFonts w:ascii="Trebuchet MS" w:eastAsia="Times New Roman" w:hAnsi="Trebuchet MS"/>
          <w:color w:val="000000" w:themeColor="text1"/>
          <w:sz w:val="24"/>
          <w:szCs w:val="24"/>
        </w:rPr>
        <w:t>Constatarea contravenţiilor săvârşite de către furnizorii/operatorii de distribuţie de şi gaze naturale în raport cu clienţii noncasnici şi aplicarea sancţiunilor se</w:t>
      </w:r>
      <w:r w:rsidR="00F405A5" w:rsidRPr="004C18BA">
        <w:rPr>
          <w:rStyle w:val="salnbdy"/>
          <w:rFonts w:ascii="Trebuchet MS" w:eastAsia="Times New Roman" w:hAnsi="Trebuchet MS"/>
          <w:color w:val="000000" w:themeColor="text1"/>
          <w:sz w:val="24"/>
          <w:szCs w:val="24"/>
        </w:rPr>
        <w:t xml:space="preserve"> </w:t>
      </w:r>
      <w:r w:rsidRPr="004C18BA">
        <w:rPr>
          <w:rStyle w:val="salnbdy"/>
          <w:rFonts w:ascii="Trebuchet MS" w:eastAsia="Times New Roman" w:hAnsi="Trebuchet MS"/>
          <w:color w:val="000000" w:themeColor="text1"/>
          <w:sz w:val="24"/>
          <w:szCs w:val="24"/>
        </w:rPr>
        <w:t>realizează de către reprezentanţii împuterniciţi ai ANRE.</w:t>
      </w:r>
    </w:p>
    <w:p w14:paraId="73A69103" w14:textId="77777777" w:rsidR="00067B88" w:rsidRPr="004C18BA" w:rsidRDefault="00067B88" w:rsidP="00532F37">
      <w:pPr>
        <w:autoSpaceDE/>
        <w:autoSpaceDN/>
        <w:spacing w:line="276" w:lineRule="auto"/>
        <w:jc w:val="both"/>
        <w:rPr>
          <w:rStyle w:val="salnbdy"/>
          <w:rFonts w:ascii="Trebuchet MS" w:eastAsia="Times New Roman" w:hAnsi="Trebuchet MS"/>
          <w:color w:val="000000" w:themeColor="text1"/>
          <w:sz w:val="24"/>
          <w:szCs w:val="24"/>
        </w:rPr>
      </w:pPr>
      <w:r w:rsidRPr="004C18BA">
        <w:rPr>
          <w:rStyle w:val="salnbdy"/>
          <w:rFonts w:ascii="Trebuchet MS" w:eastAsia="Times New Roman" w:hAnsi="Trebuchet MS"/>
          <w:color w:val="000000" w:themeColor="text1"/>
          <w:sz w:val="24"/>
          <w:szCs w:val="24"/>
        </w:rPr>
        <w:t xml:space="preserve">(4) Prin cifra de afaceri anuală se înţelege cifra de afaceri a persoanei juridice contraveniente realizată din activitatea licenţiată, în anul financiar anterior sancţionării faptei. În cazul în care, în anul financiar anterior sancţionării, întreprinderea nu a înregistrat cifră de afaceri sau aceasta nu poate fi determinată, va fi luată în considerare cea aferentă anului financiar în care contravenientul a înregistrat cifră de afaceri, an imediat anterior anului de referinţă pentru calcularea cifrei de afaceri în vederea aplicării sancţiunii. În ipoteza în care nici în anul anterior anului de referinţă pentru calcularea cifrei de afaceri în vederea aplicării sancţiunii </w:t>
      </w:r>
      <w:r w:rsidRPr="004C18BA">
        <w:rPr>
          <w:rStyle w:val="salnbdy"/>
          <w:rFonts w:ascii="Trebuchet MS" w:eastAsia="Times New Roman" w:hAnsi="Trebuchet MS"/>
          <w:color w:val="000000" w:themeColor="text1"/>
          <w:sz w:val="24"/>
          <w:szCs w:val="24"/>
        </w:rPr>
        <w:lastRenderedPageBreak/>
        <w:t xml:space="preserve">contravenientul nu a realizat cifră de afaceri, va fi luată în calcul ultima cifră de afaceri înregistrată. </w:t>
      </w:r>
    </w:p>
    <w:p w14:paraId="581604A4" w14:textId="77777777" w:rsidR="00067B88" w:rsidRPr="004C18BA" w:rsidRDefault="00067B88" w:rsidP="00532F37">
      <w:pPr>
        <w:autoSpaceDE/>
        <w:autoSpaceDN/>
        <w:spacing w:line="276" w:lineRule="auto"/>
        <w:jc w:val="both"/>
        <w:rPr>
          <w:rFonts w:eastAsia="Times New Roman"/>
          <w:color w:val="000000" w:themeColor="text1"/>
          <w:sz w:val="24"/>
          <w:szCs w:val="24"/>
          <w:shd w:val="clear" w:color="auto" w:fill="FFFFFF"/>
        </w:rPr>
      </w:pPr>
      <w:r w:rsidRPr="004C18BA">
        <w:rPr>
          <w:rStyle w:val="salnbdy"/>
          <w:rFonts w:ascii="Trebuchet MS" w:eastAsia="Times New Roman" w:hAnsi="Trebuchet MS"/>
          <w:color w:val="000000" w:themeColor="text1"/>
          <w:sz w:val="24"/>
          <w:szCs w:val="24"/>
        </w:rPr>
        <w:t>(5) Dacă contravenientul este persoană juridică nou-înfiinţată şi/sau care nu a înregistrat cifră de afaceri în anul anterior sancţionării, acesta va fi sancţionat cu amendă contravenţională de la 1.000.000 de lei la 10.000.000 de lei.</w:t>
      </w:r>
    </w:p>
    <w:p w14:paraId="5FBCFECA" w14:textId="77777777" w:rsidR="00067B88" w:rsidRPr="004C18BA" w:rsidRDefault="00067B88" w:rsidP="00532F37">
      <w:pPr>
        <w:pStyle w:val="BodyText"/>
        <w:spacing w:before="121" w:line="276" w:lineRule="auto"/>
        <w:ind w:left="0"/>
        <w:rPr>
          <w:color w:val="000000" w:themeColor="text1"/>
          <w:sz w:val="24"/>
          <w:szCs w:val="24"/>
        </w:rPr>
      </w:pPr>
      <w:r w:rsidRPr="004C18BA">
        <w:rPr>
          <w:color w:val="000000" w:themeColor="text1"/>
          <w:sz w:val="24"/>
          <w:szCs w:val="24"/>
        </w:rPr>
        <w:t>(6) Contravențiilor</w:t>
      </w:r>
      <w:r w:rsidRPr="004C18BA">
        <w:rPr>
          <w:sz w:val="24"/>
          <w:szCs w:val="24"/>
        </w:rPr>
        <w:t xml:space="preserve"> stabilite prin prezentul articol le</w:t>
      </w:r>
      <w:r w:rsidRPr="004C18BA">
        <w:rPr>
          <w:color w:val="000000" w:themeColor="text1"/>
          <w:sz w:val="24"/>
          <w:szCs w:val="24"/>
        </w:rPr>
        <w:t xml:space="preserve"> sunt aplicabile prevederile Ordonanţei Guvernului nr. 2/2001 privind regimul juridic al contravenţiilor, aprobată cu modificări şi completări prin Legea nr. 180/2002, cu modificările şi completările ulterioare, cu excepţia dispoziţiilor art. 8 alin. (2) lit. a), ale art. 28 alin. (1), precum şi ale art. 29 din ordonanţa anterior menţionată. </w:t>
      </w:r>
    </w:p>
    <w:p w14:paraId="708764D8" w14:textId="77777777" w:rsidR="00067B88" w:rsidRPr="004C18BA" w:rsidRDefault="00067B88" w:rsidP="00532F37">
      <w:pPr>
        <w:pStyle w:val="BodyText"/>
        <w:spacing w:before="121" w:line="276" w:lineRule="auto"/>
        <w:ind w:left="0"/>
        <w:rPr>
          <w:color w:val="000000" w:themeColor="text1"/>
          <w:sz w:val="24"/>
          <w:szCs w:val="24"/>
        </w:rPr>
      </w:pPr>
      <w:r w:rsidRPr="004C18BA">
        <w:rPr>
          <w:color w:val="000000" w:themeColor="text1"/>
          <w:sz w:val="24"/>
          <w:szCs w:val="24"/>
        </w:rPr>
        <w:t>(7) Aplicarea sancţiunii amenzii contravenţionale se prescrie în termen de 2 ani de la data săvârşirii faptei.</w:t>
      </w:r>
    </w:p>
    <w:p w14:paraId="1534AE07" w14:textId="77777777" w:rsidR="00067B88" w:rsidRPr="004C18BA" w:rsidRDefault="00067B88" w:rsidP="00532F37">
      <w:pPr>
        <w:pStyle w:val="Heading1"/>
        <w:spacing w:line="276" w:lineRule="auto"/>
        <w:rPr>
          <w:rFonts w:ascii="Trebuchet MS" w:hAnsi="Trebuchet MS"/>
          <w:color w:val="auto"/>
          <w:sz w:val="24"/>
          <w:szCs w:val="24"/>
        </w:rPr>
      </w:pPr>
      <w:r w:rsidRPr="004C18BA">
        <w:rPr>
          <w:rFonts w:ascii="Trebuchet MS" w:hAnsi="Trebuchet MS"/>
          <w:b/>
          <w:bCs/>
          <w:color w:val="000000" w:themeColor="text1"/>
          <w:sz w:val="24"/>
          <w:szCs w:val="24"/>
        </w:rPr>
        <w:t>ART.</w:t>
      </w:r>
      <w:r w:rsidRPr="004C18BA">
        <w:rPr>
          <w:rFonts w:ascii="Trebuchet MS" w:hAnsi="Trebuchet MS"/>
          <w:b/>
          <w:bCs/>
          <w:color w:val="000000" w:themeColor="text1"/>
          <w:spacing w:val="-5"/>
          <w:sz w:val="24"/>
          <w:szCs w:val="24"/>
        </w:rPr>
        <w:t xml:space="preserve"> </w:t>
      </w:r>
      <w:r w:rsidRPr="004C18BA">
        <w:rPr>
          <w:rFonts w:ascii="Trebuchet MS" w:hAnsi="Trebuchet MS"/>
          <w:b/>
          <w:bCs/>
          <w:color w:val="000000" w:themeColor="text1"/>
          <w:spacing w:val="-10"/>
          <w:sz w:val="24"/>
          <w:szCs w:val="24"/>
        </w:rPr>
        <w:t>9</w:t>
      </w:r>
      <w:r w:rsidRPr="004C18BA">
        <w:rPr>
          <w:rFonts w:ascii="Trebuchet MS" w:hAnsi="Trebuchet MS"/>
          <w:color w:val="000000" w:themeColor="text1"/>
          <w:spacing w:val="-10"/>
          <w:sz w:val="24"/>
          <w:szCs w:val="24"/>
        </w:rPr>
        <w:t xml:space="preserve">. - </w:t>
      </w:r>
      <w:r w:rsidRPr="004C18BA">
        <w:rPr>
          <w:rFonts w:ascii="Trebuchet MS" w:hAnsi="Trebuchet MS"/>
          <w:color w:val="000000" w:themeColor="text1"/>
          <w:sz w:val="24"/>
          <w:szCs w:val="24"/>
        </w:rPr>
        <w:t>Prevederile</w:t>
      </w:r>
      <w:r w:rsidRPr="004C18BA">
        <w:rPr>
          <w:rFonts w:ascii="Trebuchet MS" w:hAnsi="Trebuchet MS"/>
          <w:color w:val="000000" w:themeColor="text1"/>
          <w:spacing w:val="-8"/>
          <w:sz w:val="24"/>
          <w:szCs w:val="24"/>
        </w:rPr>
        <w:t xml:space="preserve"> </w:t>
      </w:r>
      <w:r w:rsidRPr="004C18BA">
        <w:rPr>
          <w:rFonts w:ascii="Trebuchet MS" w:hAnsi="Trebuchet MS"/>
          <w:color w:val="000000" w:themeColor="text1"/>
          <w:sz w:val="24"/>
          <w:szCs w:val="24"/>
        </w:rPr>
        <w:t>prezentei</w:t>
      </w:r>
      <w:r w:rsidRPr="004C18BA">
        <w:rPr>
          <w:rFonts w:ascii="Trebuchet MS" w:hAnsi="Trebuchet MS"/>
          <w:color w:val="000000" w:themeColor="text1"/>
          <w:spacing w:val="-6"/>
          <w:sz w:val="24"/>
          <w:szCs w:val="24"/>
        </w:rPr>
        <w:t xml:space="preserve"> </w:t>
      </w:r>
      <w:r w:rsidRPr="004C18BA">
        <w:rPr>
          <w:rFonts w:ascii="Trebuchet MS" w:hAnsi="Trebuchet MS"/>
          <w:color w:val="000000" w:themeColor="text1"/>
          <w:sz w:val="24"/>
          <w:szCs w:val="24"/>
        </w:rPr>
        <w:t>ordonanţe</w:t>
      </w:r>
      <w:r w:rsidRPr="004C18BA">
        <w:rPr>
          <w:rFonts w:ascii="Trebuchet MS" w:hAnsi="Trebuchet MS"/>
          <w:color w:val="000000" w:themeColor="text1"/>
          <w:spacing w:val="-6"/>
          <w:sz w:val="24"/>
          <w:szCs w:val="24"/>
        </w:rPr>
        <w:t xml:space="preserve"> </w:t>
      </w:r>
      <w:r w:rsidRPr="004C18BA">
        <w:rPr>
          <w:rFonts w:ascii="Trebuchet MS" w:hAnsi="Trebuchet MS"/>
          <w:color w:val="000000" w:themeColor="text1"/>
          <w:sz w:val="24"/>
          <w:szCs w:val="24"/>
        </w:rPr>
        <w:t>de</w:t>
      </w:r>
      <w:r w:rsidRPr="004C18BA">
        <w:rPr>
          <w:rFonts w:ascii="Trebuchet MS" w:hAnsi="Trebuchet MS"/>
          <w:color w:val="000000" w:themeColor="text1"/>
          <w:spacing w:val="-6"/>
          <w:sz w:val="24"/>
          <w:szCs w:val="24"/>
        </w:rPr>
        <w:t xml:space="preserve"> </w:t>
      </w:r>
      <w:r w:rsidRPr="004C18BA">
        <w:rPr>
          <w:rFonts w:ascii="Trebuchet MS" w:hAnsi="Trebuchet MS"/>
          <w:color w:val="000000" w:themeColor="text1"/>
          <w:sz w:val="24"/>
          <w:szCs w:val="24"/>
        </w:rPr>
        <w:t>urgenţă</w:t>
      </w:r>
      <w:r w:rsidRPr="004C18BA">
        <w:rPr>
          <w:rFonts w:ascii="Trebuchet MS" w:hAnsi="Trebuchet MS"/>
          <w:color w:val="000000" w:themeColor="text1"/>
          <w:spacing w:val="-6"/>
          <w:sz w:val="24"/>
          <w:szCs w:val="24"/>
        </w:rPr>
        <w:t xml:space="preserve"> </w:t>
      </w:r>
      <w:r w:rsidRPr="004C18BA">
        <w:rPr>
          <w:rFonts w:ascii="Trebuchet MS" w:hAnsi="Trebuchet MS"/>
          <w:color w:val="000000" w:themeColor="text1"/>
          <w:sz w:val="24"/>
          <w:szCs w:val="24"/>
        </w:rPr>
        <w:t>intră în vigoare la data de 1 aprilie 2026</w:t>
      </w:r>
      <w:r w:rsidRPr="004C18BA">
        <w:rPr>
          <w:rFonts w:ascii="Trebuchet MS" w:hAnsi="Trebuchet MS"/>
          <w:color w:val="000000" w:themeColor="text1"/>
          <w:spacing w:val="-2"/>
          <w:sz w:val="24"/>
          <w:szCs w:val="24"/>
        </w:rPr>
        <w:t>.</w:t>
      </w:r>
    </w:p>
    <w:p w14:paraId="21050A40" w14:textId="77777777" w:rsidR="00067B88" w:rsidRPr="004C18BA" w:rsidRDefault="00067B88" w:rsidP="00532F37">
      <w:pPr>
        <w:pStyle w:val="Heading1"/>
        <w:spacing w:line="276" w:lineRule="auto"/>
        <w:jc w:val="both"/>
        <w:rPr>
          <w:rFonts w:ascii="Trebuchet MS" w:hAnsi="Trebuchet MS"/>
          <w:sz w:val="24"/>
          <w:szCs w:val="24"/>
        </w:rPr>
      </w:pPr>
      <w:r w:rsidRPr="004C18BA">
        <w:rPr>
          <w:rFonts w:ascii="Trebuchet MS" w:hAnsi="Trebuchet MS"/>
          <w:b/>
          <w:bCs/>
          <w:color w:val="000000" w:themeColor="text1"/>
          <w:sz w:val="24"/>
          <w:szCs w:val="24"/>
        </w:rPr>
        <w:t>ART.</w:t>
      </w:r>
      <w:r w:rsidRPr="004C18BA">
        <w:rPr>
          <w:rFonts w:ascii="Trebuchet MS" w:hAnsi="Trebuchet MS"/>
          <w:b/>
          <w:bCs/>
          <w:color w:val="000000" w:themeColor="text1"/>
          <w:spacing w:val="-5"/>
          <w:sz w:val="24"/>
          <w:szCs w:val="24"/>
        </w:rPr>
        <w:t xml:space="preserve"> 10.</w:t>
      </w:r>
      <w:r w:rsidRPr="004C18BA">
        <w:rPr>
          <w:rFonts w:ascii="Trebuchet MS" w:hAnsi="Trebuchet MS"/>
          <w:color w:val="000000" w:themeColor="text1"/>
          <w:spacing w:val="-5"/>
          <w:sz w:val="24"/>
          <w:szCs w:val="24"/>
        </w:rPr>
        <w:t xml:space="preserve">  - </w:t>
      </w:r>
      <w:r w:rsidRPr="004C18BA">
        <w:rPr>
          <w:rFonts w:ascii="Trebuchet MS" w:hAnsi="Trebuchet MS"/>
          <w:color w:val="000000" w:themeColor="text1"/>
          <w:sz w:val="24"/>
          <w:szCs w:val="24"/>
        </w:rPr>
        <w:t>Anexa</w:t>
      </w:r>
      <w:r w:rsidRPr="004C18BA">
        <w:rPr>
          <w:rFonts w:ascii="Trebuchet MS" w:hAnsi="Trebuchet MS"/>
          <w:color w:val="000000" w:themeColor="text1"/>
          <w:spacing w:val="-7"/>
          <w:sz w:val="24"/>
          <w:szCs w:val="24"/>
        </w:rPr>
        <w:t xml:space="preserve"> </w:t>
      </w:r>
      <w:r w:rsidRPr="004C18BA">
        <w:rPr>
          <w:rFonts w:ascii="Trebuchet MS" w:hAnsi="Trebuchet MS"/>
          <w:color w:val="000000" w:themeColor="text1"/>
          <w:sz w:val="24"/>
          <w:szCs w:val="24"/>
        </w:rPr>
        <w:t>face</w:t>
      </w:r>
      <w:r w:rsidRPr="004C18BA">
        <w:rPr>
          <w:rFonts w:ascii="Trebuchet MS" w:hAnsi="Trebuchet MS"/>
          <w:color w:val="000000" w:themeColor="text1"/>
          <w:spacing w:val="-9"/>
          <w:sz w:val="24"/>
          <w:szCs w:val="24"/>
        </w:rPr>
        <w:t xml:space="preserve"> </w:t>
      </w:r>
      <w:r w:rsidRPr="004C18BA">
        <w:rPr>
          <w:rFonts w:ascii="Trebuchet MS" w:hAnsi="Trebuchet MS"/>
          <w:color w:val="000000" w:themeColor="text1"/>
          <w:sz w:val="24"/>
          <w:szCs w:val="24"/>
        </w:rPr>
        <w:t>parte</w:t>
      </w:r>
      <w:r w:rsidRPr="004C18BA">
        <w:rPr>
          <w:rFonts w:ascii="Trebuchet MS" w:hAnsi="Trebuchet MS"/>
          <w:color w:val="000000" w:themeColor="text1"/>
          <w:spacing w:val="-8"/>
          <w:sz w:val="24"/>
          <w:szCs w:val="24"/>
        </w:rPr>
        <w:t xml:space="preserve"> </w:t>
      </w:r>
      <w:r w:rsidRPr="004C18BA">
        <w:rPr>
          <w:rFonts w:ascii="Trebuchet MS" w:hAnsi="Trebuchet MS"/>
          <w:color w:val="000000" w:themeColor="text1"/>
          <w:sz w:val="24"/>
          <w:szCs w:val="24"/>
        </w:rPr>
        <w:t>integrantă</w:t>
      </w:r>
      <w:r w:rsidRPr="004C18BA">
        <w:rPr>
          <w:rFonts w:ascii="Trebuchet MS" w:hAnsi="Trebuchet MS"/>
          <w:color w:val="000000" w:themeColor="text1"/>
          <w:spacing w:val="-7"/>
          <w:sz w:val="24"/>
          <w:szCs w:val="24"/>
        </w:rPr>
        <w:t xml:space="preserve"> </w:t>
      </w:r>
      <w:r w:rsidRPr="004C18BA">
        <w:rPr>
          <w:rFonts w:ascii="Trebuchet MS" w:hAnsi="Trebuchet MS"/>
          <w:color w:val="000000" w:themeColor="text1"/>
          <w:sz w:val="24"/>
          <w:szCs w:val="24"/>
        </w:rPr>
        <w:t>din</w:t>
      </w:r>
      <w:r w:rsidRPr="004C18BA">
        <w:rPr>
          <w:rFonts w:ascii="Trebuchet MS" w:hAnsi="Trebuchet MS"/>
          <w:color w:val="000000" w:themeColor="text1"/>
          <w:spacing w:val="-6"/>
          <w:sz w:val="24"/>
          <w:szCs w:val="24"/>
        </w:rPr>
        <w:t xml:space="preserve"> </w:t>
      </w:r>
      <w:r w:rsidRPr="004C18BA">
        <w:rPr>
          <w:rFonts w:ascii="Trebuchet MS" w:hAnsi="Trebuchet MS"/>
          <w:color w:val="000000" w:themeColor="text1"/>
          <w:sz w:val="24"/>
          <w:szCs w:val="24"/>
        </w:rPr>
        <w:t>prezenta</w:t>
      </w:r>
      <w:r w:rsidRPr="004C18BA">
        <w:rPr>
          <w:rFonts w:ascii="Trebuchet MS" w:hAnsi="Trebuchet MS"/>
          <w:color w:val="000000" w:themeColor="text1"/>
          <w:spacing w:val="-7"/>
          <w:sz w:val="24"/>
          <w:szCs w:val="24"/>
        </w:rPr>
        <w:t xml:space="preserve"> </w:t>
      </w:r>
      <w:r w:rsidRPr="004C18BA">
        <w:rPr>
          <w:rFonts w:ascii="Trebuchet MS" w:hAnsi="Trebuchet MS"/>
          <w:color w:val="000000" w:themeColor="text1"/>
          <w:sz w:val="24"/>
          <w:szCs w:val="24"/>
        </w:rPr>
        <w:t>ordonanţă</w:t>
      </w:r>
      <w:r w:rsidRPr="004C18BA">
        <w:rPr>
          <w:rFonts w:ascii="Trebuchet MS" w:hAnsi="Trebuchet MS"/>
          <w:color w:val="000000" w:themeColor="text1"/>
          <w:spacing w:val="-7"/>
          <w:sz w:val="24"/>
          <w:szCs w:val="24"/>
        </w:rPr>
        <w:t xml:space="preserve"> </w:t>
      </w:r>
      <w:r w:rsidRPr="004C18BA">
        <w:rPr>
          <w:rFonts w:ascii="Trebuchet MS" w:hAnsi="Trebuchet MS"/>
          <w:color w:val="000000" w:themeColor="text1"/>
          <w:sz w:val="24"/>
          <w:szCs w:val="24"/>
        </w:rPr>
        <w:t>de</w:t>
      </w:r>
      <w:r w:rsidRPr="004C18BA">
        <w:rPr>
          <w:rFonts w:ascii="Trebuchet MS" w:hAnsi="Trebuchet MS"/>
          <w:color w:val="000000" w:themeColor="text1"/>
          <w:spacing w:val="-9"/>
          <w:sz w:val="24"/>
          <w:szCs w:val="24"/>
        </w:rPr>
        <w:t xml:space="preserve"> </w:t>
      </w:r>
      <w:r w:rsidRPr="004C18BA">
        <w:rPr>
          <w:rFonts w:ascii="Trebuchet MS" w:hAnsi="Trebuchet MS"/>
          <w:color w:val="000000" w:themeColor="text1"/>
          <w:spacing w:val="-2"/>
          <w:sz w:val="24"/>
          <w:szCs w:val="24"/>
        </w:rPr>
        <w:t>urgenţă.</w:t>
      </w:r>
    </w:p>
    <w:p w14:paraId="59670C92" w14:textId="77777777" w:rsidR="00067B88" w:rsidRPr="004C18BA" w:rsidRDefault="00067B88" w:rsidP="00067B88">
      <w:pPr>
        <w:pStyle w:val="BodyText"/>
        <w:spacing w:before="118"/>
        <w:ind w:left="0"/>
        <w:jc w:val="left"/>
        <w:rPr>
          <w:color w:val="000000" w:themeColor="text1"/>
          <w:sz w:val="24"/>
          <w:szCs w:val="24"/>
        </w:rPr>
      </w:pPr>
    </w:p>
    <w:p w14:paraId="615A1647" w14:textId="77777777" w:rsidR="00067B88" w:rsidRPr="004C18BA" w:rsidRDefault="00067B88" w:rsidP="00067B88">
      <w:pPr>
        <w:spacing w:beforeLines="50" w:before="120" w:afterLines="50" w:after="120"/>
        <w:jc w:val="center"/>
        <w:rPr>
          <w:b/>
          <w:color w:val="000000" w:themeColor="text1"/>
          <w:sz w:val="24"/>
          <w:szCs w:val="24"/>
          <w:bdr w:val="none" w:sz="0" w:space="0" w:color="auto" w:frame="1"/>
          <w:shd w:val="clear" w:color="auto" w:fill="FFFFFF"/>
        </w:rPr>
      </w:pPr>
    </w:p>
    <w:p w14:paraId="58158872" w14:textId="77777777" w:rsidR="00067B88" w:rsidRDefault="00067B88" w:rsidP="00067B88">
      <w:pPr>
        <w:pStyle w:val="BodyText"/>
        <w:spacing w:before="61"/>
        <w:ind w:left="23"/>
        <w:jc w:val="center"/>
        <w:rPr>
          <w:rFonts w:eastAsiaTheme="majorEastAsia" w:cs="Times New Roman"/>
          <w:b/>
          <w:bCs/>
          <w:color w:val="000000" w:themeColor="text1"/>
          <w:sz w:val="24"/>
          <w:szCs w:val="24"/>
        </w:rPr>
      </w:pPr>
      <w:r w:rsidRPr="004C18BA">
        <w:rPr>
          <w:rFonts w:eastAsiaTheme="majorEastAsia" w:cs="Times New Roman"/>
          <w:b/>
          <w:bCs/>
          <w:color w:val="000000" w:themeColor="text1"/>
          <w:sz w:val="24"/>
          <w:szCs w:val="24"/>
        </w:rPr>
        <w:t>PRIM-MINISTRU</w:t>
      </w:r>
    </w:p>
    <w:p w14:paraId="0AEA9E3B" w14:textId="77777777" w:rsidR="00532F37" w:rsidRPr="004C18BA" w:rsidRDefault="00532F37" w:rsidP="00067B88">
      <w:pPr>
        <w:pStyle w:val="BodyText"/>
        <w:spacing w:before="61"/>
        <w:ind w:left="23"/>
        <w:jc w:val="center"/>
        <w:rPr>
          <w:rFonts w:eastAsiaTheme="majorEastAsia" w:cs="Times New Roman"/>
          <w:b/>
          <w:bCs/>
          <w:color w:val="000000" w:themeColor="text1"/>
          <w:sz w:val="24"/>
          <w:szCs w:val="24"/>
        </w:rPr>
      </w:pPr>
    </w:p>
    <w:p w14:paraId="4D205168" w14:textId="77777777" w:rsidR="00067B88" w:rsidRPr="004C18BA" w:rsidRDefault="00067B88" w:rsidP="00067B88">
      <w:pPr>
        <w:pStyle w:val="BodyText"/>
        <w:spacing w:before="61"/>
        <w:ind w:left="23"/>
        <w:jc w:val="center"/>
        <w:rPr>
          <w:rFonts w:eastAsiaTheme="majorEastAsia" w:cs="Times New Roman"/>
          <w:b/>
          <w:bCs/>
          <w:color w:val="000000" w:themeColor="text1"/>
          <w:sz w:val="24"/>
          <w:szCs w:val="24"/>
        </w:rPr>
      </w:pPr>
      <w:r w:rsidRPr="004C18BA">
        <w:rPr>
          <w:rFonts w:eastAsiaTheme="majorEastAsia" w:cs="Times New Roman"/>
          <w:b/>
          <w:bCs/>
          <w:color w:val="000000" w:themeColor="text1"/>
          <w:sz w:val="24"/>
          <w:szCs w:val="24"/>
        </w:rPr>
        <w:t>Ilie-Gavril BOLOJAN</w:t>
      </w:r>
    </w:p>
    <w:p w14:paraId="7433283A" w14:textId="77777777" w:rsidR="0004297F" w:rsidRPr="004C18BA" w:rsidRDefault="0004297F">
      <w:pPr>
        <w:rPr>
          <w:sz w:val="24"/>
          <w:szCs w:val="24"/>
        </w:rPr>
      </w:pPr>
    </w:p>
    <w:sectPr w:rsidR="0004297F" w:rsidRPr="004C18BA">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1F813" w14:textId="77777777" w:rsidR="00BF5DCC" w:rsidRDefault="00BF5DCC">
      <w:r>
        <w:separator/>
      </w:r>
    </w:p>
  </w:endnote>
  <w:endnote w:type="continuationSeparator" w:id="0">
    <w:p w14:paraId="3D8840FC" w14:textId="77777777" w:rsidR="00BF5DCC" w:rsidRDefault="00BF5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986966696"/>
      <w:docPartObj>
        <w:docPartGallery w:val="Page Numbers (Bottom of Page)"/>
        <w:docPartUnique/>
      </w:docPartObj>
    </w:sdtPr>
    <w:sdtEndPr>
      <w:rPr>
        <w:noProof/>
      </w:rPr>
    </w:sdtEndPr>
    <w:sdtContent>
      <w:p w14:paraId="7EE70777" w14:textId="6C676D1A" w:rsidR="004160FD" w:rsidRDefault="004160FD">
        <w:pPr>
          <w:pStyle w:val="Footer"/>
          <w:jc w:val="right"/>
        </w:pPr>
        <w:r>
          <w:rPr>
            <w:noProof w:val="0"/>
          </w:rPr>
          <w:fldChar w:fldCharType="begin"/>
        </w:r>
        <w:r>
          <w:instrText xml:space="preserve"> PAGE   \* MERGEFORMAT </w:instrText>
        </w:r>
        <w:r>
          <w:rPr>
            <w:noProof w:val="0"/>
          </w:rPr>
          <w:fldChar w:fldCharType="separate"/>
        </w:r>
        <w:r>
          <w:t>2</w:t>
        </w:r>
        <w:r>
          <w:fldChar w:fldCharType="end"/>
        </w:r>
      </w:p>
    </w:sdtContent>
  </w:sdt>
  <w:p w14:paraId="114C4822" w14:textId="77777777" w:rsidR="00067B88" w:rsidRDefault="00067B88">
    <w:pPr>
      <w:pStyle w:val="BodyText"/>
      <w:spacing w:line="14" w:lineRule="auto"/>
      <w:ind w:left="0"/>
      <w:jc w:val="left"/>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A215A" w14:textId="77777777" w:rsidR="00BF5DCC" w:rsidRDefault="00BF5DCC">
      <w:r>
        <w:separator/>
      </w:r>
    </w:p>
  </w:footnote>
  <w:footnote w:type="continuationSeparator" w:id="0">
    <w:p w14:paraId="0D001BCE" w14:textId="77777777" w:rsidR="00BF5DCC" w:rsidRDefault="00BF5D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1357"/>
    <w:multiLevelType w:val="hybridMultilevel"/>
    <w:tmpl w:val="E96ED396"/>
    <w:lvl w:ilvl="0" w:tplc="AE16F3C8">
      <w:start w:val="1"/>
      <w:numFmt w:val="decimal"/>
      <w:lvlText w:val="(%1)"/>
      <w:lvlJc w:val="left"/>
      <w:pPr>
        <w:ind w:left="383" w:hanging="360"/>
      </w:pPr>
      <w:rPr>
        <w:rFonts w:ascii="Trebuchet MS" w:eastAsia="Trebuchet MS" w:hAnsi="Trebuchet MS" w:cs="Trebuchet MS" w:hint="default"/>
        <w:b w:val="0"/>
        <w:bCs w:val="0"/>
        <w:i w:val="0"/>
        <w:iCs w:val="0"/>
        <w:spacing w:val="0"/>
        <w:w w:val="99"/>
        <w:sz w:val="24"/>
        <w:szCs w:val="24"/>
        <w:lang w:val="ro-RO" w:eastAsia="en-US" w:bidi="ar-SA"/>
      </w:rPr>
    </w:lvl>
    <w:lvl w:ilvl="1" w:tplc="3872C82C">
      <w:start w:val="1"/>
      <w:numFmt w:val="lowerLetter"/>
      <w:lvlText w:val="%2)"/>
      <w:lvlJc w:val="left"/>
      <w:pPr>
        <w:ind w:left="743" w:hanging="360"/>
      </w:pPr>
      <w:rPr>
        <w:rFonts w:ascii="Trebuchet MS" w:eastAsia="Trebuchet MS" w:hAnsi="Trebuchet MS" w:cs="Trebuchet MS" w:hint="default"/>
        <w:b w:val="0"/>
        <w:bCs w:val="0"/>
        <w:i w:val="0"/>
        <w:iCs w:val="0"/>
        <w:strike w:val="0"/>
        <w:spacing w:val="0"/>
        <w:w w:val="99"/>
        <w:sz w:val="24"/>
        <w:szCs w:val="24"/>
        <w:lang w:val="ro-RO" w:eastAsia="en-US" w:bidi="ar-SA"/>
      </w:rPr>
    </w:lvl>
    <w:lvl w:ilvl="2" w:tplc="BFD83AD6">
      <w:numFmt w:val="bullet"/>
      <w:lvlText w:val="•"/>
      <w:lvlJc w:val="left"/>
      <w:pPr>
        <w:ind w:left="1713" w:hanging="360"/>
      </w:pPr>
      <w:rPr>
        <w:rFonts w:hint="default"/>
        <w:lang w:val="ro-RO" w:eastAsia="en-US" w:bidi="ar-SA"/>
      </w:rPr>
    </w:lvl>
    <w:lvl w:ilvl="3" w:tplc="B4D28532">
      <w:numFmt w:val="bullet"/>
      <w:lvlText w:val="•"/>
      <w:lvlJc w:val="left"/>
      <w:pPr>
        <w:ind w:left="2686" w:hanging="360"/>
      </w:pPr>
      <w:rPr>
        <w:rFonts w:hint="default"/>
        <w:lang w:val="ro-RO" w:eastAsia="en-US" w:bidi="ar-SA"/>
      </w:rPr>
    </w:lvl>
    <w:lvl w:ilvl="4" w:tplc="608AEF12">
      <w:numFmt w:val="bullet"/>
      <w:lvlText w:val="•"/>
      <w:lvlJc w:val="left"/>
      <w:pPr>
        <w:ind w:left="3659" w:hanging="360"/>
      </w:pPr>
      <w:rPr>
        <w:rFonts w:hint="default"/>
        <w:lang w:val="ro-RO" w:eastAsia="en-US" w:bidi="ar-SA"/>
      </w:rPr>
    </w:lvl>
    <w:lvl w:ilvl="5" w:tplc="06205A4C">
      <w:numFmt w:val="bullet"/>
      <w:lvlText w:val="•"/>
      <w:lvlJc w:val="left"/>
      <w:pPr>
        <w:ind w:left="4632" w:hanging="360"/>
      </w:pPr>
      <w:rPr>
        <w:rFonts w:hint="default"/>
        <w:lang w:val="ro-RO" w:eastAsia="en-US" w:bidi="ar-SA"/>
      </w:rPr>
    </w:lvl>
    <w:lvl w:ilvl="6" w:tplc="900CA8EC">
      <w:numFmt w:val="bullet"/>
      <w:lvlText w:val="•"/>
      <w:lvlJc w:val="left"/>
      <w:pPr>
        <w:ind w:left="5605" w:hanging="360"/>
      </w:pPr>
      <w:rPr>
        <w:rFonts w:hint="default"/>
        <w:lang w:val="ro-RO" w:eastAsia="en-US" w:bidi="ar-SA"/>
      </w:rPr>
    </w:lvl>
    <w:lvl w:ilvl="7" w:tplc="F05808E2">
      <w:numFmt w:val="bullet"/>
      <w:lvlText w:val="•"/>
      <w:lvlJc w:val="left"/>
      <w:pPr>
        <w:ind w:left="6578" w:hanging="360"/>
      </w:pPr>
      <w:rPr>
        <w:rFonts w:hint="default"/>
        <w:lang w:val="ro-RO" w:eastAsia="en-US" w:bidi="ar-SA"/>
      </w:rPr>
    </w:lvl>
    <w:lvl w:ilvl="8" w:tplc="1DDCF0D4">
      <w:numFmt w:val="bullet"/>
      <w:lvlText w:val="•"/>
      <w:lvlJc w:val="left"/>
      <w:pPr>
        <w:ind w:left="7551" w:hanging="360"/>
      </w:pPr>
      <w:rPr>
        <w:rFonts w:hint="default"/>
        <w:lang w:val="ro-RO" w:eastAsia="en-US" w:bidi="ar-SA"/>
      </w:rPr>
    </w:lvl>
  </w:abstractNum>
  <w:abstractNum w:abstractNumId="1" w15:restartNumberingAfterBreak="0">
    <w:nsid w:val="4FF416C0"/>
    <w:multiLevelType w:val="hybridMultilevel"/>
    <w:tmpl w:val="AAD09628"/>
    <w:lvl w:ilvl="0" w:tplc="C0C6F71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17926441">
    <w:abstractNumId w:val="0"/>
  </w:num>
  <w:num w:numId="2" w16cid:durableId="18916459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2D9"/>
    <w:rsid w:val="000068D9"/>
    <w:rsid w:val="00007BB6"/>
    <w:rsid w:val="00011307"/>
    <w:rsid w:val="0001526B"/>
    <w:rsid w:val="00017472"/>
    <w:rsid w:val="00024848"/>
    <w:rsid w:val="000352B9"/>
    <w:rsid w:val="00040495"/>
    <w:rsid w:val="0004297F"/>
    <w:rsid w:val="0004717F"/>
    <w:rsid w:val="0006230A"/>
    <w:rsid w:val="00067B88"/>
    <w:rsid w:val="000754DB"/>
    <w:rsid w:val="00082C37"/>
    <w:rsid w:val="00085D01"/>
    <w:rsid w:val="000A277F"/>
    <w:rsid w:val="000A7D19"/>
    <w:rsid w:val="000B1BF9"/>
    <w:rsid w:val="000C6FDD"/>
    <w:rsid w:val="000D6FA7"/>
    <w:rsid w:val="000F527D"/>
    <w:rsid w:val="000F5966"/>
    <w:rsid w:val="00125E62"/>
    <w:rsid w:val="0015211E"/>
    <w:rsid w:val="00152F18"/>
    <w:rsid w:val="001638DA"/>
    <w:rsid w:val="0017423C"/>
    <w:rsid w:val="00185B8E"/>
    <w:rsid w:val="00190747"/>
    <w:rsid w:val="001929BB"/>
    <w:rsid w:val="001A7B7D"/>
    <w:rsid w:val="001B2CB7"/>
    <w:rsid w:val="001B3BCB"/>
    <w:rsid w:val="001B4E26"/>
    <w:rsid w:val="001B6F75"/>
    <w:rsid w:val="001D138D"/>
    <w:rsid w:val="001E0408"/>
    <w:rsid w:val="001E5EA4"/>
    <w:rsid w:val="00201490"/>
    <w:rsid w:val="00202961"/>
    <w:rsid w:val="00207230"/>
    <w:rsid w:val="00220677"/>
    <w:rsid w:val="00234103"/>
    <w:rsid w:val="00234C79"/>
    <w:rsid w:val="002350E8"/>
    <w:rsid w:val="002449CE"/>
    <w:rsid w:val="002702C7"/>
    <w:rsid w:val="00271FF9"/>
    <w:rsid w:val="00273675"/>
    <w:rsid w:val="00283727"/>
    <w:rsid w:val="00286F01"/>
    <w:rsid w:val="00297AE2"/>
    <w:rsid w:val="002B3476"/>
    <w:rsid w:val="002C4D87"/>
    <w:rsid w:val="002C6D34"/>
    <w:rsid w:val="002C7707"/>
    <w:rsid w:val="002D56A9"/>
    <w:rsid w:val="002D5FCC"/>
    <w:rsid w:val="002D77F6"/>
    <w:rsid w:val="002F16ED"/>
    <w:rsid w:val="002F6ECE"/>
    <w:rsid w:val="0030450C"/>
    <w:rsid w:val="0030520F"/>
    <w:rsid w:val="00314516"/>
    <w:rsid w:val="00316E62"/>
    <w:rsid w:val="003211B3"/>
    <w:rsid w:val="00334D8B"/>
    <w:rsid w:val="0033747A"/>
    <w:rsid w:val="00343B56"/>
    <w:rsid w:val="00345672"/>
    <w:rsid w:val="00356158"/>
    <w:rsid w:val="00364564"/>
    <w:rsid w:val="00372F79"/>
    <w:rsid w:val="0037336B"/>
    <w:rsid w:val="00374BF1"/>
    <w:rsid w:val="003815E2"/>
    <w:rsid w:val="00392EF2"/>
    <w:rsid w:val="003964F9"/>
    <w:rsid w:val="003A3496"/>
    <w:rsid w:val="003B66BD"/>
    <w:rsid w:val="003C090F"/>
    <w:rsid w:val="003D56D1"/>
    <w:rsid w:val="003F60AE"/>
    <w:rsid w:val="004014E6"/>
    <w:rsid w:val="004027FD"/>
    <w:rsid w:val="004065F8"/>
    <w:rsid w:val="004160FD"/>
    <w:rsid w:val="0043434E"/>
    <w:rsid w:val="00435113"/>
    <w:rsid w:val="00435990"/>
    <w:rsid w:val="00442279"/>
    <w:rsid w:val="004443B3"/>
    <w:rsid w:val="00446F24"/>
    <w:rsid w:val="0045426D"/>
    <w:rsid w:val="00455664"/>
    <w:rsid w:val="004651D3"/>
    <w:rsid w:val="00471774"/>
    <w:rsid w:val="00475606"/>
    <w:rsid w:val="00483BAE"/>
    <w:rsid w:val="00493528"/>
    <w:rsid w:val="004A6DE9"/>
    <w:rsid w:val="004A6EF9"/>
    <w:rsid w:val="004C18BA"/>
    <w:rsid w:val="004D2959"/>
    <w:rsid w:val="004E6EA3"/>
    <w:rsid w:val="004F272C"/>
    <w:rsid w:val="004F35B1"/>
    <w:rsid w:val="00507B83"/>
    <w:rsid w:val="00512561"/>
    <w:rsid w:val="0051325A"/>
    <w:rsid w:val="00532D91"/>
    <w:rsid w:val="00532F37"/>
    <w:rsid w:val="005339C2"/>
    <w:rsid w:val="00535A08"/>
    <w:rsid w:val="00543443"/>
    <w:rsid w:val="00551F91"/>
    <w:rsid w:val="005520EB"/>
    <w:rsid w:val="00562887"/>
    <w:rsid w:val="00564D87"/>
    <w:rsid w:val="00585D88"/>
    <w:rsid w:val="00591AE4"/>
    <w:rsid w:val="005950E8"/>
    <w:rsid w:val="005A5605"/>
    <w:rsid w:val="005B13C6"/>
    <w:rsid w:val="005C2A6D"/>
    <w:rsid w:val="005D07B7"/>
    <w:rsid w:val="005E3991"/>
    <w:rsid w:val="005E52EF"/>
    <w:rsid w:val="005F47F0"/>
    <w:rsid w:val="005F63BB"/>
    <w:rsid w:val="0060672B"/>
    <w:rsid w:val="00620BBA"/>
    <w:rsid w:val="0062548E"/>
    <w:rsid w:val="00635905"/>
    <w:rsid w:val="00636116"/>
    <w:rsid w:val="00647514"/>
    <w:rsid w:val="00652905"/>
    <w:rsid w:val="00662352"/>
    <w:rsid w:val="006668D4"/>
    <w:rsid w:val="00672217"/>
    <w:rsid w:val="00672433"/>
    <w:rsid w:val="0067264B"/>
    <w:rsid w:val="006732BF"/>
    <w:rsid w:val="00675EA7"/>
    <w:rsid w:val="00676ED7"/>
    <w:rsid w:val="00696AFE"/>
    <w:rsid w:val="006A0960"/>
    <w:rsid w:val="006A2BC2"/>
    <w:rsid w:val="006B52F0"/>
    <w:rsid w:val="006E2A56"/>
    <w:rsid w:val="006E4C42"/>
    <w:rsid w:val="006F7DF0"/>
    <w:rsid w:val="00700DC6"/>
    <w:rsid w:val="00716F60"/>
    <w:rsid w:val="0074090A"/>
    <w:rsid w:val="00747CC4"/>
    <w:rsid w:val="0075527D"/>
    <w:rsid w:val="007607EB"/>
    <w:rsid w:val="00774B42"/>
    <w:rsid w:val="00775020"/>
    <w:rsid w:val="00776BAD"/>
    <w:rsid w:val="00777D8B"/>
    <w:rsid w:val="00791FD1"/>
    <w:rsid w:val="00791FE8"/>
    <w:rsid w:val="007929BD"/>
    <w:rsid w:val="007954DC"/>
    <w:rsid w:val="007A34AE"/>
    <w:rsid w:val="007A6050"/>
    <w:rsid w:val="007B6BBF"/>
    <w:rsid w:val="007C2B02"/>
    <w:rsid w:val="007F105B"/>
    <w:rsid w:val="0080070E"/>
    <w:rsid w:val="00807CA1"/>
    <w:rsid w:val="0082193C"/>
    <w:rsid w:val="00850218"/>
    <w:rsid w:val="00852FA1"/>
    <w:rsid w:val="0085560F"/>
    <w:rsid w:val="0088179A"/>
    <w:rsid w:val="008A32F5"/>
    <w:rsid w:val="008A7D8C"/>
    <w:rsid w:val="008C53CB"/>
    <w:rsid w:val="008C7213"/>
    <w:rsid w:val="008F7377"/>
    <w:rsid w:val="0092388C"/>
    <w:rsid w:val="00933C18"/>
    <w:rsid w:val="009376BA"/>
    <w:rsid w:val="00963245"/>
    <w:rsid w:val="00964ACD"/>
    <w:rsid w:val="009A02D9"/>
    <w:rsid w:val="009A7B14"/>
    <w:rsid w:val="009B07AB"/>
    <w:rsid w:val="009B402C"/>
    <w:rsid w:val="009D5EA5"/>
    <w:rsid w:val="009E32BA"/>
    <w:rsid w:val="009E3B02"/>
    <w:rsid w:val="009E77E9"/>
    <w:rsid w:val="009F6FB0"/>
    <w:rsid w:val="009F7D2B"/>
    <w:rsid w:val="00A02114"/>
    <w:rsid w:val="00A03182"/>
    <w:rsid w:val="00A03563"/>
    <w:rsid w:val="00A05367"/>
    <w:rsid w:val="00A257FE"/>
    <w:rsid w:val="00A5000C"/>
    <w:rsid w:val="00A502A3"/>
    <w:rsid w:val="00A5751B"/>
    <w:rsid w:val="00A674EA"/>
    <w:rsid w:val="00A7757C"/>
    <w:rsid w:val="00A81961"/>
    <w:rsid w:val="00A87FE3"/>
    <w:rsid w:val="00A90323"/>
    <w:rsid w:val="00A95D97"/>
    <w:rsid w:val="00AA027F"/>
    <w:rsid w:val="00AA548E"/>
    <w:rsid w:val="00AC48CA"/>
    <w:rsid w:val="00AE76C4"/>
    <w:rsid w:val="00AF0B8B"/>
    <w:rsid w:val="00B14D75"/>
    <w:rsid w:val="00B160E4"/>
    <w:rsid w:val="00B22F9C"/>
    <w:rsid w:val="00B258C2"/>
    <w:rsid w:val="00B50AF8"/>
    <w:rsid w:val="00B515C0"/>
    <w:rsid w:val="00B56715"/>
    <w:rsid w:val="00B677F0"/>
    <w:rsid w:val="00B67BDD"/>
    <w:rsid w:val="00B83524"/>
    <w:rsid w:val="00B846A3"/>
    <w:rsid w:val="00B84B14"/>
    <w:rsid w:val="00B864FD"/>
    <w:rsid w:val="00BC2E9C"/>
    <w:rsid w:val="00BD137A"/>
    <w:rsid w:val="00BD2FF3"/>
    <w:rsid w:val="00BD7765"/>
    <w:rsid w:val="00BF4C8A"/>
    <w:rsid w:val="00BF5DCC"/>
    <w:rsid w:val="00C013CA"/>
    <w:rsid w:val="00C01E87"/>
    <w:rsid w:val="00C04A27"/>
    <w:rsid w:val="00C21B46"/>
    <w:rsid w:val="00C25F92"/>
    <w:rsid w:val="00C372AF"/>
    <w:rsid w:val="00C423A6"/>
    <w:rsid w:val="00C438C1"/>
    <w:rsid w:val="00C50026"/>
    <w:rsid w:val="00C5670C"/>
    <w:rsid w:val="00C6003E"/>
    <w:rsid w:val="00C609F9"/>
    <w:rsid w:val="00C91C1B"/>
    <w:rsid w:val="00C94B7F"/>
    <w:rsid w:val="00C94FEA"/>
    <w:rsid w:val="00C96C58"/>
    <w:rsid w:val="00CA1626"/>
    <w:rsid w:val="00CA6845"/>
    <w:rsid w:val="00CD779A"/>
    <w:rsid w:val="00CE1117"/>
    <w:rsid w:val="00CE521C"/>
    <w:rsid w:val="00D05A59"/>
    <w:rsid w:val="00D05AF9"/>
    <w:rsid w:val="00D316D7"/>
    <w:rsid w:val="00D32092"/>
    <w:rsid w:val="00D33EF8"/>
    <w:rsid w:val="00D40305"/>
    <w:rsid w:val="00D4339D"/>
    <w:rsid w:val="00D51EC9"/>
    <w:rsid w:val="00D561C2"/>
    <w:rsid w:val="00D73DA2"/>
    <w:rsid w:val="00D82EF0"/>
    <w:rsid w:val="00D83462"/>
    <w:rsid w:val="00D9202B"/>
    <w:rsid w:val="00D9247B"/>
    <w:rsid w:val="00D97C34"/>
    <w:rsid w:val="00DA6A5E"/>
    <w:rsid w:val="00DA71BA"/>
    <w:rsid w:val="00DA7C34"/>
    <w:rsid w:val="00DB2B85"/>
    <w:rsid w:val="00DB4434"/>
    <w:rsid w:val="00DC642D"/>
    <w:rsid w:val="00DE0AEC"/>
    <w:rsid w:val="00DE0D6B"/>
    <w:rsid w:val="00DE1ADB"/>
    <w:rsid w:val="00DE6F31"/>
    <w:rsid w:val="00DE76EA"/>
    <w:rsid w:val="00DF00C3"/>
    <w:rsid w:val="00E04DE2"/>
    <w:rsid w:val="00E05EE0"/>
    <w:rsid w:val="00E06955"/>
    <w:rsid w:val="00E07D2B"/>
    <w:rsid w:val="00E10EE3"/>
    <w:rsid w:val="00E16215"/>
    <w:rsid w:val="00E31526"/>
    <w:rsid w:val="00E3277B"/>
    <w:rsid w:val="00E33802"/>
    <w:rsid w:val="00E4225B"/>
    <w:rsid w:val="00E50C1D"/>
    <w:rsid w:val="00E5322A"/>
    <w:rsid w:val="00E53C1A"/>
    <w:rsid w:val="00E54058"/>
    <w:rsid w:val="00E8189C"/>
    <w:rsid w:val="00E81DB9"/>
    <w:rsid w:val="00EA3EBB"/>
    <w:rsid w:val="00EB30F9"/>
    <w:rsid w:val="00ED0F54"/>
    <w:rsid w:val="00ED7FED"/>
    <w:rsid w:val="00EE3A9B"/>
    <w:rsid w:val="00F05FC5"/>
    <w:rsid w:val="00F2657E"/>
    <w:rsid w:val="00F27E65"/>
    <w:rsid w:val="00F330CA"/>
    <w:rsid w:val="00F37870"/>
    <w:rsid w:val="00F405A5"/>
    <w:rsid w:val="00F44E35"/>
    <w:rsid w:val="00F51F35"/>
    <w:rsid w:val="00F53A90"/>
    <w:rsid w:val="00F60C4E"/>
    <w:rsid w:val="00F8334C"/>
    <w:rsid w:val="00F83CA2"/>
    <w:rsid w:val="00F869C2"/>
    <w:rsid w:val="00FA1A17"/>
    <w:rsid w:val="00FA67F3"/>
    <w:rsid w:val="00FE1FF4"/>
    <w:rsid w:val="00FE61D1"/>
    <w:rsid w:val="00FF0F92"/>
    <w:rsid w:val="00FF3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6C224"/>
  <w15:chartTrackingRefBased/>
  <w15:docId w15:val="{08BB946D-0F41-44B2-AE37-316B98A60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B88"/>
    <w:pPr>
      <w:widowControl w:val="0"/>
      <w:autoSpaceDE w:val="0"/>
      <w:autoSpaceDN w:val="0"/>
      <w:spacing w:after="0" w:line="240" w:lineRule="auto"/>
    </w:pPr>
    <w:rPr>
      <w:rFonts w:ascii="Trebuchet MS" w:eastAsia="Trebuchet MS" w:hAnsi="Trebuchet MS" w:cs="Trebuchet MS"/>
      <w:noProof/>
      <w:kern w:val="0"/>
      <w:lang w:val="ro-RO"/>
      <w14:ligatures w14:val="none"/>
    </w:rPr>
  </w:style>
  <w:style w:type="paragraph" w:styleId="Heading1">
    <w:name w:val="heading 1"/>
    <w:basedOn w:val="Normal"/>
    <w:next w:val="Normal"/>
    <w:link w:val="Heading1Char"/>
    <w:uiPriority w:val="9"/>
    <w:qFormat/>
    <w:rsid w:val="009A02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A02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A02D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A02D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A02D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A02D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02D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02D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02D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02D9"/>
    <w:rPr>
      <w:rFonts w:asciiTheme="majorHAnsi" w:eastAsiaTheme="majorEastAsia" w:hAnsiTheme="majorHAnsi" w:cstheme="majorBidi"/>
      <w:noProof/>
      <w:color w:val="2F5496" w:themeColor="accent1" w:themeShade="BF"/>
      <w:sz w:val="40"/>
      <w:szCs w:val="40"/>
      <w:lang w:val="ro-RO"/>
    </w:rPr>
  </w:style>
  <w:style w:type="character" w:customStyle="1" w:styleId="Heading2Char">
    <w:name w:val="Heading 2 Char"/>
    <w:basedOn w:val="DefaultParagraphFont"/>
    <w:link w:val="Heading2"/>
    <w:uiPriority w:val="9"/>
    <w:semiHidden/>
    <w:rsid w:val="009A02D9"/>
    <w:rPr>
      <w:rFonts w:asciiTheme="majorHAnsi" w:eastAsiaTheme="majorEastAsia" w:hAnsiTheme="majorHAnsi" w:cstheme="majorBidi"/>
      <w:noProof/>
      <w:color w:val="2F5496" w:themeColor="accent1" w:themeShade="BF"/>
      <w:sz w:val="32"/>
      <w:szCs w:val="32"/>
      <w:lang w:val="ro-RO"/>
    </w:rPr>
  </w:style>
  <w:style w:type="character" w:customStyle="1" w:styleId="Heading3Char">
    <w:name w:val="Heading 3 Char"/>
    <w:basedOn w:val="DefaultParagraphFont"/>
    <w:link w:val="Heading3"/>
    <w:uiPriority w:val="9"/>
    <w:semiHidden/>
    <w:rsid w:val="009A02D9"/>
    <w:rPr>
      <w:rFonts w:eastAsiaTheme="majorEastAsia" w:cstheme="majorBidi"/>
      <w:noProof/>
      <w:color w:val="2F5496" w:themeColor="accent1" w:themeShade="BF"/>
      <w:sz w:val="28"/>
      <w:szCs w:val="28"/>
      <w:lang w:val="ro-RO"/>
    </w:rPr>
  </w:style>
  <w:style w:type="character" w:customStyle="1" w:styleId="Heading4Char">
    <w:name w:val="Heading 4 Char"/>
    <w:basedOn w:val="DefaultParagraphFont"/>
    <w:link w:val="Heading4"/>
    <w:uiPriority w:val="9"/>
    <w:semiHidden/>
    <w:rsid w:val="009A02D9"/>
    <w:rPr>
      <w:rFonts w:eastAsiaTheme="majorEastAsia" w:cstheme="majorBidi"/>
      <w:i/>
      <w:iCs/>
      <w:noProof/>
      <w:color w:val="2F5496" w:themeColor="accent1" w:themeShade="BF"/>
      <w:lang w:val="ro-RO"/>
    </w:rPr>
  </w:style>
  <w:style w:type="character" w:customStyle="1" w:styleId="Heading5Char">
    <w:name w:val="Heading 5 Char"/>
    <w:basedOn w:val="DefaultParagraphFont"/>
    <w:link w:val="Heading5"/>
    <w:uiPriority w:val="9"/>
    <w:semiHidden/>
    <w:rsid w:val="009A02D9"/>
    <w:rPr>
      <w:rFonts w:eastAsiaTheme="majorEastAsia" w:cstheme="majorBidi"/>
      <w:noProof/>
      <w:color w:val="2F5496" w:themeColor="accent1" w:themeShade="BF"/>
      <w:lang w:val="ro-RO"/>
    </w:rPr>
  </w:style>
  <w:style w:type="character" w:customStyle="1" w:styleId="Heading6Char">
    <w:name w:val="Heading 6 Char"/>
    <w:basedOn w:val="DefaultParagraphFont"/>
    <w:link w:val="Heading6"/>
    <w:uiPriority w:val="9"/>
    <w:semiHidden/>
    <w:rsid w:val="009A02D9"/>
    <w:rPr>
      <w:rFonts w:eastAsiaTheme="majorEastAsia" w:cstheme="majorBidi"/>
      <w:i/>
      <w:iCs/>
      <w:noProof/>
      <w:color w:val="595959" w:themeColor="text1" w:themeTint="A6"/>
      <w:lang w:val="ro-RO"/>
    </w:rPr>
  </w:style>
  <w:style w:type="character" w:customStyle="1" w:styleId="Heading7Char">
    <w:name w:val="Heading 7 Char"/>
    <w:basedOn w:val="DefaultParagraphFont"/>
    <w:link w:val="Heading7"/>
    <w:uiPriority w:val="9"/>
    <w:semiHidden/>
    <w:rsid w:val="009A02D9"/>
    <w:rPr>
      <w:rFonts w:eastAsiaTheme="majorEastAsia" w:cstheme="majorBidi"/>
      <w:noProof/>
      <w:color w:val="595959" w:themeColor="text1" w:themeTint="A6"/>
      <w:lang w:val="ro-RO"/>
    </w:rPr>
  </w:style>
  <w:style w:type="character" w:customStyle="1" w:styleId="Heading8Char">
    <w:name w:val="Heading 8 Char"/>
    <w:basedOn w:val="DefaultParagraphFont"/>
    <w:link w:val="Heading8"/>
    <w:uiPriority w:val="9"/>
    <w:semiHidden/>
    <w:rsid w:val="009A02D9"/>
    <w:rPr>
      <w:rFonts w:eastAsiaTheme="majorEastAsia" w:cstheme="majorBidi"/>
      <w:i/>
      <w:iCs/>
      <w:noProof/>
      <w:color w:val="272727" w:themeColor="text1" w:themeTint="D8"/>
      <w:lang w:val="ro-RO"/>
    </w:rPr>
  </w:style>
  <w:style w:type="character" w:customStyle="1" w:styleId="Heading9Char">
    <w:name w:val="Heading 9 Char"/>
    <w:basedOn w:val="DefaultParagraphFont"/>
    <w:link w:val="Heading9"/>
    <w:uiPriority w:val="9"/>
    <w:semiHidden/>
    <w:rsid w:val="009A02D9"/>
    <w:rPr>
      <w:rFonts w:eastAsiaTheme="majorEastAsia" w:cstheme="majorBidi"/>
      <w:noProof/>
      <w:color w:val="272727" w:themeColor="text1" w:themeTint="D8"/>
      <w:lang w:val="ro-RO"/>
    </w:rPr>
  </w:style>
  <w:style w:type="paragraph" w:styleId="Title">
    <w:name w:val="Title"/>
    <w:basedOn w:val="Normal"/>
    <w:next w:val="Normal"/>
    <w:link w:val="TitleChar"/>
    <w:uiPriority w:val="10"/>
    <w:qFormat/>
    <w:rsid w:val="009A02D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02D9"/>
    <w:rPr>
      <w:rFonts w:asciiTheme="majorHAnsi" w:eastAsiaTheme="majorEastAsia" w:hAnsiTheme="majorHAnsi" w:cstheme="majorBidi"/>
      <w:noProof/>
      <w:spacing w:val="-10"/>
      <w:kern w:val="28"/>
      <w:sz w:val="56"/>
      <w:szCs w:val="56"/>
      <w:lang w:val="ro-RO"/>
    </w:rPr>
  </w:style>
  <w:style w:type="paragraph" w:styleId="Subtitle">
    <w:name w:val="Subtitle"/>
    <w:basedOn w:val="Normal"/>
    <w:next w:val="Normal"/>
    <w:link w:val="SubtitleChar"/>
    <w:uiPriority w:val="11"/>
    <w:qFormat/>
    <w:rsid w:val="009A02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02D9"/>
    <w:rPr>
      <w:rFonts w:eastAsiaTheme="majorEastAsia" w:cstheme="majorBidi"/>
      <w:noProof/>
      <w:color w:val="595959" w:themeColor="text1" w:themeTint="A6"/>
      <w:spacing w:val="15"/>
      <w:sz w:val="28"/>
      <w:szCs w:val="28"/>
      <w:lang w:val="ro-RO"/>
    </w:rPr>
  </w:style>
  <w:style w:type="paragraph" w:styleId="Quote">
    <w:name w:val="Quote"/>
    <w:basedOn w:val="Normal"/>
    <w:next w:val="Normal"/>
    <w:link w:val="QuoteChar"/>
    <w:uiPriority w:val="29"/>
    <w:qFormat/>
    <w:rsid w:val="009A02D9"/>
    <w:pPr>
      <w:spacing w:before="160"/>
      <w:jc w:val="center"/>
    </w:pPr>
    <w:rPr>
      <w:i/>
      <w:iCs/>
      <w:color w:val="404040" w:themeColor="text1" w:themeTint="BF"/>
    </w:rPr>
  </w:style>
  <w:style w:type="character" w:customStyle="1" w:styleId="QuoteChar">
    <w:name w:val="Quote Char"/>
    <w:basedOn w:val="DefaultParagraphFont"/>
    <w:link w:val="Quote"/>
    <w:uiPriority w:val="29"/>
    <w:rsid w:val="009A02D9"/>
    <w:rPr>
      <w:i/>
      <w:iCs/>
      <w:noProof/>
      <w:color w:val="404040" w:themeColor="text1" w:themeTint="BF"/>
      <w:lang w:val="ro-RO"/>
    </w:rPr>
  </w:style>
  <w:style w:type="paragraph" w:styleId="ListParagraph">
    <w:name w:val="List Paragraph"/>
    <w:basedOn w:val="Normal"/>
    <w:uiPriority w:val="34"/>
    <w:qFormat/>
    <w:rsid w:val="009A02D9"/>
    <w:pPr>
      <w:ind w:left="720"/>
      <w:contextualSpacing/>
    </w:pPr>
  </w:style>
  <w:style w:type="character" w:styleId="IntenseEmphasis">
    <w:name w:val="Intense Emphasis"/>
    <w:basedOn w:val="DefaultParagraphFont"/>
    <w:uiPriority w:val="21"/>
    <w:qFormat/>
    <w:rsid w:val="009A02D9"/>
    <w:rPr>
      <w:i/>
      <w:iCs/>
      <w:color w:val="2F5496" w:themeColor="accent1" w:themeShade="BF"/>
    </w:rPr>
  </w:style>
  <w:style w:type="paragraph" w:styleId="IntenseQuote">
    <w:name w:val="Intense Quote"/>
    <w:basedOn w:val="Normal"/>
    <w:next w:val="Normal"/>
    <w:link w:val="IntenseQuoteChar"/>
    <w:uiPriority w:val="30"/>
    <w:qFormat/>
    <w:rsid w:val="009A02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A02D9"/>
    <w:rPr>
      <w:i/>
      <w:iCs/>
      <w:noProof/>
      <w:color w:val="2F5496" w:themeColor="accent1" w:themeShade="BF"/>
      <w:lang w:val="ro-RO"/>
    </w:rPr>
  </w:style>
  <w:style w:type="character" w:styleId="IntenseReference">
    <w:name w:val="Intense Reference"/>
    <w:basedOn w:val="DefaultParagraphFont"/>
    <w:uiPriority w:val="32"/>
    <w:qFormat/>
    <w:rsid w:val="009A02D9"/>
    <w:rPr>
      <w:b/>
      <w:bCs/>
      <w:smallCaps/>
      <w:color w:val="2F5496" w:themeColor="accent1" w:themeShade="BF"/>
      <w:spacing w:val="5"/>
    </w:rPr>
  </w:style>
  <w:style w:type="paragraph" w:styleId="BodyText">
    <w:name w:val="Body Text"/>
    <w:basedOn w:val="Normal"/>
    <w:link w:val="BodyTextChar"/>
    <w:uiPriority w:val="1"/>
    <w:qFormat/>
    <w:rsid w:val="00067B88"/>
    <w:pPr>
      <w:ind w:left="383"/>
      <w:jc w:val="both"/>
    </w:pPr>
    <w:rPr>
      <w:sz w:val="20"/>
      <w:szCs w:val="20"/>
    </w:rPr>
  </w:style>
  <w:style w:type="character" w:customStyle="1" w:styleId="BodyTextChar">
    <w:name w:val="Body Text Char"/>
    <w:basedOn w:val="DefaultParagraphFont"/>
    <w:link w:val="BodyText"/>
    <w:uiPriority w:val="1"/>
    <w:rsid w:val="00067B88"/>
    <w:rPr>
      <w:rFonts w:ascii="Trebuchet MS" w:eastAsia="Trebuchet MS" w:hAnsi="Trebuchet MS" w:cs="Trebuchet MS"/>
      <w:kern w:val="0"/>
      <w:sz w:val="20"/>
      <w:szCs w:val="20"/>
      <w:lang w:val="ro-RO"/>
      <w14:ligatures w14:val="none"/>
    </w:rPr>
  </w:style>
  <w:style w:type="character" w:customStyle="1" w:styleId="salnttl1">
    <w:name w:val="s_aln_ttl1"/>
    <w:basedOn w:val="DefaultParagraphFont"/>
    <w:rsid w:val="00067B88"/>
    <w:rPr>
      <w:rFonts w:ascii="Verdana" w:hAnsi="Verdana" w:hint="default"/>
      <w:b/>
      <w:bCs/>
      <w:vanish w:val="0"/>
      <w:webHidden w:val="0"/>
      <w:color w:val="8B0000"/>
      <w:sz w:val="20"/>
      <w:szCs w:val="20"/>
      <w:shd w:val="clear" w:color="auto" w:fill="FFFFFF"/>
      <w:specVanish w:val="0"/>
    </w:rPr>
  </w:style>
  <w:style w:type="character" w:customStyle="1" w:styleId="salnbdy">
    <w:name w:val="s_aln_bdy"/>
    <w:basedOn w:val="DefaultParagraphFont"/>
    <w:rsid w:val="00067B88"/>
    <w:rPr>
      <w:rFonts w:ascii="Verdana" w:hAnsi="Verdana" w:hint="default"/>
      <w:b w:val="0"/>
      <w:bCs w:val="0"/>
      <w:color w:val="000000"/>
      <w:sz w:val="20"/>
      <w:szCs w:val="20"/>
      <w:shd w:val="clear" w:color="auto" w:fill="FFFFFF"/>
    </w:rPr>
  </w:style>
  <w:style w:type="paragraph" w:styleId="Header">
    <w:name w:val="header"/>
    <w:basedOn w:val="Normal"/>
    <w:link w:val="HeaderChar"/>
    <w:uiPriority w:val="99"/>
    <w:unhideWhenUsed/>
    <w:rsid w:val="00535A08"/>
    <w:pPr>
      <w:tabs>
        <w:tab w:val="center" w:pos="4513"/>
        <w:tab w:val="right" w:pos="9026"/>
      </w:tabs>
    </w:pPr>
  </w:style>
  <w:style w:type="character" w:customStyle="1" w:styleId="HeaderChar">
    <w:name w:val="Header Char"/>
    <w:basedOn w:val="DefaultParagraphFont"/>
    <w:link w:val="Header"/>
    <w:uiPriority w:val="99"/>
    <w:rsid w:val="00535A08"/>
    <w:rPr>
      <w:rFonts w:ascii="Trebuchet MS" w:eastAsia="Trebuchet MS" w:hAnsi="Trebuchet MS" w:cs="Trebuchet MS"/>
      <w:kern w:val="0"/>
      <w:lang w:val="ro-RO"/>
      <w14:ligatures w14:val="none"/>
    </w:rPr>
  </w:style>
  <w:style w:type="paragraph" w:styleId="Footer">
    <w:name w:val="footer"/>
    <w:basedOn w:val="Normal"/>
    <w:link w:val="FooterChar"/>
    <w:uiPriority w:val="99"/>
    <w:unhideWhenUsed/>
    <w:rsid w:val="00535A08"/>
    <w:pPr>
      <w:tabs>
        <w:tab w:val="center" w:pos="4513"/>
        <w:tab w:val="right" w:pos="9026"/>
      </w:tabs>
    </w:pPr>
  </w:style>
  <w:style w:type="character" w:customStyle="1" w:styleId="FooterChar">
    <w:name w:val="Footer Char"/>
    <w:basedOn w:val="DefaultParagraphFont"/>
    <w:link w:val="Footer"/>
    <w:uiPriority w:val="99"/>
    <w:rsid w:val="00535A08"/>
    <w:rPr>
      <w:rFonts w:ascii="Trebuchet MS" w:eastAsia="Trebuchet MS" w:hAnsi="Trebuchet MS" w:cs="Trebuchet MS"/>
      <w:kern w:val="0"/>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40703.259009C0"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2657</Words>
  <Characters>15151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Anca Biter</dc:creator>
  <cp:keywords/>
  <dc:description/>
  <cp:lastModifiedBy>Cornel Bobalca</cp:lastModifiedBy>
  <cp:revision>4</cp:revision>
  <cp:lastPrinted>2026-02-17T15:59:00Z</cp:lastPrinted>
  <dcterms:created xsi:type="dcterms:W3CDTF">2026-02-17T15:29:00Z</dcterms:created>
  <dcterms:modified xsi:type="dcterms:W3CDTF">2026-02-17T16:06:00Z</dcterms:modified>
</cp:coreProperties>
</file>