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E64AF" w14:textId="77777777" w:rsidR="00E91905" w:rsidRDefault="00E91905" w:rsidP="00BD570E">
      <w:pPr>
        <w:spacing w:line="276" w:lineRule="auto"/>
        <w:jc w:val="center"/>
        <w:rPr>
          <w:b/>
          <w:snapToGrid w:val="0"/>
          <w:lang w:val="ro-RO"/>
        </w:rPr>
      </w:pPr>
    </w:p>
    <w:p w14:paraId="6761596B" w14:textId="77777777" w:rsidR="00E91905" w:rsidRDefault="00E91905" w:rsidP="00BD570E">
      <w:pPr>
        <w:spacing w:line="276" w:lineRule="auto"/>
        <w:jc w:val="center"/>
        <w:rPr>
          <w:b/>
          <w:snapToGrid w:val="0"/>
          <w:lang w:val="ro-RO"/>
        </w:rPr>
      </w:pPr>
    </w:p>
    <w:p w14:paraId="304787ED" w14:textId="77777777" w:rsidR="00E91905" w:rsidRDefault="00E91905" w:rsidP="00BD570E">
      <w:pPr>
        <w:spacing w:line="276" w:lineRule="auto"/>
        <w:jc w:val="center"/>
        <w:rPr>
          <w:b/>
          <w:snapToGrid w:val="0"/>
          <w:lang w:val="ro-RO"/>
        </w:rPr>
      </w:pPr>
    </w:p>
    <w:p w14:paraId="31A81618" w14:textId="1CB03E02" w:rsidR="00F45569" w:rsidRDefault="00717821" w:rsidP="00BD570E">
      <w:pPr>
        <w:spacing w:line="276" w:lineRule="auto"/>
        <w:jc w:val="center"/>
        <w:rPr>
          <w:b/>
          <w:snapToGrid w:val="0"/>
          <w:lang w:val="ro-RO"/>
        </w:rPr>
      </w:pPr>
      <w:r w:rsidRPr="00AC1630">
        <w:rPr>
          <w:b/>
          <w:snapToGrid w:val="0"/>
          <w:lang w:val="ro-RO"/>
        </w:rPr>
        <w:t>EXPUNERE DE MOTIVE</w:t>
      </w:r>
    </w:p>
    <w:p w14:paraId="1930D331" w14:textId="77777777" w:rsidR="00E91905" w:rsidRDefault="00E91905" w:rsidP="00BD570E">
      <w:pPr>
        <w:spacing w:line="276" w:lineRule="auto"/>
        <w:jc w:val="center"/>
        <w:rPr>
          <w:b/>
          <w:snapToGrid w:val="0"/>
          <w:lang w:val="ro-RO"/>
        </w:rPr>
      </w:pPr>
    </w:p>
    <w:p w14:paraId="2AAB24A4" w14:textId="77777777" w:rsidR="00E91905" w:rsidRPr="00AC1630" w:rsidRDefault="00E91905" w:rsidP="00BD570E">
      <w:pPr>
        <w:spacing w:line="276" w:lineRule="auto"/>
        <w:jc w:val="center"/>
        <w:rPr>
          <w:b/>
          <w:snapToGrid w:val="0"/>
          <w:lang w:val="ro-RO"/>
        </w:rPr>
      </w:pPr>
    </w:p>
    <w:p w14:paraId="18646FBC" w14:textId="77777777" w:rsidR="00235F45" w:rsidRPr="00AC1630" w:rsidRDefault="00235F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4"/>
        <w:gridCol w:w="1548"/>
        <w:gridCol w:w="435"/>
        <w:gridCol w:w="715"/>
        <w:gridCol w:w="709"/>
        <w:gridCol w:w="661"/>
        <w:gridCol w:w="606"/>
        <w:gridCol w:w="9"/>
        <w:gridCol w:w="1700"/>
      </w:tblGrid>
      <w:tr w:rsidR="00600C15" w:rsidRPr="00AC1630" w14:paraId="4DBFFBDA" w14:textId="77777777" w:rsidTr="00731F75">
        <w:tc>
          <w:tcPr>
            <w:tcW w:w="9350" w:type="dxa"/>
            <w:gridSpan w:val="10"/>
          </w:tcPr>
          <w:p w14:paraId="601F510B" w14:textId="77777777" w:rsidR="00F45569" w:rsidRPr="00AC1630" w:rsidRDefault="00F45569" w:rsidP="00731F75">
            <w:pPr>
              <w:tabs>
                <w:tab w:val="left" w:pos="3960"/>
              </w:tabs>
              <w:spacing w:line="276" w:lineRule="auto"/>
              <w:jc w:val="center"/>
              <w:rPr>
                <w:b/>
                <w:bCs/>
                <w:lang w:val="ro-RO"/>
              </w:rPr>
            </w:pPr>
            <w:r w:rsidRPr="00AC1630">
              <w:rPr>
                <w:b/>
                <w:bCs/>
                <w:lang w:val="ro-RO"/>
              </w:rPr>
              <w:t>Secţiunea 1</w:t>
            </w:r>
          </w:p>
          <w:p w14:paraId="2C74F35B" w14:textId="77777777" w:rsidR="00F45569" w:rsidRPr="00AC1630" w:rsidRDefault="00F45569" w:rsidP="00731F75">
            <w:pPr>
              <w:tabs>
                <w:tab w:val="left" w:pos="3960"/>
              </w:tabs>
              <w:spacing w:line="276" w:lineRule="auto"/>
              <w:jc w:val="center"/>
              <w:rPr>
                <w:b/>
                <w:bCs/>
                <w:lang w:val="ro-RO"/>
              </w:rPr>
            </w:pPr>
            <w:r w:rsidRPr="00AC1630">
              <w:rPr>
                <w:b/>
                <w:bCs/>
                <w:lang w:val="ro-RO"/>
              </w:rPr>
              <w:t>Titlul prezentului proiect de act normativ</w:t>
            </w:r>
          </w:p>
          <w:p w14:paraId="1DA8B42A" w14:textId="77777777" w:rsidR="00F45569" w:rsidRPr="00AC1630" w:rsidRDefault="00F45569" w:rsidP="00731F75">
            <w:pPr>
              <w:tabs>
                <w:tab w:val="left" w:pos="3960"/>
              </w:tabs>
              <w:spacing w:line="276" w:lineRule="auto"/>
              <w:jc w:val="center"/>
              <w:rPr>
                <w:b/>
                <w:bCs/>
                <w:lang w:val="ro-RO"/>
              </w:rPr>
            </w:pPr>
          </w:p>
          <w:p w14:paraId="6C147B62" w14:textId="7564E2C2" w:rsidR="00717821" w:rsidRPr="00AC1630" w:rsidRDefault="00FE18AA" w:rsidP="00FE18AA">
            <w:pPr>
              <w:jc w:val="center"/>
              <w:rPr>
                <w:rFonts w:eastAsia="Calibri"/>
                <w:b/>
                <w:bCs/>
                <w:lang w:val="pt-BR"/>
              </w:rPr>
            </w:pPr>
            <w:r w:rsidRPr="00AC1630">
              <w:rPr>
                <w:rFonts w:eastAsia="Calibri"/>
                <w:b/>
                <w:bCs/>
                <w:lang w:val="pt-BR"/>
              </w:rPr>
              <w:t>Lege</w:t>
            </w:r>
          </w:p>
          <w:p w14:paraId="68CE4D6B" w14:textId="77777777" w:rsidR="00717821" w:rsidRPr="00AC1630" w:rsidRDefault="00717821" w:rsidP="00FE18AA">
            <w:pPr>
              <w:jc w:val="center"/>
              <w:rPr>
                <w:rFonts w:eastAsia="Calibri"/>
                <w:b/>
                <w:bCs/>
                <w:lang w:val="pt-BR"/>
              </w:rPr>
            </w:pPr>
            <w:r w:rsidRPr="00AC1630">
              <w:rPr>
                <w:rFonts w:eastAsia="Calibri"/>
                <w:b/>
                <w:bCs/>
                <w:lang w:val="pt-BR"/>
              </w:rPr>
              <w:t>privind modificarea și completarea Legii nr. 151/2015</w:t>
            </w:r>
          </w:p>
          <w:p w14:paraId="4D7CF496" w14:textId="3A5C318D" w:rsidR="00F45569" w:rsidRPr="00AC1630" w:rsidRDefault="00717821" w:rsidP="00FE18AA">
            <w:pPr>
              <w:jc w:val="center"/>
              <w:rPr>
                <w:lang w:val="pt-BR"/>
              </w:rPr>
            </w:pPr>
            <w:r w:rsidRPr="00AC1630">
              <w:rPr>
                <w:rFonts w:eastAsia="Calibri"/>
                <w:b/>
                <w:bCs/>
                <w:lang w:val="pt-BR"/>
              </w:rPr>
              <w:t>privind procedura insolvenței persoanelor fizice</w:t>
            </w:r>
          </w:p>
        </w:tc>
      </w:tr>
      <w:tr w:rsidR="00600C15" w:rsidRPr="00AC1630" w14:paraId="3B9FC970" w14:textId="77777777" w:rsidTr="00731F75">
        <w:tc>
          <w:tcPr>
            <w:tcW w:w="9350" w:type="dxa"/>
            <w:gridSpan w:val="10"/>
          </w:tcPr>
          <w:p w14:paraId="592DC079" w14:textId="77777777" w:rsidR="00F45569" w:rsidRPr="00AC1630" w:rsidRDefault="00F45569" w:rsidP="00731F75">
            <w:pPr>
              <w:spacing w:line="276" w:lineRule="auto"/>
              <w:jc w:val="center"/>
              <w:rPr>
                <w:b/>
                <w:snapToGrid w:val="0"/>
                <w:lang w:val="ro-RO"/>
              </w:rPr>
            </w:pPr>
            <w:r w:rsidRPr="00AC1630">
              <w:rPr>
                <w:b/>
                <w:snapToGrid w:val="0"/>
                <w:lang w:val="ro-RO"/>
              </w:rPr>
              <w:t>Secţiunea a 2-a</w:t>
            </w:r>
          </w:p>
          <w:p w14:paraId="4B3DB979" w14:textId="77777777" w:rsidR="00F45569" w:rsidRPr="00AC1630" w:rsidRDefault="00F45569" w:rsidP="00731F75">
            <w:pPr>
              <w:jc w:val="center"/>
              <w:rPr>
                <w:b/>
                <w:snapToGrid w:val="0"/>
                <w:lang w:val="ro-RO"/>
              </w:rPr>
            </w:pPr>
            <w:r w:rsidRPr="00AC1630">
              <w:rPr>
                <w:b/>
                <w:snapToGrid w:val="0"/>
                <w:lang w:val="ro-RO"/>
              </w:rPr>
              <w:t>Motivul emiterii actului normativ</w:t>
            </w:r>
          </w:p>
          <w:p w14:paraId="1A0136CB" w14:textId="77777777" w:rsidR="00F45569" w:rsidRPr="00AC1630" w:rsidRDefault="00F45569" w:rsidP="00731F75">
            <w:pPr>
              <w:jc w:val="center"/>
              <w:rPr>
                <w:lang w:val="pt-BR"/>
              </w:rPr>
            </w:pPr>
          </w:p>
        </w:tc>
      </w:tr>
      <w:tr w:rsidR="00600C15" w:rsidRPr="00AC1630" w14:paraId="07B286C5" w14:textId="77777777" w:rsidTr="00731F75">
        <w:tc>
          <w:tcPr>
            <w:tcW w:w="9350" w:type="dxa"/>
            <w:gridSpan w:val="10"/>
          </w:tcPr>
          <w:p w14:paraId="7BFF904C" w14:textId="77777777" w:rsidR="00F45569" w:rsidRPr="00AC1630" w:rsidRDefault="00F45569" w:rsidP="00731F75">
            <w:pPr>
              <w:spacing w:line="276" w:lineRule="auto"/>
              <w:rPr>
                <w:b/>
                <w:bCs/>
                <w:lang w:val="pt-PT"/>
              </w:rPr>
            </w:pPr>
            <w:r w:rsidRPr="00AC1630">
              <w:rPr>
                <w:b/>
                <w:bCs/>
                <w:snapToGrid w:val="0"/>
                <w:lang w:val="ro-RO"/>
              </w:rPr>
              <w:t xml:space="preserve">2.1. </w:t>
            </w:r>
            <w:r w:rsidRPr="00AC1630">
              <w:rPr>
                <w:b/>
                <w:bCs/>
                <w:lang w:val="pt-PT"/>
              </w:rPr>
              <w:t>Sursa proiectului de act normativ</w:t>
            </w:r>
          </w:p>
          <w:p w14:paraId="164F9FCF" w14:textId="77777777" w:rsidR="00F45569" w:rsidRPr="00AC1630" w:rsidRDefault="00717821">
            <w:pPr>
              <w:rPr>
                <w:lang w:val="pt-BR"/>
              </w:rPr>
            </w:pPr>
            <w:r w:rsidRPr="00AC1630">
              <w:rPr>
                <w:lang w:val="pt-BR"/>
              </w:rPr>
              <w:t>Legea nr. 151/2015 privind procedura insolvenței persoanelor fizice</w:t>
            </w:r>
          </w:p>
        </w:tc>
      </w:tr>
      <w:tr w:rsidR="00600C15" w:rsidRPr="00AC1630" w14:paraId="1F8E87BF" w14:textId="77777777" w:rsidTr="00731F75">
        <w:tc>
          <w:tcPr>
            <w:tcW w:w="9350" w:type="dxa"/>
            <w:gridSpan w:val="10"/>
          </w:tcPr>
          <w:p w14:paraId="66E8DA61" w14:textId="77777777" w:rsidR="00F45569" w:rsidRPr="00AC1630" w:rsidRDefault="00F45569" w:rsidP="00731F75">
            <w:pPr>
              <w:spacing w:line="276" w:lineRule="auto"/>
              <w:rPr>
                <w:b/>
                <w:bCs/>
                <w:snapToGrid w:val="0"/>
                <w:lang w:val="ro-RO"/>
              </w:rPr>
            </w:pPr>
            <w:r w:rsidRPr="00AC1630">
              <w:rPr>
                <w:b/>
                <w:bCs/>
                <w:snapToGrid w:val="0"/>
                <w:lang w:val="ro-RO"/>
              </w:rPr>
              <w:t>2.2. Descrierea situaţiei actuale</w:t>
            </w:r>
          </w:p>
          <w:p w14:paraId="0E0E9887" w14:textId="77777777" w:rsidR="00EB01EE" w:rsidRPr="00AC1630" w:rsidRDefault="00EB01EE" w:rsidP="00731F75">
            <w:pPr>
              <w:spacing w:line="276" w:lineRule="auto"/>
              <w:rPr>
                <w:b/>
                <w:bCs/>
                <w:snapToGrid w:val="0"/>
                <w:lang w:val="ro-RO"/>
              </w:rPr>
            </w:pPr>
          </w:p>
          <w:p w14:paraId="60FE2BFD" w14:textId="77777777" w:rsidR="00EB01EE" w:rsidRPr="00AC1630" w:rsidRDefault="005B7000" w:rsidP="00731F75">
            <w:pPr>
              <w:spacing w:line="276" w:lineRule="auto"/>
              <w:jc w:val="both"/>
              <w:rPr>
                <w:snapToGrid w:val="0"/>
                <w:lang w:val="ro-RO"/>
              </w:rPr>
            </w:pPr>
            <w:r w:rsidRPr="00AC1630">
              <w:rPr>
                <w:snapToGrid w:val="0"/>
                <w:lang w:val="ro-RO"/>
              </w:rPr>
              <w:t>Scopul L</w:t>
            </w:r>
            <w:r w:rsidR="00717821" w:rsidRPr="00AC1630">
              <w:rPr>
                <w:snapToGrid w:val="0"/>
                <w:lang w:val="ro-RO"/>
              </w:rPr>
              <w:t>eg</w:t>
            </w:r>
            <w:r w:rsidRPr="00AC1630">
              <w:rPr>
                <w:snapToGrid w:val="0"/>
                <w:lang w:val="ro-RO"/>
              </w:rPr>
              <w:t>ii</w:t>
            </w:r>
            <w:r w:rsidR="00717821" w:rsidRPr="00AC1630">
              <w:rPr>
                <w:snapToGrid w:val="0"/>
                <w:lang w:val="ro-RO"/>
              </w:rPr>
              <w:t xml:space="preserve"> </w:t>
            </w:r>
            <w:r w:rsidR="002B2D56" w:rsidRPr="00AC1630">
              <w:rPr>
                <w:snapToGrid w:val="0"/>
                <w:lang w:val="ro-RO"/>
              </w:rPr>
              <w:t xml:space="preserve">nr. </w:t>
            </w:r>
            <w:r w:rsidR="00717821" w:rsidRPr="00AC1630">
              <w:rPr>
                <w:snapToGrid w:val="0"/>
                <w:lang w:val="ro-RO"/>
              </w:rPr>
              <w:t xml:space="preserve">151/2015 </w:t>
            </w:r>
            <w:r w:rsidRPr="00AC1630">
              <w:rPr>
                <w:snapToGrid w:val="0"/>
                <w:lang w:val="ro-RO"/>
              </w:rPr>
              <w:t>îl reprezintă</w:t>
            </w:r>
            <w:r w:rsidR="00717821" w:rsidRPr="00AC1630">
              <w:rPr>
                <w:snapToGrid w:val="0"/>
                <w:lang w:val="ro-RO"/>
              </w:rPr>
              <w:t xml:space="preserve"> instituirea unei proceduri </w:t>
            </w:r>
            <w:r w:rsidRPr="00AC1630">
              <w:rPr>
                <w:snapToGrid w:val="0"/>
                <w:lang w:val="ro-RO"/>
              </w:rPr>
              <w:t xml:space="preserve">colective </w:t>
            </w:r>
            <w:r w:rsidR="00717821" w:rsidRPr="00AC1630">
              <w:rPr>
                <w:snapToGrid w:val="0"/>
                <w:lang w:val="ro-RO"/>
              </w:rPr>
              <w:t>pentru redresarea situaţiei financiare a debitorului persoană fizică, de bună-credinţă, acoperirea într-o măsură cât mai mare a pasivului acestuia şi descărcarea de datorii.</w:t>
            </w:r>
          </w:p>
          <w:p w14:paraId="11EA648D" w14:textId="77777777" w:rsidR="00EB01EE" w:rsidRPr="00AC1630" w:rsidRDefault="00EB01EE" w:rsidP="00731F75">
            <w:pPr>
              <w:spacing w:line="276" w:lineRule="auto"/>
              <w:jc w:val="both"/>
              <w:rPr>
                <w:snapToGrid w:val="0"/>
                <w:lang w:val="ro-RO"/>
              </w:rPr>
            </w:pPr>
          </w:p>
          <w:p w14:paraId="68202E51" w14:textId="77777777" w:rsidR="00717821" w:rsidRPr="00AC1630" w:rsidRDefault="00AB2F6B" w:rsidP="002B2D56">
            <w:pPr>
              <w:jc w:val="both"/>
              <w:rPr>
                <w:snapToGrid w:val="0"/>
                <w:lang w:val="ro-RO"/>
              </w:rPr>
            </w:pPr>
            <w:r w:rsidRPr="00AC1630">
              <w:rPr>
                <w:snapToGrid w:val="0"/>
                <w:lang w:val="ro-RO"/>
              </w:rPr>
              <w:t>Acest a</w:t>
            </w:r>
            <w:r w:rsidR="00717821" w:rsidRPr="00AC1630">
              <w:rPr>
                <w:snapToGrid w:val="0"/>
                <w:lang w:val="ro-RO"/>
              </w:rPr>
              <w:t xml:space="preserve">ct normativ </w:t>
            </w:r>
            <w:r w:rsidRPr="00AC1630">
              <w:rPr>
                <w:snapToGrid w:val="0"/>
                <w:lang w:val="ro-RO"/>
              </w:rPr>
              <w:t xml:space="preserve">reglementează </w:t>
            </w:r>
            <w:r w:rsidR="00717821" w:rsidRPr="00AC1630">
              <w:rPr>
                <w:snapToGrid w:val="0"/>
                <w:lang w:val="ro-RO"/>
              </w:rPr>
              <w:t>distinct și separat insolvența persoanelor fizice de cazurile de insolvență care implică o entitate cu personalitate juridică.</w:t>
            </w:r>
          </w:p>
          <w:p w14:paraId="359DC300" w14:textId="77777777" w:rsidR="00EB01EE" w:rsidRPr="00AC1630" w:rsidRDefault="00EB01EE" w:rsidP="002B2D56">
            <w:pPr>
              <w:jc w:val="both"/>
              <w:rPr>
                <w:snapToGrid w:val="0"/>
                <w:lang w:val="ro-RO"/>
              </w:rPr>
            </w:pPr>
          </w:p>
          <w:p w14:paraId="004EAE39" w14:textId="77777777" w:rsidR="00717821" w:rsidRPr="00AC1630" w:rsidRDefault="00717821" w:rsidP="00731F75">
            <w:pPr>
              <w:jc w:val="both"/>
              <w:rPr>
                <w:lang w:val="ro-RO"/>
              </w:rPr>
            </w:pPr>
            <w:r w:rsidRPr="00AC1630">
              <w:rPr>
                <w:lang w:val="ro-RO"/>
              </w:rPr>
              <w:t xml:space="preserve">Din studierea legii și practica aplicării acesteia, de la </w:t>
            </w:r>
            <w:r w:rsidR="00AB2F6B" w:rsidRPr="00AC1630">
              <w:rPr>
                <w:lang w:val="ro-RO"/>
              </w:rPr>
              <w:t xml:space="preserve">data </w:t>
            </w:r>
            <w:r w:rsidRPr="00AC1630">
              <w:rPr>
                <w:lang w:val="ro-RO"/>
              </w:rPr>
              <w:t>intr</w:t>
            </w:r>
            <w:r w:rsidR="00AB2F6B" w:rsidRPr="00AC1630">
              <w:rPr>
                <w:lang w:val="ro-RO"/>
              </w:rPr>
              <w:t>ării</w:t>
            </w:r>
            <w:r w:rsidRPr="00AC1630">
              <w:rPr>
                <w:lang w:val="ro-RO"/>
              </w:rPr>
              <w:t xml:space="preserve"> sa</w:t>
            </w:r>
            <w:r w:rsidR="00AB2F6B" w:rsidRPr="00AC1630">
              <w:rPr>
                <w:lang w:val="ro-RO"/>
              </w:rPr>
              <w:t>le</w:t>
            </w:r>
            <w:r w:rsidRPr="00AC1630">
              <w:rPr>
                <w:lang w:val="ro-RO"/>
              </w:rPr>
              <w:t xml:space="preserve"> în vigoare</w:t>
            </w:r>
            <w:r w:rsidR="00AB2F6B" w:rsidRPr="00AC1630">
              <w:rPr>
                <w:lang w:val="ro-RO"/>
              </w:rPr>
              <w:t xml:space="preserve">, </w:t>
            </w:r>
            <w:r w:rsidRPr="00AC1630">
              <w:rPr>
                <w:lang w:val="ro-RO"/>
              </w:rPr>
              <w:t>01.01.2018</w:t>
            </w:r>
            <w:r w:rsidR="00AB2F6B" w:rsidRPr="00AC1630">
              <w:rPr>
                <w:lang w:val="ro-RO"/>
              </w:rPr>
              <w:t>,</w:t>
            </w:r>
            <w:r w:rsidRPr="00AC1630">
              <w:rPr>
                <w:lang w:val="ro-RO"/>
              </w:rPr>
              <w:t xml:space="preserve"> și până în prezent, au fost identificate </w:t>
            </w:r>
            <w:r w:rsidR="005B7000" w:rsidRPr="00AC1630">
              <w:rPr>
                <w:lang w:val="ro-RO"/>
              </w:rPr>
              <w:t>prevederi necorelate cu legislația europeană în materia insolvenței</w:t>
            </w:r>
            <w:r w:rsidR="00FC1CD3" w:rsidRPr="00AC1630">
              <w:rPr>
                <w:lang w:val="ro-RO"/>
              </w:rPr>
              <w:t>, cu reglementările Codului civil precum și prevederi care îngreunează sau pot bloca desfășurarea procedurii de insolvență</w:t>
            </w:r>
            <w:r w:rsidR="00CB00D9" w:rsidRPr="00AC1630">
              <w:rPr>
                <w:lang w:val="ro-RO"/>
              </w:rPr>
              <w:t xml:space="preserve"> după cum urmează:</w:t>
            </w:r>
          </w:p>
          <w:p w14:paraId="0F8D5E8C" w14:textId="77777777" w:rsidR="00C036CD" w:rsidRPr="00AC1630" w:rsidRDefault="00C036CD" w:rsidP="00C7576D">
            <w:pPr>
              <w:jc w:val="both"/>
              <w:rPr>
                <w:lang w:val="ro-RO"/>
              </w:rPr>
            </w:pPr>
          </w:p>
          <w:p w14:paraId="3D70D7EF" w14:textId="06E5D406" w:rsidR="00B21865" w:rsidRPr="00AC1630" w:rsidRDefault="00B21865" w:rsidP="00D01A7C">
            <w:pPr>
              <w:numPr>
                <w:ilvl w:val="0"/>
                <w:numId w:val="1"/>
              </w:numPr>
              <w:jc w:val="both"/>
              <w:rPr>
                <w:lang w:val="ro-RO"/>
              </w:rPr>
            </w:pPr>
            <w:r w:rsidRPr="00AC1630">
              <w:rPr>
                <w:lang w:val="ro-RO"/>
              </w:rPr>
              <w:t>prevederile art. 3 pct. 24 din Legea nr. 151/2015</w:t>
            </w:r>
            <w:r w:rsidR="00D01A7C" w:rsidRPr="00AC1630">
              <w:rPr>
                <w:lang w:val="ro-RO"/>
              </w:rPr>
              <w:t xml:space="preserve">: </w:t>
            </w:r>
            <w:r w:rsidR="00D01A7C" w:rsidRPr="00AC1630">
              <w:rPr>
                <w:i/>
                <w:iCs/>
                <w:lang w:val="ro-RO"/>
              </w:rPr>
              <w:t>”valoare-prag reprezintă cuantumul minim al datoriilor scadente ale debitorului necesar pentru a putea fi introdusă cererea de deschidere a procedurii insolvenţei pe bază de plan de rambursare a datoriilor sau a procedurii judiciare de insolvenţă prin lichidare de active; aceasta este de 15 salarii minime pe economie”</w:t>
            </w:r>
          </w:p>
          <w:p w14:paraId="2D18BE36" w14:textId="77777777" w:rsidR="00C5364D" w:rsidRPr="00AC1630" w:rsidRDefault="00C5364D" w:rsidP="00C5364D">
            <w:pPr>
              <w:ind w:left="720"/>
              <w:jc w:val="both"/>
              <w:rPr>
                <w:lang w:val="ro-RO"/>
              </w:rPr>
            </w:pPr>
          </w:p>
          <w:p w14:paraId="2945D943" w14:textId="77777777" w:rsidR="00FB6429" w:rsidRPr="00AC1630" w:rsidRDefault="00FB6429" w:rsidP="00B21865">
            <w:pPr>
              <w:ind w:left="720"/>
              <w:jc w:val="both"/>
              <w:rPr>
                <w:lang w:val="ro-RO"/>
              </w:rPr>
            </w:pPr>
            <w:r w:rsidRPr="00AC1630">
              <w:rPr>
                <w:lang w:val="ro-RO"/>
              </w:rPr>
              <w:t xml:space="preserve">Prevederile Legii nr. 151/2015 privind procedura insolvenței persoanelor fizice impun ca accesul debitorilor în procedura de insolvență pe bază de plan de rambursare a datoriilor și în procedura judiciară de insolvenţă prin lichidare de active să se realizeze doar dacă aceștia au datorii echivalente </w:t>
            </w:r>
            <w:r w:rsidR="009D3498" w:rsidRPr="00AC1630">
              <w:rPr>
                <w:lang w:val="ro-RO"/>
              </w:rPr>
              <w:t>cel puțin valorii-prag</w:t>
            </w:r>
            <w:r w:rsidRPr="00AC1630">
              <w:rPr>
                <w:lang w:val="ro-RO"/>
              </w:rPr>
              <w:t xml:space="preserve"> </w:t>
            </w:r>
            <w:r w:rsidR="009D3498" w:rsidRPr="00AC1630">
              <w:rPr>
                <w:lang w:val="ro-RO"/>
              </w:rPr>
              <w:t xml:space="preserve">care este de </w:t>
            </w:r>
            <w:r w:rsidRPr="00AC1630">
              <w:rPr>
                <w:lang w:val="ro-RO"/>
              </w:rPr>
              <w:t>15 salarii minime pe economie</w:t>
            </w:r>
            <w:r w:rsidR="009D3498" w:rsidRPr="00AC1630">
              <w:rPr>
                <w:lang w:val="ro-RO"/>
              </w:rPr>
              <w:t>.</w:t>
            </w:r>
          </w:p>
          <w:p w14:paraId="77ACA94A" w14:textId="77777777" w:rsidR="00317F15" w:rsidRPr="00AC1630" w:rsidRDefault="00317F15" w:rsidP="00317F15">
            <w:pPr>
              <w:ind w:left="720"/>
              <w:jc w:val="both"/>
              <w:rPr>
                <w:lang w:val="ro-RO"/>
              </w:rPr>
            </w:pPr>
          </w:p>
          <w:p w14:paraId="35E786CD" w14:textId="77777777" w:rsidR="009D3498" w:rsidRPr="00AC1630" w:rsidRDefault="009D3498" w:rsidP="009D3498">
            <w:pPr>
              <w:ind w:left="720"/>
              <w:jc w:val="both"/>
              <w:rPr>
                <w:lang w:val="ro-RO"/>
              </w:rPr>
            </w:pPr>
            <w:r w:rsidRPr="00AC1630">
              <w:rPr>
                <w:lang w:val="ro-RO"/>
              </w:rPr>
              <w:t xml:space="preserve">Din anul 2015 când legea a fost promulgată și până în prezent salariul minim pe economie s-a apreciat iar valoarea-prag a crescut astfel încât mulți debitori care în urmă </w:t>
            </w:r>
            <w:r w:rsidRPr="00AC1630">
              <w:rPr>
                <w:lang w:val="ro-RO"/>
              </w:rPr>
              <w:lastRenderedPageBreak/>
              <w:t xml:space="preserve">cu câțiva ani de zile puteau intra de procedura de insolvență nu mai pot </w:t>
            </w:r>
            <w:r w:rsidR="00000C80" w:rsidRPr="00AC1630">
              <w:rPr>
                <w:lang w:val="ro-RO"/>
              </w:rPr>
              <w:t>beneficia de aceasta în anul curent.</w:t>
            </w:r>
          </w:p>
          <w:p w14:paraId="0E2B3753" w14:textId="77777777" w:rsidR="00317F15" w:rsidRPr="00AC1630" w:rsidRDefault="00317F15" w:rsidP="009D3498">
            <w:pPr>
              <w:ind w:left="720"/>
              <w:jc w:val="both"/>
              <w:rPr>
                <w:lang w:val="ro-RO"/>
              </w:rPr>
            </w:pPr>
          </w:p>
          <w:p w14:paraId="2AF61E41" w14:textId="77777777" w:rsidR="00000C80" w:rsidRPr="00AC1630" w:rsidRDefault="00000C80" w:rsidP="009D3498">
            <w:pPr>
              <w:ind w:left="720"/>
              <w:jc w:val="both"/>
              <w:rPr>
                <w:lang w:val="ro-RO"/>
              </w:rPr>
            </w:pPr>
            <w:r w:rsidRPr="00AC1630">
              <w:rPr>
                <w:lang w:val="ro-RO"/>
              </w:rPr>
              <w:t xml:space="preserve">În plus, valoarea-prag de 15 salarii minime pe economie este o valoare mult prea mare </w:t>
            </w:r>
            <w:r w:rsidR="0093447A" w:rsidRPr="00AC1630">
              <w:rPr>
                <w:lang w:val="ro-RO"/>
              </w:rPr>
              <w:t>pentru</w:t>
            </w:r>
            <w:r w:rsidRPr="00AC1630">
              <w:rPr>
                <w:lang w:val="ro-RO"/>
              </w:rPr>
              <w:t xml:space="preserve"> mulți debitori care solicită intrarea în procedura </w:t>
            </w:r>
            <w:r w:rsidR="0093447A" w:rsidRPr="00AC1630">
              <w:rPr>
                <w:lang w:val="ro-RO"/>
              </w:rPr>
              <w:t xml:space="preserve">și care </w:t>
            </w:r>
            <w:r w:rsidRPr="00AC1630">
              <w:rPr>
                <w:lang w:val="ro-RO"/>
              </w:rPr>
              <w:t xml:space="preserve">nu au datorii atât </w:t>
            </w:r>
            <w:r w:rsidR="006579D0" w:rsidRPr="00AC1630">
              <w:rPr>
                <w:lang w:val="ro-RO"/>
              </w:rPr>
              <w:t xml:space="preserve">de </w:t>
            </w:r>
            <w:r w:rsidRPr="00AC1630">
              <w:rPr>
                <w:lang w:val="ro-RO"/>
              </w:rPr>
              <w:t xml:space="preserve">mari deoarece nu au venituri consistente care să le permită atât contractarea cât și susținerea plății unor astfel de datorii. </w:t>
            </w:r>
          </w:p>
          <w:p w14:paraId="3EF378CF" w14:textId="77777777" w:rsidR="00317F15" w:rsidRPr="00AC1630" w:rsidRDefault="00317F15" w:rsidP="009D3498">
            <w:pPr>
              <w:ind w:left="720"/>
              <w:jc w:val="both"/>
              <w:rPr>
                <w:lang w:val="ro-RO"/>
              </w:rPr>
            </w:pPr>
          </w:p>
          <w:p w14:paraId="1D6E64D5" w14:textId="77777777" w:rsidR="00000C80" w:rsidRPr="00AC1630" w:rsidRDefault="00000C80" w:rsidP="009D3498">
            <w:pPr>
              <w:ind w:left="720"/>
              <w:jc w:val="both"/>
              <w:rPr>
                <w:lang w:val="ro-RO"/>
              </w:rPr>
            </w:pPr>
            <w:r w:rsidRPr="00AC1630">
              <w:rPr>
                <w:lang w:val="ro-RO"/>
              </w:rPr>
              <w:t xml:space="preserve">Având în vedere aceste aspecte pentru a putea permite accesul la procedura de insolvență a cât mai multor debitori </w:t>
            </w:r>
            <w:r w:rsidR="00B72A93" w:rsidRPr="00AC1630">
              <w:rPr>
                <w:lang w:val="ro-RO"/>
              </w:rPr>
              <w:t>și ținând cont de faptul că salariul minim pe economie se va aprecia constant</w:t>
            </w:r>
            <w:r w:rsidR="00352983" w:rsidRPr="00AC1630">
              <w:rPr>
                <w:lang w:val="ro-RO"/>
              </w:rPr>
              <w:t xml:space="preserve"> și</w:t>
            </w:r>
            <w:r w:rsidR="00B72A93" w:rsidRPr="00AC1630">
              <w:rPr>
                <w:lang w:val="ro-RO"/>
              </w:rPr>
              <w:t xml:space="preserve"> în anii ce urmează </w:t>
            </w:r>
            <w:r w:rsidRPr="00AC1630">
              <w:rPr>
                <w:lang w:val="ro-RO"/>
              </w:rPr>
              <w:t>apreciem că se impune diminuarea cuantumului valorii-prag impuse de lege</w:t>
            </w:r>
            <w:r w:rsidR="00352983" w:rsidRPr="00AC1630">
              <w:rPr>
                <w:lang w:val="ro-RO"/>
              </w:rPr>
              <w:t xml:space="preserve"> la 10 salarii minime brute pe economie</w:t>
            </w:r>
            <w:r w:rsidRPr="00AC1630">
              <w:rPr>
                <w:lang w:val="ro-RO"/>
              </w:rPr>
              <w:t>.</w:t>
            </w:r>
          </w:p>
          <w:p w14:paraId="2F1F0BBB" w14:textId="77777777" w:rsidR="00317F15" w:rsidRPr="00AC1630" w:rsidRDefault="00317F15" w:rsidP="009D3498">
            <w:pPr>
              <w:ind w:left="720"/>
              <w:jc w:val="both"/>
              <w:rPr>
                <w:lang w:val="ro-RO"/>
              </w:rPr>
            </w:pPr>
          </w:p>
          <w:p w14:paraId="5511E24B" w14:textId="3A03B124" w:rsidR="00C036CD" w:rsidRPr="00AC1630" w:rsidRDefault="00C036CD" w:rsidP="00C036CD">
            <w:pPr>
              <w:numPr>
                <w:ilvl w:val="0"/>
                <w:numId w:val="1"/>
              </w:numPr>
              <w:jc w:val="both"/>
              <w:rPr>
                <w:lang w:val="ro-RO"/>
              </w:rPr>
            </w:pPr>
            <w:r w:rsidRPr="00AC1630">
              <w:rPr>
                <w:lang w:val="ro-RO"/>
              </w:rPr>
              <w:t>prevederile art. 4 alin. (1) prima teză din Legea nr. 151/2015:</w:t>
            </w:r>
          </w:p>
          <w:p w14:paraId="2A233D86" w14:textId="3AAF7D13" w:rsidR="00C036CD" w:rsidRPr="00AC1630" w:rsidRDefault="00C036CD" w:rsidP="00C036CD">
            <w:pPr>
              <w:ind w:left="720"/>
              <w:jc w:val="both"/>
              <w:rPr>
                <w:lang w:val="ro-RO"/>
              </w:rPr>
            </w:pPr>
            <w:r w:rsidRPr="00AC1630">
              <w:rPr>
                <w:i/>
                <w:iCs/>
                <w:lang w:val="ro-RO"/>
              </w:rPr>
              <w:t>”Procedurile prevăzute de prezenta lege se aplică debitorului persoană fizică ale cărei obligaţii nu rezultă din exploatarea de către acesta a unei întreprinderi, în sensul art. 3 din Codul civil”</w:t>
            </w:r>
            <w:r w:rsidRPr="00AC1630">
              <w:rPr>
                <w:lang w:val="ro-RO"/>
              </w:rPr>
              <w:t xml:space="preserve"> </w:t>
            </w:r>
          </w:p>
          <w:p w14:paraId="24FC1533" w14:textId="77777777" w:rsidR="00C036CD" w:rsidRPr="00AC1630" w:rsidRDefault="00C036CD" w:rsidP="00C036CD">
            <w:pPr>
              <w:ind w:left="720"/>
              <w:jc w:val="both"/>
              <w:rPr>
                <w:lang w:val="ro-RO"/>
              </w:rPr>
            </w:pPr>
          </w:p>
          <w:p w14:paraId="75C5FEFF" w14:textId="77777777" w:rsidR="00C036CD" w:rsidRPr="00AC1630" w:rsidRDefault="00C036CD" w:rsidP="00C036CD">
            <w:pPr>
              <w:ind w:left="720"/>
              <w:jc w:val="both"/>
              <w:rPr>
                <w:lang w:val="ro-RO"/>
              </w:rPr>
            </w:pPr>
            <w:r w:rsidRPr="00AC1630">
              <w:rPr>
                <w:lang w:val="ro-RO"/>
              </w:rPr>
              <w:t>În legislația europeană privind materia insolvenței prin art. 24 din Directiva (UE) 2019/1023 a Parlamentului European și a Consiliului din 20 iunie 2019, statelor membre li se impune</w:t>
            </w:r>
            <w:r w:rsidRPr="00AC1630">
              <w:rPr>
                <w:i/>
                <w:iCs/>
                <w:lang w:val="ro-RO"/>
              </w:rPr>
              <w:t>: ”Consolidarea procedurilor referitoare la datoriile profesionale și personale (1) Statele membre se asigură că, în cazul în care un întreprinzător insolvent are atât datorii profesionale angajate în cursul activității sale comerciale, economice, meșteșugărești sau profesionale, cât și datorii personale angajate în afara activităților respective, care nu pot fi separate într-un mod rezonabil, astfel de datorii, dacă pot fi remise, sunt tratate în cadrul unei singure proceduri în scopul obținerii unei remiteri complete de datorie. (2) Statele membre pot prevedea că, în cazul în care datoriile profesionale și datoriile personale pot fi separate, acestea sunt tratate, în scopul obținerii unei remiteri complete de datorie, fie în cadrul unor proceduri distincte, dar coordonate, fie în cadrul aceleiași proceduri.”</w:t>
            </w:r>
            <w:r w:rsidRPr="00AC1630">
              <w:rPr>
                <w:lang w:val="ro-RO"/>
              </w:rPr>
              <w:t xml:space="preserve"> </w:t>
            </w:r>
          </w:p>
          <w:p w14:paraId="47D462B0" w14:textId="77777777" w:rsidR="00C036CD" w:rsidRPr="00AC1630" w:rsidRDefault="00C036CD" w:rsidP="00C036CD">
            <w:pPr>
              <w:ind w:left="720"/>
              <w:jc w:val="both"/>
              <w:rPr>
                <w:lang w:val="ro-RO"/>
              </w:rPr>
            </w:pPr>
          </w:p>
          <w:p w14:paraId="39DAE310" w14:textId="77777777" w:rsidR="00C036CD" w:rsidRPr="00AC1630" w:rsidRDefault="00C036CD" w:rsidP="00C036CD">
            <w:pPr>
              <w:ind w:left="720"/>
              <w:jc w:val="both"/>
              <w:rPr>
                <w:lang w:val="ro-RO"/>
              </w:rPr>
            </w:pPr>
            <w:r w:rsidRPr="00AC1630">
              <w:rPr>
                <w:lang w:val="ro-RO"/>
              </w:rPr>
              <w:t>În prezent prevederile Legii nr. 151/2015 privind procedura insolvenței persoanelor fizice interzic în mod unilateral debitorilor ale căror datorii rezultă din exploatarea de către aceștia a unei întreprinderi să beneficieze de procedura insolvenței persoanelor fizice inclusiv în cazurile când datoriile dobândite prin atragerea răspunderii patrimoniale față de activitatea desfășurată în cadrul unor persoane juridice sau ca urmare a garantării unor împrumuturi pentru persoane juridice, nu au fost introduse în procedura de insolvență în care s-au găsit acele persoane juridice și în urma căreia au fost radiate, astfel încât debitorii se găsesc în situația de a nu le fi pusă la dispoziție de legislația națională în vigoare nicio procedură de insolvență prin care să se poată descărca de datorii.</w:t>
            </w:r>
          </w:p>
          <w:p w14:paraId="1D45B096" w14:textId="77777777" w:rsidR="00C036CD" w:rsidRPr="00AC1630" w:rsidRDefault="00C036CD" w:rsidP="00C036CD">
            <w:pPr>
              <w:ind w:left="720"/>
              <w:jc w:val="both"/>
              <w:rPr>
                <w:lang w:val="ro-RO"/>
              </w:rPr>
            </w:pPr>
          </w:p>
          <w:p w14:paraId="159420D1" w14:textId="77777777" w:rsidR="00C036CD" w:rsidRPr="00AC1630" w:rsidRDefault="00C036CD" w:rsidP="00C036CD">
            <w:pPr>
              <w:ind w:left="720"/>
              <w:jc w:val="both"/>
              <w:rPr>
                <w:lang w:val="ro-RO"/>
              </w:rPr>
            </w:pPr>
            <w:r w:rsidRPr="00AC1630">
              <w:rPr>
                <w:lang w:val="ro-RO"/>
              </w:rPr>
              <w:t>Categoria de debitori la care facem referire este destul de numeroasă și nu are în prezent niciun mijloc legal pentru a se putea descărca de datoriile care îi împovărează.</w:t>
            </w:r>
          </w:p>
          <w:p w14:paraId="6EBBBFD9" w14:textId="77777777" w:rsidR="00C036CD" w:rsidRPr="00AC1630" w:rsidRDefault="00C036CD" w:rsidP="00C036CD">
            <w:pPr>
              <w:ind w:left="720"/>
              <w:jc w:val="both"/>
              <w:rPr>
                <w:lang w:val="ro-RO"/>
              </w:rPr>
            </w:pPr>
          </w:p>
          <w:p w14:paraId="33BBE470" w14:textId="77777777" w:rsidR="00C036CD" w:rsidRPr="00AC1630" w:rsidRDefault="00C036CD" w:rsidP="00C036CD">
            <w:pPr>
              <w:ind w:left="720"/>
              <w:jc w:val="both"/>
              <w:rPr>
                <w:lang w:val="ro-RO"/>
              </w:rPr>
            </w:pPr>
            <w:r w:rsidRPr="00AC1630">
              <w:rPr>
                <w:lang w:val="ro-RO"/>
              </w:rPr>
              <w:t>Având în vedere că legislația europeană prevede și garantează dreptul debitorilor de a putea beneficia de o procedură de insolvență prin care să se poată descărca de datorii apreciem că se impune eliminarea pentru debitori a restricției prin care nu pot accede la procedura de insolvență prevăzută de Legea 151/2015 dacă au obligatii care rezultă din exploatarea de către aceștia a unei întreprinderi, în sensul art. 3 din Codul civil.</w:t>
            </w:r>
          </w:p>
          <w:p w14:paraId="4A377939" w14:textId="77777777" w:rsidR="00C036CD" w:rsidRPr="00AC1630" w:rsidRDefault="00C036CD" w:rsidP="00C036CD">
            <w:pPr>
              <w:ind w:left="720"/>
              <w:jc w:val="both"/>
              <w:rPr>
                <w:lang w:val="ro-RO"/>
              </w:rPr>
            </w:pPr>
          </w:p>
          <w:p w14:paraId="4D32660F" w14:textId="77777777" w:rsidR="00C036CD" w:rsidRPr="00AC1630" w:rsidRDefault="00C036CD" w:rsidP="00C036CD">
            <w:pPr>
              <w:ind w:left="720"/>
              <w:jc w:val="both"/>
              <w:rPr>
                <w:lang w:val="ro-RO"/>
              </w:rPr>
            </w:pPr>
            <w:r w:rsidRPr="00AC1630">
              <w:rPr>
                <w:lang w:val="ro-RO"/>
              </w:rPr>
              <w:t xml:space="preserve">De asemenea, considerăm că prevederile Legii nr. 151/2015 sunt mult mai adaptate susținerii unor proceduri de insolvență pentru persoanele fizice și descărcarea de datorii a acestora decât procedurile și mecanismele juridice reglementate de Legea nr. 85/2014 deoarece acestea din urmă au evoluat și au fost ajustate în conformitate cu specificitatea unor raporturi economico-juridice mult mai complexe decât cele în care se poate găsi o persoană fizică, fapt ce poate ridica probleme de aplicare în soluționarea efectivă a unei situații de insolvență în care aceasta s-ar putea afla împreună cu cea în care se găsește societatea comercială față de a le cărei obligații nu se poate rezonabil separa.  </w:t>
            </w:r>
          </w:p>
          <w:p w14:paraId="21822BF0" w14:textId="77777777" w:rsidR="00C036CD" w:rsidRPr="00AC1630" w:rsidRDefault="00C036CD" w:rsidP="00C036CD">
            <w:pPr>
              <w:ind w:left="720"/>
              <w:jc w:val="both"/>
              <w:rPr>
                <w:lang w:val="ro-RO"/>
              </w:rPr>
            </w:pPr>
          </w:p>
          <w:p w14:paraId="19DC4B8A" w14:textId="047A2273" w:rsidR="00C036CD" w:rsidRPr="00AC1630" w:rsidRDefault="00C036CD" w:rsidP="00C036CD">
            <w:pPr>
              <w:numPr>
                <w:ilvl w:val="0"/>
                <w:numId w:val="1"/>
              </w:numPr>
              <w:jc w:val="both"/>
              <w:rPr>
                <w:lang w:val="ro-RO"/>
              </w:rPr>
            </w:pPr>
            <w:r w:rsidRPr="00AC1630">
              <w:rPr>
                <w:lang w:val="ro-RO"/>
              </w:rPr>
              <w:t xml:space="preserve">prevederile art. 14 alin. (3) din Legea nr. 151/2015: </w:t>
            </w:r>
            <w:r w:rsidRPr="00AC1630">
              <w:rPr>
                <w:i/>
                <w:iCs/>
                <w:lang w:val="ro-RO"/>
              </w:rPr>
              <w:t>”Pentru analizarea cererii, comisia de insolvenţă poate solicita debitorului să îşi completeze cererea şi sau/actele şi informaţiile depuse în susţinerea acesteia. De asemenea, comisia de insolvenţă solicită informaţii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w:t>
            </w:r>
            <w:r w:rsidRPr="00AC1630">
              <w:rPr>
                <w:lang w:val="ro-RO"/>
              </w:rPr>
              <w:t xml:space="preserve"> </w:t>
            </w:r>
          </w:p>
          <w:p w14:paraId="334AAD33" w14:textId="77777777" w:rsidR="00C036CD" w:rsidRPr="00AC1630" w:rsidRDefault="00C036CD" w:rsidP="00C036CD">
            <w:pPr>
              <w:ind w:left="720"/>
              <w:jc w:val="both"/>
              <w:rPr>
                <w:lang w:val="ro-RO"/>
              </w:rPr>
            </w:pPr>
          </w:p>
          <w:p w14:paraId="52E33C9E" w14:textId="77777777" w:rsidR="00C036CD" w:rsidRPr="00AC1630" w:rsidRDefault="00C036CD" w:rsidP="00C036CD">
            <w:pPr>
              <w:ind w:left="720"/>
              <w:jc w:val="both"/>
              <w:rPr>
                <w:lang w:val="ro-RO"/>
              </w:rPr>
            </w:pPr>
            <w:r w:rsidRPr="00AC1630">
              <w:rPr>
                <w:lang w:val="ro-RO"/>
              </w:rPr>
              <w:t>Prevederile Legii nr. 151/2015 privind procedura insolvenței persoanelor fizice stabilesc în sarcina comisiei de insolvență obligația de solicita informații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w:t>
            </w:r>
          </w:p>
          <w:p w14:paraId="729950FD" w14:textId="77777777" w:rsidR="00C036CD" w:rsidRPr="00AC1630" w:rsidRDefault="00C036CD" w:rsidP="00C036CD">
            <w:pPr>
              <w:ind w:left="720"/>
              <w:jc w:val="both"/>
              <w:rPr>
                <w:lang w:val="ro-RO"/>
              </w:rPr>
            </w:pPr>
          </w:p>
          <w:p w14:paraId="7EC4E0B5" w14:textId="77777777" w:rsidR="00C036CD" w:rsidRPr="00AC1630" w:rsidRDefault="00C036CD" w:rsidP="00C036CD">
            <w:pPr>
              <w:ind w:left="720"/>
              <w:jc w:val="both"/>
              <w:rPr>
                <w:lang w:val="ro-RO"/>
              </w:rPr>
            </w:pPr>
            <w:r w:rsidRPr="00AC1630">
              <w:rPr>
                <w:lang w:val="ro-RO"/>
              </w:rPr>
              <w:t>Pentru a evita situația în care comisia de insolvență, în urma identificării unor informații relevante despre patrimoniul debitorului obținute din partea instituțiilor și autorităților publice, să nu poată solicita înscrisuri doveditoare și de la persoane fizice ori juridice care dețin astfel de documente dar nu se înscriu în categoria indicată de legiuitor apreciem că se impune modificarea prevederii legale astfel încât posibilitățile de verificare a datelor să includă și un astfel de caz.</w:t>
            </w:r>
          </w:p>
          <w:p w14:paraId="61ED880C" w14:textId="77777777" w:rsidR="00C036CD" w:rsidRPr="00AC1630" w:rsidRDefault="00C036CD" w:rsidP="00C036CD">
            <w:pPr>
              <w:ind w:left="720"/>
              <w:jc w:val="both"/>
              <w:rPr>
                <w:lang w:val="ro-RO"/>
              </w:rPr>
            </w:pPr>
          </w:p>
          <w:p w14:paraId="70891DC8" w14:textId="77777777" w:rsidR="00C036CD" w:rsidRPr="00AC1630" w:rsidRDefault="00C036CD" w:rsidP="00C036CD">
            <w:pPr>
              <w:ind w:left="720"/>
              <w:jc w:val="both"/>
              <w:rPr>
                <w:lang w:val="ro-RO"/>
              </w:rPr>
            </w:pPr>
            <w:r w:rsidRPr="00AC1630">
              <w:rPr>
                <w:lang w:val="ro-RO"/>
              </w:rPr>
              <w:t>De asemenea, pentru e evita orice posibile interpretări prin care s-ar putea invoca relativitatea obligației comisiei de insolvență de a solicita informații relevante despre patrimoniul debitorului oricărei instituţii publice sau autorităţi publice competente precum şi oricărei persoane fizice ori juridice apreciem că se impune o formulare mai clară a acestui text de lege.</w:t>
            </w:r>
          </w:p>
          <w:p w14:paraId="5748714C" w14:textId="77777777" w:rsidR="00C036CD" w:rsidRPr="00AC1630" w:rsidRDefault="00C036CD" w:rsidP="00C036CD">
            <w:pPr>
              <w:ind w:left="720"/>
              <w:jc w:val="both"/>
              <w:rPr>
                <w:lang w:val="ro-RO"/>
              </w:rPr>
            </w:pPr>
          </w:p>
          <w:p w14:paraId="112F6354" w14:textId="32C51ED9" w:rsidR="00C036CD" w:rsidRPr="00AC1630" w:rsidRDefault="00C036CD" w:rsidP="00C036CD">
            <w:pPr>
              <w:numPr>
                <w:ilvl w:val="0"/>
                <w:numId w:val="1"/>
              </w:numPr>
              <w:jc w:val="both"/>
              <w:rPr>
                <w:lang w:val="ro-RO"/>
              </w:rPr>
            </w:pPr>
            <w:r w:rsidRPr="00AC1630">
              <w:rPr>
                <w:lang w:val="ro-RO"/>
              </w:rPr>
              <w:t xml:space="preserve">prevederile art. 14 alin. (6) din Legea nr. 151/2015: </w:t>
            </w:r>
            <w:r w:rsidRPr="00AC1630">
              <w:rPr>
                <w:i/>
                <w:iCs/>
                <w:lang w:val="ro-RO"/>
              </w:rPr>
              <w:t>”Dacă, din analiza efectuată în termenul prevăzut la alin. (1), rezultă că nu sunt întrunite condiţiile art. 4 alin. (1) şi art. 3 pct. 12 sau că debitorul se află în una dintre situaţiile prevăzute la art. 4 alin. (3) ori (4), comisia de insolvenţă emite o decizie de respingere a cererii de deschidere a procedurii pe bază de plan de rambursare. Comisia de insolvenţă respinge cererea şi în cazul în care debitorul are bunuri valorificabile, din al căror preţ se poate acoperi totalitatea creanţelor sau cuantumul datoriilor ce ar rămâne neplătite este mai mic decât valoarea-prag.”</w:t>
            </w:r>
          </w:p>
          <w:p w14:paraId="62024483" w14:textId="77777777" w:rsidR="00C036CD" w:rsidRPr="00AC1630" w:rsidRDefault="00C036CD" w:rsidP="00C036CD">
            <w:pPr>
              <w:ind w:left="720"/>
              <w:jc w:val="both"/>
              <w:rPr>
                <w:lang w:val="ro-RO"/>
              </w:rPr>
            </w:pPr>
            <w:r w:rsidRPr="00AC1630">
              <w:rPr>
                <w:lang w:val="ro-RO"/>
              </w:rPr>
              <w:t xml:space="preserve"> </w:t>
            </w:r>
          </w:p>
          <w:p w14:paraId="0C0B3BDF" w14:textId="77777777" w:rsidR="00C036CD" w:rsidRPr="00AC1630" w:rsidRDefault="00C036CD" w:rsidP="00C036CD">
            <w:pPr>
              <w:ind w:left="720"/>
              <w:jc w:val="both"/>
              <w:rPr>
                <w:lang w:val="ro-RO"/>
              </w:rPr>
            </w:pPr>
            <w:r w:rsidRPr="00AC1630">
              <w:rPr>
                <w:lang w:val="ro-RO"/>
              </w:rPr>
              <w:t>Prevederile Legii nr. 151/2015 privind procedura insolvenței persoanelor fizice interzic debitorilor care au bunuri valorificabile, din al căror preţ se poate acoperi în totalitate sau aproape în totalitate datoriile, să beneficieze de procedura de insolvență.</w:t>
            </w:r>
          </w:p>
          <w:p w14:paraId="26048B2B" w14:textId="77777777" w:rsidR="00C036CD" w:rsidRPr="00AC1630" w:rsidRDefault="00C036CD" w:rsidP="00C036CD">
            <w:pPr>
              <w:ind w:left="720"/>
              <w:jc w:val="both"/>
              <w:rPr>
                <w:lang w:val="ro-RO"/>
              </w:rPr>
            </w:pPr>
          </w:p>
          <w:p w14:paraId="175BAA18" w14:textId="2320FEAE" w:rsidR="00C036CD" w:rsidRPr="00AC1630" w:rsidRDefault="00C036CD" w:rsidP="00C036CD">
            <w:pPr>
              <w:ind w:left="720"/>
              <w:jc w:val="both"/>
              <w:rPr>
                <w:lang w:val="ro-RO"/>
              </w:rPr>
            </w:pPr>
            <w:r w:rsidRPr="00AC1630">
              <w:rPr>
                <w:lang w:val="ro-RO"/>
              </w:rPr>
              <w:t xml:space="preserve">Această prevedere </w:t>
            </w:r>
            <w:r w:rsidR="00F60716" w:rsidRPr="00AC1630">
              <w:rPr>
                <w:lang w:val="ro-RO"/>
              </w:rPr>
              <w:t>reprezintă</w:t>
            </w:r>
            <w:r w:rsidRPr="00AC1630">
              <w:rPr>
                <w:lang w:val="ro-RO"/>
              </w:rPr>
              <w:t xml:space="preserve"> discriminare deoarece interzice debitorilor care au venituri suficient de consistente pentru a-și achita datoriile într-o perioadă de 5-6 ani să prevină vânzarea bunurilor pe care le au în proprietate.</w:t>
            </w:r>
          </w:p>
          <w:p w14:paraId="32991A69" w14:textId="77777777" w:rsidR="00C036CD" w:rsidRPr="00AC1630" w:rsidRDefault="00C036CD" w:rsidP="00C036CD">
            <w:pPr>
              <w:ind w:left="720"/>
              <w:jc w:val="both"/>
              <w:rPr>
                <w:lang w:val="ro-RO"/>
              </w:rPr>
            </w:pPr>
          </w:p>
          <w:p w14:paraId="3696F0C2" w14:textId="77777777" w:rsidR="00C036CD" w:rsidRPr="00AC1630" w:rsidRDefault="00C036CD" w:rsidP="00C036CD">
            <w:pPr>
              <w:ind w:left="720"/>
              <w:jc w:val="both"/>
              <w:rPr>
                <w:lang w:val="ro-RO"/>
              </w:rPr>
            </w:pPr>
            <w:r w:rsidRPr="00AC1630">
              <w:rPr>
                <w:lang w:val="ro-RO"/>
              </w:rPr>
              <w:t>Adesea creditorii preferă să vândă bunurile debitorilor în cadrul executării silite uneori și la 30% din valoare și ulterior să-i țină să plătească din veniturile pe care le au restul de datorii rămase neacoperite decât să accepte achitarea integrală a creanțelor lor prin plăți eșalonate pe o perioadă de 5-6 ani deoarece doresc recuperarea cât mai rapidă a unei părți cât mai mari din creanțe în detrimentul total al debitorilor care sunt deposedați de bunurile pe care le dețin deși dispun de veniturile necesare pentru a-și achita obligațiile însă nu pe o perioadă atât scurtă pe cât solicită creditorii.</w:t>
            </w:r>
          </w:p>
          <w:p w14:paraId="579F084F" w14:textId="77777777" w:rsidR="00C036CD" w:rsidRPr="00AC1630" w:rsidRDefault="00C036CD" w:rsidP="00C036CD">
            <w:pPr>
              <w:ind w:left="720"/>
              <w:jc w:val="both"/>
              <w:rPr>
                <w:lang w:val="ro-RO"/>
              </w:rPr>
            </w:pPr>
          </w:p>
          <w:p w14:paraId="0B0EA3A2" w14:textId="77777777" w:rsidR="00C036CD" w:rsidRPr="00AC1630" w:rsidRDefault="00C036CD" w:rsidP="00C036CD">
            <w:pPr>
              <w:ind w:left="720"/>
              <w:jc w:val="both"/>
              <w:rPr>
                <w:lang w:val="ro-RO"/>
              </w:rPr>
            </w:pPr>
            <w:r w:rsidRPr="00AC1630">
              <w:rPr>
                <w:lang w:val="ro-RO"/>
              </w:rPr>
              <w:t>Datorită acestui fapt procedura de insolvență este singura cale legală care poate garanta un acord între creditori și debitori reciproc avantajos care să respecte drepturile părților și să asigure că nu sunt dezvantajate una față de cealaltă.</w:t>
            </w:r>
          </w:p>
          <w:p w14:paraId="4BA824AA" w14:textId="77777777" w:rsidR="00C036CD" w:rsidRPr="00AC1630" w:rsidRDefault="00C036CD" w:rsidP="00C036CD">
            <w:pPr>
              <w:ind w:left="720"/>
              <w:jc w:val="both"/>
              <w:rPr>
                <w:lang w:val="ro-RO"/>
              </w:rPr>
            </w:pPr>
          </w:p>
          <w:p w14:paraId="0C936B0C" w14:textId="77777777" w:rsidR="00C036CD" w:rsidRPr="00AC1630" w:rsidRDefault="00C036CD" w:rsidP="00C036CD">
            <w:pPr>
              <w:ind w:left="720"/>
              <w:jc w:val="both"/>
              <w:rPr>
                <w:lang w:val="ro-RO"/>
              </w:rPr>
            </w:pPr>
            <w:r w:rsidRPr="00AC1630">
              <w:rPr>
                <w:lang w:val="ro-RO"/>
              </w:rPr>
              <w:t>Din nefericire această prevedere legală îi condamnă pe debitori la situația de a nu-și putea salva bunurile de la vânzare deși se pot găsi în situația de a obține venituri lunare suficiente pentru a putea achita integral sau aproape integral datoriile în decurs de 5-6 ani.</w:t>
            </w:r>
          </w:p>
          <w:p w14:paraId="0E7E644F" w14:textId="77777777" w:rsidR="00C036CD" w:rsidRPr="00AC1630" w:rsidRDefault="00C036CD" w:rsidP="00C036CD">
            <w:pPr>
              <w:ind w:left="720"/>
              <w:jc w:val="both"/>
              <w:rPr>
                <w:lang w:val="ro-RO"/>
              </w:rPr>
            </w:pPr>
          </w:p>
          <w:p w14:paraId="0A5DF408" w14:textId="77777777" w:rsidR="00F60716" w:rsidRPr="00AC1630" w:rsidRDefault="00F60716" w:rsidP="00F60716">
            <w:pPr>
              <w:ind w:left="720"/>
              <w:jc w:val="both"/>
              <w:rPr>
                <w:lang w:val="ro-RO"/>
              </w:rPr>
            </w:pPr>
            <w:r w:rsidRPr="00AC1630">
              <w:rPr>
                <w:lang w:val="ro-RO"/>
              </w:rPr>
              <w:t>Prevederile Legii nr. 151/2015 privind procedura insolvenței persoanelor fizice permit în cadrul procedurii de insolvență vânzarea imobilului aflat în proprietatea debitorului și în care acesta locuiește împreună cu familia sa chiar dacă respectiva proprietate nu depășește standardele minime impuse de Legea locuinței nr. 114/1996 și debitorul nu mai deține alte bunuri imobile, iar în situația în care valoarea imobilului acoperă totalitatea creanţelor sau cuantumul datoriilor ce ar rămâne neplătite este mai mic decât valoarea-prag nu mai poate beneficia de procedura de insolvență.</w:t>
            </w:r>
          </w:p>
          <w:p w14:paraId="51678536" w14:textId="77777777" w:rsidR="00F60716" w:rsidRPr="00AC1630" w:rsidRDefault="00F60716" w:rsidP="00F60716">
            <w:pPr>
              <w:ind w:left="720"/>
              <w:jc w:val="both"/>
              <w:rPr>
                <w:lang w:val="ro-RO"/>
              </w:rPr>
            </w:pPr>
          </w:p>
          <w:p w14:paraId="0B6E4C33" w14:textId="77777777" w:rsidR="00F60716" w:rsidRPr="00AC1630" w:rsidRDefault="00F60716" w:rsidP="00F60716">
            <w:pPr>
              <w:ind w:left="720"/>
              <w:jc w:val="both"/>
              <w:rPr>
                <w:lang w:val="ro-RO"/>
              </w:rPr>
            </w:pPr>
            <w:r w:rsidRPr="00AC1630">
              <w:rPr>
                <w:lang w:val="ro-RO"/>
              </w:rPr>
              <w:t>Acest fapt dezavantajează debitorul și membrii familiei sale deoarece deținerea unei locuințe fără a plăti chirie și evitarea altor costuri ce rezultă din mutarea membrilor familiei precum deplasarea anevoioasă către serviciu, către instituțiile de învățământ, posibila schimbare a locului de muncă, accesul la tratament medical, îngrijirea persoanelor bolnave sau vârstnice, etc, asigură disponibilitatea unui cuantum mai mare din venitul debitorului care ar putea fi alocat plății datoriilor sale și o reinserţie mult mai facilă a acestuia în mediul social.</w:t>
            </w:r>
          </w:p>
          <w:p w14:paraId="216E035E" w14:textId="77777777" w:rsidR="00F60716" w:rsidRPr="00AC1630" w:rsidRDefault="00F60716" w:rsidP="00F60716">
            <w:pPr>
              <w:ind w:left="720"/>
              <w:jc w:val="both"/>
              <w:rPr>
                <w:lang w:val="ro-RO"/>
              </w:rPr>
            </w:pPr>
          </w:p>
          <w:p w14:paraId="1483E187" w14:textId="77777777" w:rsidR="00F60716" w:rsidRPr="00AC1630" w:rsidRDefault="00F60716" w:rsidP="00F60716">
            <w:pPr>
              <w:ind w:left="720"/>
              <w:jc w:val="both"/>
              <w:rPr>
                <w:lang w:val="ro-RO"/>
              </w:rPr>
            </w:pPr>
            <w:r w:rsidRPr="00AC1630">
              <w:rPr>
                <w:lang w:val="ro-RO"/>
              </w:rPr>
              <w:t xml:space="preserve">Condiționarea accesului în procedura de insolvență de vânzarea imobilului locuință atunci când valoarea acestuia poate acoperi datoriile, în condițiile în care nu depășește standardele impuse de Legea locuinței nr. 114/1996, respectiv asigură necesitățile minime de locuit ale debitorului și membrilor familiei sale, iar debitorul nu are în proprietate alte bunuri imobile, reprezintă o discriminare deoarece i se interzice posibilitatea de a-și achita datoriile doar pe baza veniturilor, chiar și în cazul în care acestea sunt suficient de mari pentru a-și plăti în cadrul procedurii de insolvență integral toate obligațiile, și să-și păstreze singurul bun pe care îl are în proprietate care îi permite să asigure un nivel de trai minim decent membrilor familiei sale prin faptul că având o locuință nu sunt nevoiți să suporte cheltuieli suplimentare cu mutarea și o potențială chirie. </w:t>
            </w:r>
          </w:p>
          <w:p w14:paraId="2F0B7153" w14:textId="77777777" w:rsidR="00F60716" w:rsidRPr="00AC1630" w:rsidRDefault="00F60716" w:rsidP="008A0C8A">
            <w:pPr>
              <w:jc w:val="both"/>
              <w:rPr>
                <w:lang w:val="ro-RO"/>
              </w:rPr>
            </w:pPr>
          </w:p>
          <w:p w14:paraId="21DADFFA" w14:textId="2D507F20" w:rsidR="00D01A7C" w:rsidRPr="00AC1630" w:rsidRDefault="00313461" w:rsidP="00D01A7C">
            <w:pPr>
              <w:numPr>
                <w:ilvl w:val="0"/>
                <w:numId w:val="1"/>
              </w:numPr>
              <w:jc w:val="both"/>
              <w:rPr>
                <w:lang w:val="ro-RO"/>
              </w:rPr>
            </w:pPr>
            <w:r w:rsidRPr="00AC1630">
              <w:rPr>
                <w:lang w:val="ro-RO"/>
              </w:rPr>
              <w:lastRenderedPageBreak/>
              <w:t>prevederile art. 15 alin. (2) și alin. (3) din Legea nr. 151/2015</w:t>
            </w:r>
            <w:r w:rsidR="00D01A7C" w:rsidRPr="00AC1630">
              <w:rPr>
                <w:lang w:val="ro-RO"/>
              </w:rPr>
              <w:t xml:space="preserve">: </w:t>
            </w:r>
            <w:r w:rsidR="00D01A7C" w:rsidRPr="00AC1630">
              <w:rPr>
                <w:i/>
                <w:iCs/>
                <w:lang w:val="ro-RO"/>
              </w:rPr>
              <w:t>”</w:t>
            </w:r>
            <w:r w:rsidR="00D01A7C" w:rsidRPr="00AC1630">
              <w:rPr>
                <w:i/>
                <w:iCs/>
              </w:rPr>
              <w:t xml:space="preserve">(2) </w:t>
            </w:r>
            <w:r w:rsidR="00D01A7C" w:rsidRPr="00AC1630">
              <w:rPr>
                <w:i/>
                <w:iCs/>
                <w:lang w:val="ro-RO"/>
              </w:rPr>
              <w:t>Prin excepţie de la prevederile alin. (1), în cazul în care se află în curs o executare silită privitor la unul sau mai multe bunuri ale debitorului ori cu privire la veniturile acestuia, comisia de insolvenţă desemnează ca administrator al procedurii pe executorul judecătoresc care efectuează executarea silită în curs, dacă acesta este înscris şi pe Lista administratorilor procedurii şi lichidatorilor pentru procedura insolvenţei persoanelor fizice. (3) În situaţia unui concurs de executări va fi desemnat executorul judecătoresc care a început cel dintâi executarea.”</w:t>
            </w:r>
          </w:p>
          <w:p w14:paraId="64CF32EA" w14:textId="77777777" w:rsidR="00313461" w:rsidRPr="00AC1630" w:rsidRDefault="00313461" w:rsidP="00D01A7C">
            <w:pPr>
              <w:ind w:left="720"/>
              <w:jc w:val="both"/>
              <w:rPr>
                <w:lang w:val="ro-RO"/>
              </w:rPr>
            </w:pPr>
            <w:r w:rsidRPr="00AC1630">
              <w:rPr>
                <w:lang w:val="ro-RO"/>
              </w:rPr>
              <w:t xml:space="preserve"> </w:t>
            </w:r>
          </w:p>
          <w:p w14:paraId="7BE12494" w14:textId="77777777" w:rsidR="008D7E15" w:rsidRPr="00AC1630" w:rsidRDefault="008D7E15" w:rsidP="00313461">
            <w:pPr>
              <w:ind w:left="720"/>
              <w:jc w:val="both"/>
              <w:rPr>
                <w:lang w:val="ro-RO"/>
              </w:rPr>
            </w:pPr>
            <w:r w:rsidRPr="00AC1630">
              <w:rPr>
                <w:lang w:val="ro-RO"/>
              </w:rPr>
              <w:t xml:space="preserve">Prevederile Legii nr. 151/2015 privind procedura insolvenței persoanelor fizice impun desemnarea în calitate de administrator a executorului judecătoresc care instrumentează executarea silită împotriva debitorului dacă acesta este înscris în Lista administratorilor procedurii, fapt care poate constitui un </w:t>
            </w:r>
            <w:r w:rsidR="00313461" w:rsidRPr="00AC1630">
              <w:rPr>
                <w:lang w:val="ro-RO"/>
              </w:rPr>
              <w:t xml:space="preserve">potențial </w:t>
            </w:r>
            <w:r w:rsidRPr="00AC1630">
              <w:rPr>
                <w:lang w:val="ro-RO"/>
              </w:rPr>
              <w:t xml:space="preserve">conflict de interese deoarece impune executorului judecătoresc să nu mai acționeze în interesul creditorului pentru care instrumentează executarea silită și </w:t>
            </w:r>
            <w:r w:rsidR="00313461" w:rsidRPr="00AC1630">
              <w:rPr>
                <w:lang w:val="ro-RO"/>
              </w:rPr>
              <w:t>să colaboreze activ cu debitorul pentru întocmirea tabelului de creanțe, a planului de rambursare și asigurarea ședințelor de conciliere iar debitorului să relaționeze amiabil cu acesta în condițiile în care a fost executat silit și i-au fost aduse probabil prejudicii</w:t>
            </w:r>
            <w:r w:rsidR="00493B12" w:rsidRPr="00AC1630">
              <w:rPr>
                <w:lang w:val="ro-RO"/>
              </w:rPr>
              <w:t xml:space="preserve"> prin executarea silită pe care a suportat-o</w:t>
            </w:r>
            <w:r w:rsidRPr="00AC1630">
              <w:rPr>
                <w:lang w:val="ro-RO"/>
              </w:rPr>
              <w:t>.</w:t>
            </w:r>
          </w:p>
          <w:p w14:paraId="07453F59" w14:textId="77777777" w:rsidR="00313461" w:rsidRPr="00AC1630" w:rsidRDefault="00313461" w:rsidP="00313461">
            <w:pPr>
              <w:ind w:left="720"/>
              <w:jc w:val="both"/>
              <w:rPr>
                <w:lang w:val="ro-RO"/>
              </w:rPr>
            </w:pPr>
          </w:p>
          <w:p w14:paraId="069BFD4C" w14:textId="77777777" w:rsidR="00313461" w:rsidRPr="00AC1630" w:rsidRDefault="00313461" w:rsidP="00313461">
            <w:pPr>
              <w:ind w:left="720"/>
              <w:jc w:val="both"/>
              <w:rPr>
                <w:lang w:val="ro-RO"/>
              </w:rPr>
            </w:pPr>
            <w:r w:rsidRPr="00AC1630">
              <w:rPr>
                <w:lang w:val="ro-RO"/>
              </w:rPr>
              <w:t>Această prevedere creează o situație dificilă greu de gestionat atât pentru executorul judecătoresc cât și pentru debitor.</w:t>
            </w:r>
          </w:p>
          <w:p w14:paraId="220A4E59" w14:textId="7C804C27" w:rsidR="00D05B4F" w:rsidRPr="00AC1630" w:rsidRDefault="008A0C8A" w:rsidP="00D05B4F">
            <w:pPr>
              <w:numPr>
                <w:ilvl w:val="0"/>
                <w:numId w:val="1"/>
              </w:numPr>
              <w:jc w:val="both"/>
              <w:rPr>
                <w:lang w:val="ro-RO"/>
              </w:rPr>
            </w:pPr>
            <w:r w:rsidRPr="00AC1630">
              <w:rPr>
                <w:lang w:val="ro-RO"/>
              </w:rPr>
              <w:t>P</w:t>
            </w:r>
            <w:r w:rsidR="00D05B4F" w:rsidRPr="00AC1630">
              <w:rPr>
                <w:lang w:val="ro-RO"/>
              </w:rPr>
              <w:t xml:space="preserve">revederile: </w:t>
            </w:r>
          </w:p>
          <w:p w14:paraId="006C8042" w14:textId="77777777" w:rsidR="00D05B4F" w:rsidRPr="00AC1630" w:rsidRDefault="00D05B4F" w:rsidP="00D05B4F">
            <w:pPr>
              <w:numPr>
                <w:ilvl w:val="0"/>
                <w:numId w:val="12"/>
              </w:numPr>
              <w:jc w:val="both"/>
              <w:rPr>
                <w:lang w:val="ro-RO"/>
              </w:rPr>
            </w:pPr>
            <w:r w:rsidRPr="00AC1630">
              <w:rPr>
                <w:lang w:val="ro-RO"/>
              </w:rPr>
              <w:t xml:space="preserve">art. 21 din Legea nr. 151/2015: </w:t>
            </w:r>
            <w:r w:rsidRPr="00AC1630">
              <w:rPr>
                <w:i/>
                <w:iCs/>
                <w:lang w:val="ro-RO"/>
              </w:rPr>
              <w:t>”Îndată după preluarea dosarului, administratorul procedurii notifică creditorii cu privire la numirea sa. solicitându-le o informare cu privire la cuantumul şi tipul creanţei împotriva averii debitorului, o evaluare a bunului grevat de o cauză de preferinţă, dacă creditorul dispune de o astfel de evaluare, estimând şi măsurile de restructurare a creanţei pe care le-ar putea accepta. Notificarea se publică în Buletinul procedurilor de insolvenţă.”</w:t>
            </w:r>
          </w:p>
          <w:p w14:paraId="5D8101DF" w14:textId="60F673EB" w:rsidR="00D05B4F" w:rsidRPr="00AC1630" w:rsidRDefault="00D05B4F" w:rsidP="00D05B4F">
            <w:pPr>
              <w:numPr>
                <w:ilvl w:val="0"/>
                <w:numId w:val="12"/>
              </w:numPr>
              <w:jc w:val="both"/>
              <w:rPr>
                <w:lang w:val="ro-RO"/>
              </w:rPr>
            </w:pPr>
            <w:r w:rsidRPr="00AC1630">
              <w:rPr>
                <w:lang w:val="ro-RO"/>
              </w:rPr>
              <w:t xml:space="preserve">art. 39 alin. (1) din Normele metodologice de aplicare a Legii nr. 151/2015 aprobate prin H.G. 419/2017: </w:t>
            </w:r>
            <w:r w:rsidRPr="00AC1630">
              <w:rPr>
                <w:i/>
                <w:iCs/>
                <w:lang w:val="ro-RO"/>
              </w:rPr>
              <w:t>”Onorariul administratorului procedurii se stabileşte de comisia de insolvenţă la nivel teritorial şi va consta într-o sumă fixă, în cuantum cuprins între 100 lei şi 500 lei, TVA inclus, care se va achita lunar. Onorariul lunar se stabileşte în funcţie de complexitatea situaţiei financiare a debitorului, a structurii patrimoniului acestuia şi a activităţii care urmează a fi desfăşurată de administrator.”</w:t>
            </w:r>
            <w:r w:rsidRPr="00AC1630">
              <w:rPr>
                <w:lang w:val="ro-RO"/>
              </w:rPr>
              <w:t xml:space="preserve"> </w:t>
            </w:r>
          </w:p>
          <w:p w14:paraId="3931B40F" w14:textId="77777777" w:rsidR="00D05B4F" w:rsidRPr="00AC1630" w:rsidRDefault="00D05B4F" w:rsidP="00D05B4F">
            <w:pPr>
              <w:ind w:left="720"/>
              <w:jc w:val="both"/>
              <w:rPr>
                <w:lang w:val="ro-RO"/>
              </w:rPr>
            </w:pPr>
          </w:p>
          <w:p w14:paraId="42D585E8" w14:textId="77777777" w:rsidR="00D05B4F" w:rsidRPr="00AC1630" w:rsidRDefault="00D05B4F" w:rsidP="00D05B4F">
            <w:pPr>
              <w:ind w:left="720"/>
              <w:jc w:val="both"/>
              <w:rPr>
                <w:lang w:val="ro-RO"/>
              </w:rPr>
            </w:pPr>
            <w:r w:rsidRPr="00AC1630">
              <w:rPr>
                <w:lang w:val="ro-RO"/>
              </w:rPr>
              <w:t>Prevederile Legii nr. 151/2015 privind procedura insolvenței persoanelor fizice nu reglementează periodicitatea raportării către comisia de insolvență a rezultatelor activității administratorului de procedură în conformitate cu dreptul acestuia de a fi remunerat lunar.</w:t>
            </w:r>
          </w:p>
          <w:p w14:paraId="147EE2AF" w14:textId="77777777" w:rsidR="00D05B4F" w:rsidRPr="00AC1630" w:rsidRDefault="00D05B4F" w:rsidP="00D05B4F">
            <w:pPr>
              <w:ind w:left="720"/>
              <w:jc w:val="both"/>
              <w:rPr>
                <w:lang w:val="ro-RO"/>
              </w:rPr>
            </w:pPr>
          </w:p>
          <w:p w14:paraId="62CB1F66" w14:textId="77777777" w:rsidR="00D05B4F" w:rsidRPr="00AC1630" w:rsidRDefault="00D05B4F" w:rsidP="00D05B4F">
            <w:pPr>
              <w:ind w:left="720"/>
              <w:jc w:val="both"/>
              <w:rPr>
                <w:lang w:val="ro-RO"/>
              </w:rPr>
            </w:pPr>
            <w:r w:rsidRPr="00AC1630">
              <w:rPr>
                <w:lang w:val="ro-RO"/>
              </w:rPr>
              <w:t>Deoarece onorariul administratorului se plătește lunar acesta</w:t>
            </w:r>
            <w:r w:rsidR="00AC13DD" w:rsidRPr="00AC1630">
              <w:rPr>
                <w:lang w:val="ro-RO"/>
              </w:rPr>
              <w:t>,</w:t>
            </w:r>
            <w:r w:rsidRPr="00AC1630">
              <w:rPr>
                <w:lang w:val="ro-RO"/>
              </w:rPr>
              <w:t xml:space="preserve"> pentru a putea beneficia de remunerația sa</w:t>
            </w:r>
            <w:r w:rsidR="00AC13DD" w:rsidRPr="00AC1630">
              <w:rPr>
                <w:lang w:val="ro-RO"/>
              </w:rPr>
              <w:t>,</w:t>
            </w:r>
            <w:r w:rsidRPr="00AC1630">
              <w:rPr>
                <w:lang w:val="ro-RO"/>
              </w:rPr>
              <w:t xml:space="preserve"> trebuie să prezinte și să probeze activitatea desfășurată printr-un raport emis cu aceeași periodicitate </w:t>
            </w:r>
            <w:r w:rsidR="0016673B" w:rsidRPr="00AC1630">
              <w:rPr>
                <w:lang w:val="ro-RO"/>
              </w:rPr>
              <w:t>stabilită de</w:t>
            </w:r>
            <w:r w:rsidRPr="00AC1630">
              <w:rPr>
                <w:lang w:val="ro-RO"/>
              </w:rPr>
              <w:t xml:space="preserve"> normele metodologice de aplicare a legii pentru plata onorariului.</w:t>
            </w:r>
          </w:p>
          <w:p w14:paraId="50DD8629" w14:textId="77777777" w:rsidR="00F60716" w:rsidRPr="00AC1630" w:rsidRDefault="00F60716" w:rsidP="00D05B4F">
            <w:pPr>
              <w:ind w:left="720"/>
              <w:jc w:val="both"/>
              <w:rPr>
                <w:lang w:val="ro-RO"/>
              </w:rPr>
            </w:pPr>
          </w:p>
          <w:p w14:paraId="4E891D8C" w14:textId="71BC1751" w:rsidR="0016673B" w:rsidRPr="00AC1630" w:rsidRDefault="008A0C8A" w:rsidP="00F60716">
            <w:pPr>
              <w:numPr>
                <w:ilvl w:val="0"/>
                <w:numId w:val="1"/>
              </w:numPr>
              <w:jc w:val="both"/>
              <w:rPr>
                <w:lang w:val="ro-RO"/>
              </w:rPr>
            </w:pPr>
            <w:r w:rsidRPr="00AC1630">
              <w:rPr>
                <w:lang w:val="ro-RO"/>
              </w:rPr>
              <w:t>P</w:t>
            </w:r>
            <w:r w:rsidR="0016673B" w:rsidRPr="00AC1630">
              <w:rPr>
                <w:lang w:val="ro-RO"/>
              </w:rPr>
              <w:t xml:space="preserve">revederile art. 23 alin. (1) din Legea nr. 151/2015: </w:t>
            </w:r>
            <w:r w:rsidR="0016673B" w:rsidRPr="00AC1630">
              <w:rPr>
                <w:i/>
                <w:iCs/>
                <w:lang w:val="ro-RO"/>
              </w:rPr>
              <w:t xml:space="preserve">”În termen de 60 de zile de la publicarea notificării în Buletinul procedurilor de insolvenţă, efectuată potrivit </w:t>
            </w:r>
            <w:r w:rsidR="0016673B" w:rsidRPr="00AC1630">
              <w:rPr>
                <w:i/>
                <w:iCs/>
                <w:lang w:val="ro-RO"/>
              </w:rPr>
              <w:lastRenderedPageBreak/>
              <w:t>prevederilor art. 21, administratorul procedurii elaborează tabelul preliminar de creanţe”</w:t>
            </w:r>
          </w:p>
          <w:p w14:paraId="7D3F58C0" w14:textId="77777777" w:rsidR="0016673B" w:rsidRPr="00AC1630" w:rsidRDefault="0016673B" w:rsidP="0016673B">
            <w:pPr>
              <w:ind w:left="720"/>
              <w:jc w:val="both"/>
              <w:rPr>
                <w:lang w:val="ro-RO"/>
              </w:rPr>
            </w:pPr>
          </w:p>
          <w:p w14:paraId="023CB63D" w14:textId="77777777" w:rsidR="0016673B" w:rsidRPr="00AC1630" w:rsidRDefault="0016673B" w:rsidP="0016673B">
            <w:pPr>
              <w:ind w:left="720"/>
              <w:jc w:val="both"/>
              <w:rPr>
                <w:lang w:val="ro-RO"/>
              </w:rPr>
            </w:pPr>
            <w:r w:rsidRPr="00AC1630">
              <w:rPr>
                <w:lang w:val="ro-RO"/>
              </w:rPr>
              <w:t xml:space="preserve">Prevederile Legii nr. 151/2015 privind procedura insolvenței persoanelor fizice nu indică clar obligația administratorului de procedură de a verifica declarațiile de creanță ale creditorilor atât în ceea ce privește sumele solicitate cât și sumele </w:t>
            </w:r>
            <w:r w:rsidR="00AC13DD" w:rsidRPr="00AC1630">
              <w:rPr>
                <w:lang w:val="ro-RO"/>
              </w:rPr>
              <w:t xml:space="preserve">care le-au fost plătite </w:t>
            </w:r>
            <w:r w:rsidRPr="00AC1630">
              <w:rPr>
                <w:lang w:val="ro-RO"/>
              </w:rPr>
              <w:t xml:space="preserve">și, după caz, luarea în considerare a creanțelor sub condiție </w:t>
            </w:r>
            <w:r w:rsidR="00AC13DD" w:rsidRPr="00AC1630">
              <w:rPr>
                <w:lang w:val="ro-RO"/>
              </w:rPr>
              <w:t>precum cele ale</w:t>
            </w:r>
            <w:r w:rsidRPr="00AC1630">
              <w:rPr>
                <w:lang w:val="ro-RO"/>
              </w:rPr>
              <w:t xml:space="preserve"> codebitorilor și terților garanți.</w:t>
            </w:r>
          </w:p>
          <w:p w14:paraId="6E27F8A1" w14:textId="77777777" w:rsidR="0016673B" w:rsidRPr="00AC1630" w:rsidRDefault="0016673B" w:rsidP="0016673B">
            <w:pPr>
              <w:ind w:left="720"/>
              <w:jc w:val="both"/>
              <w:rPr>
                <w:lang w:val="ro-RO"/>
              </w:rPr>
            </w:pPr>
          </w:p>
          <w:p w14:paraId="0E7A3AB8" w14:textId="7F0270C0" w:rsidR="0016673B" w:rsidRPr="00AC1630" w:rsidRDefault="008A0C8A" w:rsidP="0016673B">
            <w:pPr>
              <w:numPr>
                <w:ilvl w:val="0"/>
                <w:numId w:val="1"/>
              </w:numPr>
              <w:jc w:val="both"/>
              <w:rPr>
                <w:lang w:val="ro-RO"/>
              </w:rPr>
            </w:pPr>
            <w:r w:rsidRPr="00AC1630">
              <w:rPr>
                <w:lang w:val="ro-RO"/>
              </w:rPr>
              <w:t>P</w:t>
            </w:r>
            <w:r w:rsidR="0016673B" w:rsidRPr="00AC1630">
              <w:rPr>
                <w:lang w:val="ro-RO"/>
              </w:rPr>
              <w:t xml:space="preserve">revederile art. 23 alin. (2) din Legea nr. 151/2015: </w:t>
            </w:r>
            <w:r w:rsidR="0016673B" w:rsidRPr="00AC1630">
              <w:rPr>
                <w:i/>
                <w:iCs/>
                <w:lang w:val="ro-RO"/>
              </w:rPr>
              <w:t>”</w:t>
            </w:r>
            <w:r w:rsidR="0016673B" w:rsidRPr="00AC1630">
              <w:t xml:space="preserve"> </w:t>
            </w:r>
            <w:r w:rsidR="0016673B" w:rsidRPr="00AC1630">
              <w:rPr>
                <w:i/>
                <w:iCs/>
                <w:lang w:val="ro-RO"/>
              </w:rPr>
              <w:t>Dacă există neconcordanţe între datele furnizate de debitor şi cele comunicate de creditori, administratorul procedurii poate solicita documente şi informaţii suplimentare sau poate chema părţile pentru lămuriri. Dacă apreciază necesar, administratorul procedurii poate solicita informaţii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 informaţiile fiind furnizate cu titlu gratuit.”</w:t>
            </w:r>
          </w:p>
          <w:p w14:paraId="022B6390" w14:textId="77777777" w:rsidR="0016673B" w:rsidRPr="00AC1630" w:rsidRDefault="0016673B" w:rsidP="0016673B">
            <w:pPr>
              <w:ind w:left="720"/>
              <w:jc w:val="both"/>
              <w:rPr>
                <w:lang w:val="ro-RO"/>
              </w:rPr>
            </w:pPr>
          </w:p>
          <w:p w14:paraId="55974010" w14:textId="77777777" w:rsidR="0016673B" w:rsidRPr="00AC1630" w:rsidRDefault="0016673B" w:rsidP="00D14861">
            <w:pPr>
              <w:ind w:left="720"/>
              <w:jc w:val="both"/>
              <w:rPr>
                <w:lang w:val="ro-RO"/>
              </w:rPr>
            </w:pPr>
            <w:r w:rsidRPr="00AC1630">
              <w:rPr>
                <w:lang w:val="ro-RO"/>
              </w:rPr>
              <w:t xml:space="preserve">Prevederile Legii nr. 151/2015 privind procedura insolvenței persoanelor fizice </w:t>
            </w:r>
            <w:r w:rsidR="00D14861" w:rsidRPr="00AC1630">
              <w:rPr>
                <w:lang w:val="ro-RO"/>
              </w:rPr>
              <w:t>nu impun</w:t>
            </w:r>
            <w:r w:rsidRPr="00AC1630">
              <w:rPr>
                <w:lang w:val="ro-RO"/>
              </w:rPr>
              <w:t xml:space="preserve"> administratorului procedurii </w:t>
            </w:r>
            <w:r w:rsidR="00BE28E0" w:rsidRPr="00AC1630">
              <w:rPr>
                <w:lang w:val="ro-RO"/>
              </w:rPr>
              <w:t>obligația</w:t>
            </w:r>
            <w:r w:rsidR="00D14861" w:rsidRPr="00AC1630">
              <w:rPr>
                <w:lang w:val="ro-RO"/>
              </w:rPr>
              <w:t xml:space="preserve"> verificării declarațiilor de creanță ale creditorilor. Acest fapt poate prejudicia debitorul care poate fi pus într-o situație nefavor</w:t>
            </w:r>
            <w:r w:rsidR="00AC13DD" w:rsidRPr="00AC1630">
              <w:rPr>
                <w:lang w:val="ro-RO"/>
              </w:rPr>
              <w:t>a</w:t>
            </w:r>
            <w:r w:rsidR="00D14861" w:rsidRPr="00AC1630">
              <w:rPr>
                <w:lang w:val="ro-RO"/>
              </w:rPr>
              <w:t>bilă de plată fără a avea posibilitate</w:t>
            </w:r>
            <w:r w:rsidR="00AC13DD" w:rsidRPr="00AC1630">
              <w:rPr>
                <w:lang w:val="ro-RO"/>
              </w:rPr>
              <w:t>a</w:t>
            </w:r>
            <w:r w:rsidR="00D14861" w:rsidRPr="00AC1630">
              <w:rPr>
                <w:lang w:val="ro-RO"/>
              </w:rPr>
              <w:t xml:space="preserve"> </w:t>
            </w:r>
            <w:r w:rsidR="00AC13DD" w:rsidRPr="00AC1630">
              <w:rPr>
                <w:lang w:val="ro-RO"/>
              </w:rPr>
              <w:t>de a-și apăra drepturile pe altă cale decât prin intermediul instanței de judecată care presupune o întârziere a procedurii ținând cont de gradul de încărcare al sistemului judiciar și termenele</w:t>
            </w:r>
            <w:r w:rsidR="002F73E0" w:rsidRPr="00AC1630">
              <w:rPr>
                <w:lang w:val="ro-RO"/>
              </w:rPr>
              <w:t xml:space="preserve"> procesuale</w:t>
            </w:r>
            <w:r w:rsidR="00AC13DD" w:rsidRPr="00AC1630">
              <w:rPr>
                <w:lang w:val="ro-RO"/>
              </w:rPr>
              <w:t>, de obicei</w:t>
            </w:r>
            <w:r w:rsidR="002F73E0" w:rsidRPr="00AC1630">
              <w:rPr>
                <w:lang w:val="ro-RO"/>
              </w:rPr>
              <w:t>,</w:t>
            </w:r>
            <w:r w:rsidR="00AC13DD" w:rsidRPr="00AC1630">
              <w:rPr>
                <w:lang w:val="ro-RO"/>
              </w:rPr>
              <w:t xml:space="preserve"> lungi </w:t>
            </w:r>
            <w:r w:rsidR="002F73E0" w:rsidRPr="00AC1630">
              <w:rPr>
                <w:lang w:val="ro-RO"/>
              </w:rPr>
              <w:t>care se acordă.</w:t>
            </w:r>
            <w:r w:rsidR="00AC13DD" w:rsidRPr="00AC1630">
              <w:rPr>
                <w:lang w:val="ro-RO"/>
              </w:rPr>
              <w:t xml:space="preserve"> </w:t>
            </w:r>
          </w:p>
          <w:p w14:paraId="26817ADC" w14:textId="77777777" w:rsidR="00D14861" w:rsidRPr="00AC1630" w:rsidRDefault="00D14861" w:rsidP="00D14861">
            <w:pPr>
              <w:ind w:left="720"/>
              <w:jc w:val="both"/>
              <w:rPr>
                <w:lang w:val="ro-RO"/>
              </w:rPr>
            </w:pPr>
          </w:p>
          <w:p w14:paraId="50531A9E" w14:textId="40391A5A" w:rsidR="00D14861" w:rsidRPr="00AC1630" w:rsidRDefault="008A0C8A" w:rsidP="00D14861">
            <w:pPr>
              <w:numPr>
                <w:ilvl w:val="0"/>
                <w:numId w:val="1"/>
              </w:numPr>
              <w:jc w:val="both"/>
              <w:rPr>
                <w:lang w:val="ro-RO"/>
              </w:rPr>
            </w:pPr>
            <w:r w:rsidRPr="00AC1630">
              <w:rPr>
                <w:lang w:val="ro-RO"/>
              </w:rPr>
              <w:t>P</w:t>
            </w:r>
            <w:r w:rsidR="00D14861" w:rsidRPr="00AC1630">
              <w:rPr>
                <w:lang w:val="ro-RO"/>
              </w:rPr>
              <w:t xml:space="preserve">revederile art. 23 alin. (3) din Legea nr. 151/2015: </w:t>
            </w:r>
            <w:r w:rsidR="00D14861" w:rsidRPr="00AC1630">
              <w:rPr>
                <w:i/>
                <w:iCs/>
                <w:lang w:val="ro-RO"/>
              </w:rPr>
              <w:t>”În tabelul preliminar de creanţe sunt menţionate suma solicitată de către creditor, suma acceptată de administratorul procedurii, informaţii privind cauza de preferinţă de care beneficiază creanţa şi rangul de prioritate al cauzei de preferinţă.”</w:t>
            </w:r>
          </w:p>
          <w:p w14:paraId="1F31114B" w14:textId="77777777" w:rsidR="00D14861" w:rsidRPr="00AC1630" w:rsidRDefault="00D14861" w:rsidP="00D14861">
            <w:pPr>
              <w:ind w:left="720"/>
              <w:jc w:val="both"/>
              <w:rPr>
                <w:lang w:val="ro-RO"/>
              </w:rPr>
            </w:pPr>
          </w:p>
          <w:p w14:paraId="38712152" w14:textId="77777777" w:rsidR="00D14861" w:rsidRPr="00AC1630" w:rsidRDefault="00D14861" w:rsidP="00D14861">
            <w:pPr>
              <w:ind w:left="720"/>
              <w:jc w:val="both"/>
              <w:rPr>
                <w:lang w:val="ro-RO"/>
              </w:rPr>
            </w:pPr>
            <w:r w:rsidRPr="00AC1630">
              <w:rPr>
                <w:lang w:val="ro-RO"/>
              </w:rPr>
              <w:t xml:space="preserve">În cadrul acestui articol nu se precizează includerea în tabelul </w:t>
            </w:r>
            <w:r w:rsidR="00E96273" w:rsidRPr="00AC1630">
              <w:rPr>
                <w:lang w:val="ro-RO"/>
              </w:rPr>
              <w:t>preliminar</w:t>
            </w:r>
            <w:r w:rsidRPr="00AC1630">
              <w:rPr>
                <w:lang w:val="ro-RO"/>
              </w:rPr>
              <w:t xml:space="preserve"> și </w:t>
            </w:r>
            <w:r w:rsidR="00E96273" w:rsidRPr="00AC1630">
              <w:rPr>
                <w:lang w:val="ro-RO"/>
              </w:rPr>
              <w:t>a creanțelor sub condiție sau în litigiu conform definiției prevăzută de art. 3 pct. 22 din același act normativ.</w:t>
            </w:r>
          </w:p>
          <w:p w14:paraId="67180DAB" w14:textId="77777777" w:rsidR="00E96273" w:rsidRPr="00AC1630" w:rsidRDefault="00E96273" w:rsidP="00D14861">
            <w:pPr>
              <w:ind w:left="720"/>
              <w:jc w:val="both"/>
              <w:rPr>
                <w:lang w:val="ro-RO"/>
              </w:rPr>
            </w:pPr>
          </w:p>
          <w:p w14:paraId="20D152E2" w14:textId="59978942" w:rsidR="00E96273" w:rsidRPr="00AC1630" w:rsidRDefault="008A0C8A" w:rsidP="00E96273">
            <w:pPr>
              <w:numPr>
                <w:ilvl w:val="0"/>
                <w:numId w:val="1"/>
              </w:numPr>
              <w:jc w:val="both"/>
              <w:rPr>
                <w:lang w:val="ro-RO"/>
              </w:rPr>
            </w:pPr>
            <w:r w:rsidRPr="00AC1630">
              <w:rPr>
                <w:lang w:val="ro-RO"/>
              </w:rPr>
              <w:t>P</w:t>
            </w:r>
            <w:r w:rsidR="00E96273" w:rsidRPr="00AC1630">
              <w:rPr>
                <w:lang w:val="ro-RO"/>
              </w:rPr>
              <w:t xml:space="preserve">revederile art. 23 alin. (4) din Legea nr. 151/2015: </w:t>
            </w:r>
            <w:r w:rsidR="00E96273" w:rsidRPr="00AC1630">
              <w:rPr>
                <w:i/>
                <w:iCs/>
                <w:lang w:val="ro-RO"/>
              </w:rPr>
              <w:t>”</w:t>
            </w:r>
            <w:r w:rsidR="00E96273" w:rsidRPr="00AC1630">
              <w:t xml:space="preserve"> </w:t>
            </w:r>
            <w:r w:rsidR="00E96273" w:rsidRPr="00AC1630">
              <w:rPr>
                <w:i/>
                <w:iCs/>
                <w:lang w:val="ro-RO"/>
              </w:rPr>
              <w:t>În cazul codebitorului sau terţului garant care a făcut plata, de bunăvoie sau ca urmare a unei proceduri de executare silită, sunt aplicabile dispoziţiile art. 1.596 din Codul civil, urmând să fie înscrişi în tabelul de creanţe, în limita sumei plătite.”</w:t>
            </w:r>
          </w:p>
          <w:p w14:paraId="196561F3" w14:textId="77777777" w:rsidR="00E96273" w:rsidRPr="00AC1630" w:rsidRDefault="00E96273" w:rsidP="00E96273">
            <w:pPr>
              <w:ind w:left="720"/>
              <w:jc w:val="both"/>
              <w:rPr>
                <w:lang w:val="ro-RO"/>
              </w:rPr>
            </w:pPr>
          </w:p>
          <w:p w14:paraId="616B6371" w14:textId="77777777" w:rsidR="002F73E0" w:rsidRPr="00AC1630" w:rsidRDefault="00E96273" w:rsidP="00E96273">
            <w:pPr>
              <w:ind w:left="720"/>
              <w:jc w:val="both"/>
              <w:rPr>
                <w:lang w:val="ro-RO"/>
              </w:rPr>
            </w:pPr>
            <w:r w:rsidRPr="00AC1630">
              <w:rPr>
                <w:lang w:val="ro-RO"/>
              </w:rPr>
              <w:t xml:space="preserve">În cadrul acestui articol nu se precizează </w:t>
            </w:r>
            <w:r w:rsidR="002F73E0" w:rsidRPr="00AC1630">
              <w:rPr>
                <w:lang w:val="ro-RO"/>
              </w:rPr>
              <w:t xml:space="preserve">în mod expres </w:t>
            </w:r>
            <w:r w:rsidRPr="00AC1630">
              <w:rPr>
                <w:lang w:val="ro-RO"/>
              </w:rPr>
              <w:t xml:space="preserve">obligația creditorului de a raporta administratorului de procedură orice sumă încasată </w:t>
            </w:r>
            <w:r w:rsidR="002F7873" w:rsidRPr="00AC1630">
              <w:rPr>
                <w:lang w:val="ro-RO"/>
              </w:rPr>
              <w:t xml:space="preserve">pentru achitarea creanței/creanțelor sale </w:t>
            </w:r>
            <w:r w:rsidRPr="00AC1630">
              <w:rPr>
                <w:lang w:val="ro-RO"/>
              </w:rPr>
              <w:t xml:space="preserve">astfel încât </w:t>
            </w:r>
            <w:r w:rsidR="00A53CF2" w:rsidRPr="00AC1630">
              <w:rPr>
                <w:lang w:val="ro-RO"/>
              </w:rPr>
              <w:t xml:space="preserve">administratorul </w:t>
            </w:r>
            <w:r w:rsidRPr="00AC1630">
              <w:rPr>
                <w:lang w:val="ro-RO"/>
              </w:rPr>
              <w:t xml:space="preserve">să poată </w:t>
            </w:r>
            <w:r w:rsidR="002F73E0" w:rsidRPr="00AC1630">
              <w:rPr>
                <w:lang w:val="ro-RO"/>
              </w:rPr>
              <w:t>stabili distribuția corectă a plăților efectuate de către debitor în cadrul procedurii de insolvență inclusiv către creditorii sub condiție precum codebitorii și terții garanți care au plătit pentru acesta și diminuarea corespunzătoare a sumelor care vor fi transferate celorlalți creditori în măsura îndestulării lor.</w:t>
            </w:r>
          </w:p>
          <w:p w14:paraId="6FD2E0C8" w14:textId="77777777" w:rsidR="00E96273" w:rsidRPr="00AC1630" w:rsidRDefault="00E96273" w:rsidP="00E96273">
            <w:pPr>
              <w:ind w:left="720"/>
              <w:jc w:val="both"/>
              <w:rPr>
                <w:lang w:val="ro-RO"/>
              </w:rPr>
            </w:pPr>
          </w:p>
          <w:p w14:paraId="080646BB" w14:textId="4109C432" w:rsidR="00E50346" w:rsidRPr="00AC1630" w:rsidRDefault="008A0C8A" w:rsidP="00490E52">
            <w:pPr>
              <w:numPr>
                <w:ilvl w:val="0"/>
                <w:numId w:val="1"/>
              </w:numPr>
              <w:jc w:val="both"/>
              <w:rPr>
                <w:lang w:val="ro-RO"/>
              </w:rPr>
            </w:pPr>
            <w:r w:rsidRPr="00AC1630">
              <w:rPr>
                <w:lang w:val="ro-RO"/>
              </w:rPr>
              <w:t>P</w:t>
            </w:r>
            <w:r w:rsidR="00B21865" w:rsidRPr="00AC1630">
              <w:rPr>
                <w:lang w:val="ro-RO"/>
              </w:rPr>
              <w:t>revederile</w:t>
            </w:r>
            <w:r w:rsidR="00E50346" w:rsidRPr="00AC1630">
              <w:rPr>
                <w:lang w:val="ro-RO"/>
              </w:rPr>
              <w:t>:</w:t>
            </w:r>
            <w:r w:rsidR="00B21865" w:rsidRPr="00AC1630">
              <w:rPr>
                <w:lang w:val="ro-RO"/>
              </w:rPr>
              <w:t xml:space="preserve"> </w:t>
            </w:r>
          </w:p>
          <w:p w14:paraId="73D420F6" w14:textId="77777777" w:rsidR="00E50346" w:rsidRPr="00AC1630" w:rsidRDefault="00B21865" w:rsidP="00E50346">
            <w:pPr>
              <w:numPr>
                <w:ilvl w:val="0"/>
                <w:numId w:val="13"/>
              </w:numPr>
              <w:jc w:val="both"/>
              <w:rPr>
                <w:lang w:val="ro-RO"/>
              </w:rPr>
            </w:pPr>
            <w:r w:rsidRPr="00AC1630">
              <w:rPr>
                <w:lang w:val="ro-RO"/>
              </w:rPr>
              <w:lastRenderedPageBreak/>
              <w:t>art. 25 alin. (2) lit. f din Legea nr. 151/2015</w:t>
            </w:r>
            <w:r w:rsidR="00490E52" w:rsidRPr="00AC1630">
              <w:rPr>
                <w:lang w:val="ro-RO"/>
              </w:rPr>
              <w:t xml:space="preserve">: </w:t>
            </w:r>
            <w:r w:rsidR="00490E52" w:rsidRPr="00AC1630">
              <w:rPr>
                <w:i/>
                <w:iCs/>
                <w:lang w:val="ro-RO"/>
              </w:rPr>
              <w:t>”cota de acoperire a creanţelor prin planul de rambursare, care trebuie să îndeplinească, în mod cumulativ, următoarele condiţii: 1. să fie superioară cotei de acoperire ce ar putea fi obţinută de creditori în procedura judiciară de insolvenţă prinlichidare de active; 2. să fie superioară valorii bunurilor urmăribile ale debitorului, reprezentată ca procent din totalul valoric al bunurilor şi veniturilor urmăribile ale debitorului;”</w:t>
            </w:r>
          </w:p>
          <w:p w14:paraId="2C0183F1" w14:textId="24BF4A83" w:rsidR="00B21865" w:rsidRPr="00AC1630" w:rsidRDefault="00E50346" w:rsidP="00E50346">
            <w:pPr>
              <w:numPr>
                <w:ilvl w:val="0"/>
                <w:numId w:val="13"/>
              </w:numPr>
              <w:jc w:val="both"/>
              <w:rPr>
                <w:lang w:val="ro-RO"/>
              </w:rPr>
            </w:pPr>
            <w:r w:rsidRPr="00AC1630">
              <w:rPr>
                <w:lang w:val="ro-RO"/>
              </w:rPr>
              <w:t xml:space="preserve">art. 32 alin. (3) lit. e din Legea nr. 151/2015: </w:t>
            </w:r>
            <w:r w:rsidRPr="00AC1630">
              <w:rPr>
                <w:i/>
                <w:iCs/>
                <w:lang w:val="ro-RO"/>
              </w:rPr>
              <w:t>”cota de acoperire a creanţelor este superioară celei ce ar putea fi obţinută de creditori în procedura judiciară de insolvenţă prin lichidare de active, dar nu mai mică de 50% din totalul valorii creanţelor, şi este mai mare decât procentul pe care îl reprezintă valoarea bunurilor urmăribile ale debitorului în raport cu totalul valoric al bunurilor şi veniturilor urmăribile ale debitorului”</w:t>
            </w:r>
            <w:r w:rsidR="00B21865" w:rsidRPr="00AC1630">
              <w:rPr>
                <w:lang w:val="ro-RO"/>
              </w:rPr>
              <w:t xml:space="preserve"> </w:t>
            </w:r>
          </w:p>
          <w:p w14:paraId="512F70B8" w14:textId="77777777" w:rsidR="00E76DB4" w:rsidRPr="00AC1630" w:rsidRDefault="00E76DB4" w:rsidP="00B21865">
            <w:pPr>
              <w:ind w:left="720"/>
              <w:jc w:val="both"/>
              <w:rPr>
                <w:lang w:val="ro-RO"/>
              </w:rPr>
            </w:pPr>
          </w:p>
          <w:p w14:paraId="24041737" w14:textId="77777777" w:rsidR="00854F66" w:rsidRPr="00AC1630" w:rsidRDefault="00854F66" w:rsidP="00B21865">
            <w:pPr>
              <w:ind w:left="720"/>
              <w:jc w:val="both"/>
              <w:rPr>
                <w:lang w:val="ro-RO"/>
              </w:rPr>
            </w:pPr>
            <w:r w:rsidRPr="00AC1630">
              <w:rPr>
                <w:lang w:val="ro-RO"/>
              </w:rPr>
              <w:t>Prevederile Legii nr. 151/2015 privind procedura insolvenței persoanelor fizice stabilesc o cotă de acoperire</w:t>
            </w:r>
            <w:r w:rsidR="00FC7406" w:rsidRPr="00AC1630">
              <w:rPr>
                <w:lang w:val="ro-RO"/>
              </w:rPr>
              <w:t xml:space="preserve"> a creanțelor în cadrul procedurii de insolvență pe bază de plan de rambursare a datoriilor care să fie superioară cotei de acoperire ce ar putea fi obţinută de creditori în procedura judiciară de insolvenţă prin</w:t>
            </w:r>
            <w:r w:rsidR="00FC7406" w:rsidRPr="00AC1630">
              <w:t xml:space="preserve"> </w:t>
            </w:r>
            <w:r w:rsidR="00FC7406" w:rsidRPr="00AC1630">
              <w:rPr>
                <w:lang w:val="ro-RO"/>
              </w:rPr>
              <w:t xml:space="preserve">lichidare de active și totodată să fie superioară și valorii bunurilor urmăribile ale debitorului, reprezentată ca procent din totalul valoric al bunurilor şi veniturilor urmăribile ale </w:t>
            </w:r>
            <w:r w:rsidR="00E76DB4" w:rsidRPr="00AC1630">
              <w:rPr>
                <w:lang w:val="ro-RO"/>
              </w:rPr>
              <w:t>acestuia</w:t>
            </w:r>
            <w:r w:rsidR="00FC7406" w:rsidRPr="00AC1630">
              <w:rPr>
                <w:lang w:val="ro-RO"/>
              </w:rPr>
              <w:t>.</w:t>
            </w:r>
          </w:p>
          <w:p w14:paraId="4BFB60B0" w14:textId="77777777" w:rsidR="00317F15" w:rsidRPr="00AC1630" w:rsidRDefault="00317F15" w:rsidP="00317F15">
            <w:pPr>
              <w:ind w:left="720"/>
              <w:jc w:val="both"/>
              <w:rPr>
                <w:lang w:val="ro-RO"/>
              </w:rPr>
            </w:pPr>
          </w:p>
          <w:p w14:paraId="05B91343" w14:textId="77777777" w:rsidR="00324D04" w:rsidRPr="00AC1630" w:rsidRDefault="00FC7406" w:rsidP="00FC7406">
            <w:pPr>
              <w:ind w:left="720"/>
              <w:jc w:val="both"/>
              <w:rPr>
                <w:lang w:val="ro-RO"/>
              </w:rPr>
            </w:pPr>
            <w:r w:rsidRPr="00AC1630">
              <w:rPr>
                <w:lang w:val="ro-RO"/>
              </w:rPr>
              <w:t>Această condiție greu de îndeplinit reprezintă o discriminare pentru debitorii care</w:t>
            </w:r>
            <w:r w:rsidR="00E50CCD" w:rsidRPr="00AC1630">
              <w:rPr>
                <w:lang w:val="ro-RO"/>
              </w:rPr>
              <w:t xml:space="preserve"> au în proprietate bunuri și care</w:t>
            </w:r>
            <w:r w:rsidRPr="00AC1630">
              <w:rPr>
                <w:lang w:val="ro-RO"/>
              </w:rPr>
              <w:t xml:space="preserve"> solicită deschiderea procedurii de insolvență pe bază de plan de rambursare a datoriilor deoarece nu există nicio justificare pentru care </w:t>
            </w:r>
            <w:r w:rsidR="00E50CCD" w:rsidRPr="00AC1630">
              <w:rPr>
                <w:lang w:val="ro-RO"/>
              </w:rPr>
              <w:t xml:space="preserve">trebuie să achite mai mult către creditori decât întreaga lor avere în condițiile în care </w:t>
            </w:r>
            <w:r w:rsidR="00BD5B2D" w:rsidRPr="00AC1630">
              <w:rPr>
                <w:lang w:val="ro-RO"/>
              </w:rPr>
              <w:t xml:space="preserve">au o capacitate de plată redusă, fapt care a cauzat </w:t>
            </w:r>
            <w:r w:rsidR="00317F15" w:rsidRPr="00AC1630">
              <w:rPr>
                <w:lang w:val="ro-RO"/>
              </w:rPr>
              <w:t xml:space="preserve">și </w:t>
            </w:r>
            <w:r w:rsidR="00BD5B2D" w:rsidRPr="00AC1630">
              <w:rPr>
                <w:lang w:val="ro-RO"/>
              </w:rPr>
              <w:t>intrarea lor în insolvență</w:t>
            </w:r>
            <w:r w:rsidR="00E50CCD" w:rsidRPr="00AC1630">
              <w:rPr>
                <w:lang w:val="ro-RO"/>
              </w:rPr>
              <w:t xml:space="preserve">. </w:t>
            </w:r>
          </w:p>
          <w:p w14:paraId="2824A438" w14:textId="77777777" w:rsidR="00317F15" w:rsidRPr="00AC1630" w:rsidRDefault="00317F15" w:rsidP="00FC7406">
            <w:pPr>
              <w:ind w:left="720"/>
              <w:jc w:val="both"/>
              <w:rPr>
                <w:lang w:val="ro-RO"/>
              </w:rPr>
            </w:pPr>
          </w:p>
          <w:p w14:paraId="20BCB8A2" w14:textId="77777777" w:rsidR="00B756D2" w:rsidRPr="00AC1630" w:rsidRDefault="00324D04" w:rsidP="00FC7406">
            <w:pPr>
              <w:ind w:left="720"/>
              <w:jc w:val="both"/>
              <w:rPr>
                <w:lang w:val="ro-RO"/>
              </w:rPr>
            </w:pPr>
            <w:r w:rsidRPr="00AC1630">
              <w:rPr>
                <w:lang w:val="ro-RO"/>
              </w:rPr>
              <w:t>Atâta timp cât debitorul achită în procedura de insolvență pe bază de plan de rambusare a datoriilor în aceeași măsură ca în procedura judiciară de insolvență prin lichidare de active în care îi sunt vândute toate bunurile</w:t>
            </w:r>
            <w:r w:rsidR="00B756D2" w:rsidRPr="00AC1630">
              <w:rPr>
                <w:lang w:val="ro-RO"/>
              </w:rPr>
              <w:t xml:space="preserve">, </w:t>
            </w:r>
            <w:r w:rsidR="00677665" w:rsidRPr="00AC1630">
              <w:rPr>
                <w:lang w:val="ro-RO"/>
              </w:rPr>
              <w:t xml:space="preserve">respectiv </w:t>
            </w:r>
            <w:r w:rsidR="00B756D2" w:rsidRPr="00AC1630">
              <w:rPr>
                <w:lang w:val="ro-RO"/>
              </w:rPr>
              <w:t>întreaga sa avere,</w:t>
            </w:r>
            <w:r w:rsidRPr="00AC1630">
              <w:rPr>
                <w:lang w:val="ro-RO"/>
              </w:rPr>
              <w:t xml:space="preserve"> </w:t>
            </w:r>
            <w:r w:rsidR="00317F15" w:rsidRPr="00AC1630">
              <w:rPr>
                <w:lang w:val="ro-RO"/>
              </w:rPr>
              <w:t>creditorii</w:t>
            </w:r>
            <w:r w:rsidRPr="00AC1630">
              <w:rPr>
                <w:lang w:val="ro-RO"/>
              </w:rPr>
              <w:t xml:space="preserve"> nu sunt prejudiciați în niciun fel în ceea ce privește valoarea sumelor încasate </w:t>
            </w:r>
            <w:r w:rsidR="00B756D2" w:rsidRPr="00AC1630">
              <w:rPr>
                <w:lang w:val="ro-RO"/>
              </w:rPr>
              <w:t xml:space="preserve">și pe cale de consecință nu există niciun motiv pentru </w:t>
            </w:r>
            <w:r w:rsidR="00EE5BC2" w:rsidRPr="00AC1630">
              <w:rPr>
                <w:lang w:val="ro-RO"/>
              </w:rPr>
              <w:t>a-i</w:t>
            </w:r>
            <w:r w:rsidR="00B756D2" w:rsidRPr="00AC1630">
              <w:rPr>
                <w:lang w:val="ro-RO"/>
              </w:rPr>
              <w:t xml:space="preserve"> fi impusă în procedura pe bază de plan achitarea a mai mult decât în urma vânzării tuturor proprietăților </w:t>
            </w:r>
            <w:r w:rsidR="00EE5BC2" w:rsidRPr="00AC1630">
              <w:rPr>
                <w:lang w:val="ro-RO"/>
              </w:rPr>
              <w:t>sale</w:t>
            </w:r>
            <w:r w:rsidR="00B756D2" w:rsidRPr="00AC1630">
              <w:rPr>
                <w:lang w:val="ro-RO"/>
              </w:rPr>
              <w:t>.</w:t>
            </w:r>
          </w:p>
          <w:p w14:paraId="0303F2DA" w14:textId="77777777" w:rsidR="00317F15" w:rsidRPr="00AC1630" w:rsidRDefault="00317F15" w:rsidP="00FC7406">
            <w:pPr>
              <w:ind w:left="720"/>
              <w:jc w:val="both"/>
              <w:rPr>
                <w:lang w:val="ro-RO"/>
              </w:rPr>
            </w:pPr>
          </w:p>
          <w:p w14:paraId="49883A0F" w14:textId="77777777" w:rsidR="00324D04" w:rsidRPr="00AC1630" w:rsidRDefault="00B756D2" w:rsidP="00FC7406">
            <w:pPr>
              <w:ind w:left="720"/>
              <w:jc w:val="both"/>
              <w:rPr>
                <w:lang w:val="ro-RO"/>
              </w:rPr>
            </w:pPr>
            <w:r w:rsidRPr="00AC1630">
              <w:rPr>
                <w:lang w:val="ro-RO"/>
              </w:rPr>
              <w:t xml:space="preserve">Prin procedura de insolvență pe bază de plan de rambursare a datoriilor </w:t>
            </w:r>
            <w:r w:rsidR="00324D04" w:rsidRPr="00AC1630">
              <w:rPr>
                <w:lang w:val="ro-RO"/>
              </w:rPr>
              <w:t xml:space="preserve">debitorul </w:t>
            </w:r>
            <w:r w:rsidR="00BD5B2D" w:rsidRPr="00AC1630">
              <w:rPr>
                <w:lang w:val="ro-RO"/>
              </w:rPr>
              <w:t xml:space="preserve">care deține bunuri </w:t>
            </w:r>
            <w:r w:rsidRPr="00AC1630">
              <w:rPr>
                <w:lang w:val="ro-RO"/>
              </w:rPr>
              <w:t xml:space="preserve">ar trebui să beneficieze </w:t>
            </w:r>
            <w:r w:rsidR="00324D04" w:rsidRPr="00AC1630">
              <w:rPr>
                <w:lang w:val="ro-RO"/>
              </w:rPr>
              <w:t xml:space="preserve">de privilegiul de a-și păstra </w:t>
            </w:r>
            <w:r w:rsidR="002466F0" w:rsidRPr="00AC1630">
              <w:rPr>
                <w:lang w:val="ro-RO"/>
              </w:rPr>
              <w:t xml:space="preserve">acele </w:t>
            </w:r>
            <w:r w:rsidR="00324D04" w:rsidRPr="00AC1630">
              <w:rPr>
                <w:lang w:val="ro-RO"/>
              </w:rPr>
              <w:t>bunuri ca urmare a achitării datoriilor exclusiv sau preponderent pe baza veniturilor sale</w:t>
            </w:r>
            <w:r w:rsidRPr="00AC1630">
              <w:rPr>
                <w:lang w:val="ro-RO"/>
              </w:rPr>
              <w:t xml:space="preserve"> care sunt suficient de mari pentru a</w:t>
            </w:r>
            <w:r w:rsidR="00EE5BC2" w:rsidRPr="00AC1630">
              <w:rPr>
                <w:lang w:val="ro-RO"/>
              </w:rPr>
              <w:t>-și</w:t>
            </w:r>
            <w:r w:rsidRPr="00AC1630">
              <w:rPr>
                <w:lang w:val="ro-RO"/>
              </w:rPr>
              <w:t xml:space="preserve"> răscumpăra de la vânzare proprietățile și de a satisface pretențiile creditorilor în aceeași măsură precum în situația lichidării tuturo</w:t>
            </w:r>
            <w:r w:rsidR="00AA4019" w:rsidRPr="00AC1630">
              <w:rPr>
                <w:lang w:val="ro-RO"/>
              </w:rPr>
              <w:t>r</w:t>
            </w:r>
            <w:r w:rsidRPr="00AC1630">
              <w:rPr>
                <w:lang w:val="ro-RO"/>
              </w:rPr>
              <w:t xml:space="preserve"> activelor deținute</w:t>
            </w:r>
            <w:r w:rsidR="00AA4019" w:rsidRPr="00AC1630">
              <w:rPr>
                <w:lang w:val="ro-RO"/>
              </w:rPr>
              <w:t>.</w:t>
            </w:r>
          </w:p>
          <w:p w14:paraId="0A283961" w14:textId="77777777" w:rsidR="00317F15" w:rsidRPr="00AC1630" w:rsidRDefault="00317F15" w:rsidP="00FC7406">
            <w:pPr>
              <w:ind w:left="720"/>
              <w:jc w:val="both"/>
              <w:rPr>
                <w:lang w:val="ro-RO"/>
              </w:rPr>
            </w:pPr>
          </w:p>
          <w:p w14:paraId="442E063F" w14:textId="77777777" w:rsidR="00FC7406" w:rsidRPr="00AC1630" w:rsidRDefault="00E50CCD" w:rsidP="00FC7406">
            <w:pPr>
              <w:ind w:left="720"/>
              <w:jc w:val="both"/>
              <w:rPr>
                <w:lang w:val="ro-RO"/>
              </w:rPr>
            </w:pPr>
            <w:r w:rsidRPr="00AC1630">
              <w:rPr>
                <w:lang w:val="ro-RO"/>
              </w:rPr>
              <w:t>În plus</w:t>
            </w:r>
            <w:r w:rsidR="00F805EA" w:rsidRPr="00AC1630">
              <w:rPr>
                <w:lang w:val="ro-RO"/>
              </w:rPr>
              <w:t>,</w:t>
            </w:r>
            <w:r w:rsidRPr="00AC1630">
              <w:rPr>
                <w:lang w:val="ro-RO"/>
              </w:rPr>
              <w:t xml:space="preserve"> condiți</w:t>
            </w:r>
            <w:r w:rsidR="00324D04" w:rsidRPr="00AC1630">
              <w:rPr>
                <w:lang w:val="ro-RO"/>
              </w:rPr>
              <w:t>a prevăzută de lege</w:t>
            </w:r>
            <w:r w:rsidRPr="00AC1630">
              <w:rPr>
                <w:lang w:val="ro-RO"/>
              </w:rPr>
              <w:t>, prin teza a doua, cota de acoperire să fie superioară valorii bunurilor urmăribile ale debitorului, reprezentată ca procent din totalul valoric al bunurilor şi veniturilor urmăribile ale debitorului, impune ca debitorii să-și achite integral sau apro</w:t>
            </w:r>
            <w:r w:rsidR="00F805EA" w:rsidRPr="00AC1630">
              <w:rPr>
                <w:lang w:val="ro-RO"/>
              </w:rPr>
              <w:t>a</w:t>
            </w:r>
            <w:r w:rsidRPr="00AC1630">
              <w:rPr>
                <w:lang w:val="ro-RO"/>
              </w:rPr>
              <w:t xml:space="preserve">pe integral datoriile </w:t>
            </w:r>
            <w:r w:rsidR="00F805EA" w:rsidRPr="00AC1630">
              <w:rPr>
                <w:lang w:val="ro-RO"/>
              </w:rPr>
              <w:t xml:space="preserve">interzicându-le dreptul de a le mai negocia cu creditorii în condițiile în care </w:t>
            </w:r>
            <w:r w:rsidR="00C82AA9" w:rsidRPr="00AC1630">
              <w:rPr>
                <w:lang w:val="ro-RO"/>
              </w:rPr>
              <w:t>acești debitori</w:t>
            </w:r>
            <w:r w:rsidR="00F805EA" w:rsidRPr="00AC1630">
              <w:rPr>
                <w:lang w:val="ro-RO"/>
              </w:rPr>
              <w:t xml:space="preserve"> </w:t>
            </w:r>
            <w:r w:rsidR="00BE636E" w:rsidRPr="00AC1630">
              <w:rPr>
                <w:lang w:val="ro-RO"/>
              </w:rPr>
              <w:t>se găsesc în stare de</w:t>
            </w:r>
            <w:r w:rsidR="00F805EA" w:rsidRPr="00AC1630">
              <w:rPr>
                <w:lang w:val="ro-RO"/>
              </w:rPr>
              <w:t xml:space="preserve"> insolvență, respectiv au o capacitate de plată redusă.</w:t>
            </w:r>
          </w:p>
          <w:p w14:paraId="34B267B8" w14:textId="77777777" w:rsidR="00D96FE7" w:rsidRPr="00AC1630" w:rsidRDefault="00D96FE7" w:rsidP="00FC7406">
            <w:pPr>
              <w:ind w:left="720"/>
              <w:jc w:val="both"/>
              <w:rPr>
                <w:lang w:val="ro-RO"/>
              </w:rPr>
            </w:pPr>
          </w:p>
          <w:p w14:paraId="3B41C69A" w14:textId="77777777" w:rsidR="00F805EA" w:rsidRPr="00AC1630" w:rsidRDefault="00F805EA" w:rsidP="00FC7406">
            <w:pPr>
              <w:ind w:left="720"/>
              <w:jc w:val="both"/>
              <w:rPr>
                <w:lang w:val="ro-RO"/>
              </w:rPr>
            </w:pPr>
            <w:r w:rsidRPr="00AC1630">
              <w:rPr>
                <w:lang w:val="ro-RO"/>
              </w:rPr>
              <w:t>Acest</w:t>
            </w:r>
            <w:r w:rsidR="00BE636E" w:rsidRPr="00AC1630">
              <w:rPr>
                <w:lang w:val="ro-RO"/>
              </w:rPr>
              <w:t>ă</w:t>
            </w:r>
            <w:r w:rsidRPr="00AC1630">
              <w:rPr>
                <w:lang w:val="ro-RO"/>
              </w:rPr>
              <w:t xml:space="preserve"> </w:t>
            </w:r>
            <w:r w:rsidR="00BE636E" w:rsidRPr="00AC1630">
              <w:rPr>
                <w:lang w:val="ro-RO"/>
              </w:rPr>
              <w:t>teză alături de prima</w:t>
            </w:r>
            <w:r w:rsidRPr="00AC1630">
              <w:rPr>
                <w:lang w:val="ro-RO"/>
              </w:rPr>
              <w:t xml:space="preserve"> </w:t>
            </w:r>
            <w:r w:rsidR="00BE636E" w:rsidRPr="00AC1630">
              <w:rPr>
                <w:lang w:val="ro-RO"/>
              </w:rPr>
              <w:t xml:space="preserve">subliniază și mai acut discriminarea la care sunt supuși debitorii care au în proprietate active deoarece li se refuză dreptul de a-și negocia datoriile cu creditorii și de a ajunge la o înțelegere amiabilă privind plata acestora pe </w:t>
            </w:r>
            <w:r w:rsidR="00BE636E" w:rsidRPr="00AC1630">
              <w:rPr>
                <w:lang w:val="ro-RO"/>
              </w:rPr>
              <w:lastRenderedPageBreak/>
              <w:t>măsura posibilităților pe care le au de a efectua plățile respective</w:t>
            </w:r>
            <w:r w:rsidR="00C82AA9" w:rsidRPr="00AC1630">
              <w:rPr>
                <w:lang w:val="ro-RO"/>
              </w:rPr>
              <w:t>,</w:t>
            </w:r>
            <w:r w:rsidR="00BE636E" w:rsidRPr="00AC1630">
              <w:rPr>
                <w:lang w:val="ro-RO"/>
              </w:rPr>
              <w:t xml:space="preserve"> deși </w:t>
            </w:r>
            <w:r w:rsidR="003D7D0D" w:rsidRPr="00AC1630">
              <w:rPr>
                <w:lang w:val="ro-RO"/>
              </w:rPr>
              <w:t xml:space="preserve">scopul </w:t>
            </w:r>
            <w:r w:rsidR="00BE636E" w:rsidRPr="00AC1630">
              <w:rPr>
                <w:lang w:val="ro-RO"/>
              </w:rPr>
              <w:t>procedur</w:t>
            </w:r>
            <w:r w:rsidR="003D7D0D" w:rsidRPr="00AC1630">
              <w:rPr>
                <w:lang w:val="ro-RO"/>
              </w:rPr>
              <w:t>ii</w:t>
            </w:r>
            <w:r w:rsidR="00BE636E" w:rsidRPr="00AC1630">
              <w:rPr>
                <w:lang w:val="ro-RO"/>
              </w:rPr>
              <w:t xml:space="preserve"> de insolvență pe bază de plan de rambursare a datoriilor </w:t>
            </w:r>
            <w:r w:rsidR="003D7D0D" w:rsidRPr="00AC1630">
              <w:rPr>
                <w:lang w:val="ro-RO"/>
              </w:rPr>
              <w:t xml:space="preserve">îl reprezintă tocmai </w:t>
            </w:r>
            <w:r w:rsidR="00C82AA9" w:rsidRPr="00AC1630">
              <w:rPr>
                <w:lang w:val="ro-RO"/>
              </w:rPr>
              <w:t>facilitarea negocierii</w:t>
            </w:r>
            <w:r w:rsidR="003D7D0D" w:rsidRPr="00AC1630">
              <w:rPr>
                <w:lang w:val="ro-RO"/>
              </w:rPr>
              <w:t xml:space="preserve"> cu creditorii și ajungerea la un acord de plată reciproc avantajos.</w:t>
            </w:r>
          </w:p>
          <w:p w14:paraId="656CC3BB" w14:textId="77777777" w:rsidR="00D96FE7" w:rsidRPr="00AC1630" w:rsidRDefault="00D96FE7" w:rsidP="00FC7406">
            <w:pPr>
              <w:ind w:left="720"/>
              <w:jc w:val="both"/>
              <w:rPr>
                <w:lang w:val="ro-RO"/>
              </w:rPr>
            </w:pPr>
          </w:p>
          <w:p w14:paraId="189DC935" w14:textId="77777777" w:rsidR="003D7D0D" w:rsidRPr="00AC1630" w:rsidRDefault="003D7D0D" w:rsidP="00FC7406">
            <w:pPr>
              <w:ind w:left="720"/>
              <w:jc w:val="both"/>
              <w:rPr>
                <w:lang w:val="ro-RO"/>
              </w:rPr>
            </w:pPr>
            <w:r w:rsidRPr="00AC1630">
              <w:rPr>
                <w:lang w:val="ro-RO"/>
              </w:rPr>
              <w:t>Prin această condiție privind cota de acoperire a creanțelor li se interzice majorității debitorilor care dețin active să intre în procedura de insolvență.</w:t>
            </w:r>
          </w:p>
          <w:p w14:paraId="783CBBC9" w14:textId="77777777" w:rsidR="00D96FE7" w:rsidRPr="00AC1630" w:rsidRDefault="00D96FE7" w:rsidP="00FC7406">
            <w:pPr>
              <w:ind w:left="720"/>
              <w:jc w:val="both"/>
              <w:rPr>
                <w:lang w:val="ro-RO"/>
              </w:rPr>
            </w:pPr>
          </w:p>
          <w:p w14:paraId="4CFCFD70" w14:textId="50819DF8" w:rsidR="00C036CD" w:rsidRPr="00AC1630" w:rsidRDefault="008A0C8A" w:rsidP="00C036CD">
            <w:pPr>
              <w:numPr>
                <w:ilvl w:val="0"/>
                <w:numId w:val="1"/>
              </w:numPr>
              <w:jc w:val="both"/>
              <w:rPr>
                <w:lang w:val="ro-RO"/>
              </w:rPr>
            </w:pPr>
            <w:r w:rsidRPr="00AC1630">
              <w:rPr>
                <w:lang w:val="ro-RO"/>
              </w:rPr>
              <w:t>P</w:t>
            </w:r>
            <w:r w:rsidR="00C036CD" w:rsidRPr="00AC1630">
              <w:rPr>
                <w:lang w:val="ro-RO"/>
              </w:rPr>
              <w:t xml:space="preserve">revederile art. 8 alin. (1) din Legea nr. 151/2015: </w:t>
            </w:r>
            <w:r w:rsidR="00C036CD" w:rsidRPr="00AC1630">
              <w:rPr>
                <w:i/>
                <w:iCs/>
                <w:lang w:val="ro-RO"/>
              </w:rPr>
              <w:t>”Comisia de insolvenţă este organul administrativ la nivel teritorial care: a) îndeplineşte atribuţii decizionale, de control şi supraveghere, prevăzute de prezenta lege, în procedura de insolvenţă pe bază de plan de rambursare, fiind sprijinită în îndeplinirea acestora de administratorul procedurii; b) îndeplineşte atribuţiile de supraveghere prevăzute de prezenta lege, în derularea procedurii de insolvenţă simplificată; c) îndeplineşte atribuţiile de îndrumare, control şi supraveghere, în perioada post închidere procedură judiciară de insolvenţă prin lichidare de active, fiind sprijinită în îndeplinirea acestora de lichidator.”</w:t>
            </w:r>
          </w:p>
          <w:p w14:paraId="20938F6D" w14:textId="77777777" w:rsidR="00C036CD" w:rsidRPr="00AC1630" w:rsidRDefault="00C036CD" w:rsidP="00C036CD">
            <w:pPr>
              <w:ind w:left="720"/>
              <w:jc w:val="both"/>
              <w:rPr>
                <w:lang w:val="ro-RO"/>
              </w:rPr>
            </w:pPr>
          </w:p>
          <w:p w14:paraId="57F204FD" w14:textId="77777777" w:rsidR="00C036CD" w:rsidRPr="00AC1630" w:rsidRDefault="00C036CD" w:rsidP="00C036CD">
            <w:pPr>
              <w:ind w:left="720"/>
              <w:jc w:val="both"/>
              <w:rPr>
                <w:lang w:val="ro-RO"/>
              </w:rPr>
            </w:pPr>
            <w:r w:rsidRPr="00AC1630">
              <w:rPr>
                <w:lang w:val="ro-RO"/>
              </w:rPr>
              <w:t xml:space="preserve">Prevederile Legii nr. 151/2015 privind procedura insolvenței persoanelor fizice dispun în sarcina comisiei de insolvență să controleze, să supravegheze și să asigure desfășurarea procedurilor de insolvență. </w:t>
            </w:r>
          </w:p>
          <w:p w14:paraId="7AB6472E" w14:textId="77777777" w:rsidR="00C036CD" w:rsidRPr="00AC1630" w:rsidRDefault="00C036CD" w:rsidP="00C036CD">
            <w:pPr>
              <w:ind w:left="720"/>
              <w:jc w:val="both"/>
              <w:rPr>
                <w:lang w:val="ro-RO"/>
              </w:rPr>
            </w:pPr>
          </w:p>
          <w:p w14:paraId="3DD5B7C8" w14:textId="77777777" w:rsidR="00C036CD" w:rsidRPr="00AC1630" w:rsidRDefault="00C036CD" w:rsidP="00C036CD">
            <w:pPr>
              <w:ind w:left="720"/>
              <w:jc w:val="both"/>
              <w:rPr>
                <w:lang w:val="ro-RO"/>
              </w:rPr>
            </w:pPr>
            <w:r w:rsidRPr="00AC1630">
              <w:rPr>
                <w:lang w:val="ro-RO"/>
              </w:rPr>
              <w:t>Prevederile legale nu precizează care sunt sancțiunile pentru comisia de insolvență dacă nu-și îndeplinește atribuțiile prevăzute de lege.</w:t>
            </w:r>
          </w:p>
          <w:p w14:paraId="0C675D3D" w14:textId="77777777" w:rsidR="009F3B0C" w:rsidRPr="00AC1630" w:rsidRDefault="009F3B0C" w:rsidP="00C036CD">
            <w:pPr>
              <w:ind w:left="720"/>
              <w:jc w:val="both"/>
              <w:rPr>
                <w:lang w:val="ro-RO"/>
              </w:rPr>
            </w:pPr>
          </w:p>
          <w:p w14:paraId="31F2DC1F" w14:textId="16571477" w:rsidR="00C036CD" w:rsidRPr="00AC1630" w:rsidRDefault="008A0C8A" w:rsidP="00C036CD">
            <w:pPr>
              <w:numPr>
                <w:ilvl w:val="0"/>
                <w:numId w:val="1"/>
              </w:numPr>
              <w:jc w:val="both"/>
              <w:rPr>
                <w:lang w:val="ro-RO"/>
              </w:rPr>
            </w:pPr>
            <w:r w:rsidRPr="00AC1630">
              <w:rPr>
                <w:lang w:val="ro-RO"/>
              </w:rPr>
              <w:t>P</w:t>
            </w:r>
            <w:r w:rsidR="00C036CD" w:rsidRPr="00AC1630">
              <w:rPr>
                <w:lang w:val="ro-RO"/>
              </w:rPr>
              <w:t>revederile următoarelor articole din Legea nr. 151/2015:</w:t>
            </w:r>
          </w:p>
          <w:p w14:paraId="4CF36076" w14:textId="77777777" w:rsidR="00C036CD" w:rsidRPr="00AC1630" w:rsidRDefault="00C036CD" w:rsidP="00C036CD">
            <w:pPr>
              <w:ind w:left="720"/>
              <w:jc w:val="both"/>
              <w:rPr>
                <w:lang w:val="ro-RO"/>
              </w:rPr>
            </w:pPr>
            <w:r w:rsidRPr="00AC1630">
              <w:rPr>
                <w:lang w:val="ro-RO"/>
              </w:rPr>
              <w:t xml:space="preserve">- art. 43 alin. (7): </w:t>
            </w:r>
            <w:r w:rsidRPr="00AC1630">
              <w:rPr>
                <w:i/>
                <w:iCs/>
                <w:lang w:val="ro-RO"/>
              </w:rPr>
              <w:t>”</w:t>
            </w:r>
            <w:r w:rsidRPr="00AC1630">
              <w:t xml:space="preserve"> </w:t>
            </w:r>
            <w:r w:rsidRPr="00AC1630">
              <w:rPr>
                <w:i/>
                <w:iCs/>
                <w:lang w:val="ro-RO"/>
              </w:rPr>
              <w:t>În cazurile prevăzute la alin. (3) şi (4), debitorul nu beneficiază de eliberarea de datorii reziduale prevăzută la art. 71 şi este ţinut să acopere creanţele cuprinse în tabelul de creanţe, în integralitatea lor, inclusiv dobânzile şi penalităţile care ar fi curs dacă nu ar fi operat suspendarea prevăzută la art. 34 alin. (3), din care se scad sumele achitate.”</w:t>
            </w:r>
            <w:r w:rsidRPr="00AC1630">
              <w:rPr>
                <w:lang w:val="ro-RO"/>
              </w:rPr>
              <w:t>,</w:t>
            </w:r>
          </w:p>
          <w:p w14:paraId="2FC8687C" w14:textId="40FEDCFC" w:rsidR="00C036CD" w:rsidRPr="00AC1630" w:rsidRDefault="00C036CD" w:rsidP="00C036CD">
            <w:pPr>
              <w:ind w:left="720"/>
              <w:jc w:val="both"/>
              <w:rPr>
                <w:lang w:val="ro-RO"/>
              </w:rPr>
            </w:pPr>
            <w:r w:rsidRPr="00AC1630">
              <w:rPr>
                <w:lang w:val="ro-RO"/>
              </w:rPr>
              <w:t xml:space="preserve">- art. 48 alin (1): </w:t>
            </w:r>
            <w:r w:rsidRPr="00AC1630">
              <w:rPr>
                <w:i/>
                <w:iCs/>
                <w:lang w:val="ro-RO"/>
              </w:rPr>
              <w:t>”Instanţa, analizând cererea introdusă potrivit art. 46, dacă constată că sunt întrunite condiţiile prevăzute la art. 4 alin. (1) şi art. 3 pct. 12, iar debitorul nu se află în una dintre situaţiile prevăzute la art. 4 alin. (2) şi (3), pronunţă o sentinţă de deschidere a procedurii de insolvenţă prin lichidare de active şi desemnează un lichidator, stabilindu-i şi onorariul.”</w:t>
            </w:r>
          </w:p>
          <w:p w14:paraId="365D19D1" w14:textId="77777777" w:rsidR="00C036CD" w:rsidRPr="00AC1630" w:rsidRDefault="00C036CD" w:rsidP="00C036CD">
            <w:pPr>
              <w:ind w:left="720"/>
              <w:jc w:val="both"/>
              <w:rPr>
                <w:lang w:val="ro-RO"/>
              </w:rPr>
            </w:pPr>
          </w:p>
          <w:p w14:paraId="2CB42651" w14:textId="77777777" w:rsidR="00C036CD" w:rsidRPr="00AC1630" w:rsidRDefault="00C036CD" w:rsidP="00C036CD">
            <w:pPr>
              <w:ind w:left="720"/>
              <w:jc w:val="both"/>
              <w:rPr>
                <w:lang w:val="ro-RO"/>
              </w:rPr>
            </w:pPr>
            <w:r w:rsidRPr="00AC1630">
              <w:rPr>
                <w:lang w:val="ro-RO"/>
              </w:rPr>
              <w:t>La nivelul art. 43 alin. (7) și art. 48 alin. (1) din Legea nr. 151/2015 privind procedura insolvenței persoanelor fizice au fost identificate erori materiale privind menționarea greșită a numerelor de ordine ale aliniatelor altor articole din cadrul aceluiași act normativ.</w:t>
            </w:r>
          </w:p>
          <w:p w14:paraId="162EBE88" w14:textId="77777777" w:rsidR="00C036CD" w:rsidRPr="00AC1630" w:rsidRDefault="00C036CD" w:rsidP="00C036CD">
            <w:pPr>
              <w:ind w:left="720"/>
              <w:jc w:val="both"/>
              <w:rPr>
                <w:lang w:val="ro-RO"/>
              </w:rPr>
            </w:pPr>
          </w:p>
          <w:p w14:paraId="1A50175D" w14:textId="63B2F1FD" w:rsidR="00C036CD" w:rsidRPr="00AC1630" w:rsidRDefault="008A0C8A" w:rsidP="00C036CD">
            <w:pPr>
              <w:numPr>
                <w:ilvl w:val="0"/>
                <w:numId w:val="1"/>
              </w:numPr>
              <w:jc w:val="both"/>
              <w:rPr>
                <w:lang w:val="ro-RO"/>
              </w:rPr>
            </w:pPr>
            <w:r w:rsidRPr="00AC1630">
              <w:rPr>
                <w:lang w:val="ro-RO"/>
              </w:rPr>
              <w:t>P</w:t>
            </w:r>
            <w:r w:rsidR="00C036CD" w:rsidRPr="00AC1630">
              <w:rPr>
                <w:lang w:val="ro-RO"/>
              </w:rPr>
              <w:t xml:space="preserve">revederile art. 69 alin. (2) din Legea nr. 151/2015: </w:t>
            </w:r>
            <w:r w:rsidR="00C036CD" w:rsidRPr="00AC1630">
              <w:rPr>
                <w:i/>
                <w:iCs/>
                <w:lang w:val="ro-RO"/>
              </w:rPr>
              <w:t>”În cazul în care constată modificări semnificative ale valorii veniturilor sau ale structurii activului debitorului, comisia de insolvenţă dispune şi urmăreşte efectuarea de plăţi către creditorii titulari de creanţe anterioare depunerii cererii debitorului de aplicare a procedurii simplificate de insolvenţă, potrivit ordinii de distribuire prevăzute la art. 62.”</w:t>
            </w:r>
          </w:p>
          <w:p w14:paraId="0D9D07DB" w14:textId="77777777" w:rsidR="00C036CD" w:rsidRPr="00AC1630" w:rsidRDefault="00C036CD" w:rsidP="00C036CD">
            <w:pPr>
              <w:ind w:left="720"/>
              <w:jc w:val="both"/>
              <w:rPr>
                <w:lang w:val="ro-RO"/>
              </w:rPr>
            </w:pPr>
          </w:p>
          <w:p w14:paraId="5C431175" w14:textId="77777777" w:rsidR="00C036CD" w:rsidRPr="00AC1630" w:rsidRDefault="00C036CD" w:rsidP="00C036CD">
            <w:pPr>
              <w:ind w:left="720"/>
              <w:jc w:val="both"/>
              <w:rPr>
                <w:lang w:val="ro-RO"/>
              </w:rPr>
            </w:pPr>
            <w:r w:rsidRPr="00AC1630">
              <w:rPr>
                <w:lang w:val="ro-RO"/>
              </w:rPr>
              <w:t xml:space="preserve">Prevederile Legii nr. 151/2015 privind procedura insolvenței persoanelor fizice impun ca în cazul în care comisia de insolvență constată pentru debitorul aflat în procedura simplificată de insolvență modificări semnificative ale valorii veniturilor sau ale </w:t>
            </w:r>
            <w:r w:rsidRPr="00AC1630">
              <w:rPr>
                <w:lang w:val="ro-RO"/>
              </w:rPr>
              <w:lastRenderedPageBreak/>
              <w:t>structurii activului acestuia să dispună efectuarea de plăți către creditorii</w:t>
            </w:r>
            <w:r w:rsidRPr="00AC1630">
              <w:t xml:space="preserve"> </w:t>
            </w:r>
            <w:r w:rsidRPr="00AC1630">
              <w:rPr>
                <w:lang w:val="ro-RO"/>
              </w:rPr>
              <w:t>titulari de creanţe anterioare depunerii cererii de aplicare a procedurii simplificate de insolvenţă.</w:t>
            </w:r>
          </w:p>
          <w:p w14:paraId="1401987D" w14:textId="77777777" w:rsidR="00C036CD" w:rsidRPr="00AC1630" w:rsidRDefault="00C036CD" w:rsidP="00C036CD">
            <w:pPr>
              <w:ind w:left="720"/>
              <w:jc w:val="both"/>
              <w:rPr>
                <w:lang w:val="ro-RO"/>
              </w:rPr>
            </w:pPr>
          </w:p>
          <w:p w14:paraId="1C43A4DE" w14:textId="77777777" w:rsidR="00C036CD" w:rsidRPr="00AC1630" w:rsidRDefault="00C036CD" w:rsidP="00C036CD">
            <w:pPr>
              <w:ind w:left="720"/>
              <w:jc w:val="both"/>
              <w:rPr>
                <w:lang w:val="ro-RO"/>
              </w:rPr>
            </w:pPr>
            <w:r w:rsidRPr="00AC1630">
              <w:rPr>
                <w:lang w:val="ro-RO"/>
              </w:rPr>
              <w:t>Prevederile legale nu precizează în cazul în care debitorul dobândește bunuri cine va realiza vânzarea acestora pentru efectuarea plăților către creditori.</w:t>
            </w:r>
          </w:p>
          <w:p w14:paraId="6A1887A0" w14:textId="77777777" w:rsidR="00C036CD" w:rsidRPr="00AC1630" w:rsidRDefault="00C036CD" w:rsidP="00C036CD">
            <w:pPr>
              <w:ind w:left="720"/>
              <w:jc w:val="both"/>
              <w:rPr>
                <w:lang w:val="ro-RO"/>
              </w:rPr>
            </w:pPr>
          </w:p>
          <w:p w14:paraId="4A18010E" w14:textId="68FF6FC1" w:rsidR="000C6343" w:rsidRPr="00AC1630" w:rsidRDefault="008A0C8A" w:rsidP="00490E52">
            <w:pPr>
              <w:numPr>
                <w:ilvl w:val="0"/>
                <w:numId w:val="1"/>
              </w:numPr>
              <w:jc w:val="both"/>
              <w:rPr>
                <w:lang w:val="ro-RO"/>
              </w:rPr>
            </w:pPr>
            <w:r w:rsidRPr="00AC1630">
              <w:rPr>
                <w:lang w:val="ro-RO"/>
              </w:rPr>
              <w:t>P</w:t>
            </w:r>
            <w:r w:rsidR="000C6343" w:rsidRPr="00AC1630">
              <w:rPr>
                <w:lang w:val="ro-RO"/>
              </w:rPr>
              <w:t>revederile art. 81 alin. (1) din Legea nr. 151/2015</w:t>
            </w:r>
            <w:r w:rsidR="00490E52" w:rsidRPr="00AC1630">
              <w:rPr>
                <w:lang w:val="ro-RO"/>
              </w:rPr>
              <w:t>: ”</w:t>
            </w:r>
            <w:r w:rsidR="00490E52" w:rsidRPr="00AC1630">
              <w:rPr>
                <w:i/>
                <w:iCs/>
                <w:lang w:val="ro-RO"/>
              </w:rPr>
              <w:t>În termen de 30 de zile de la data la care a luat la cunoştinţă, în orice mod, de faptul că debitorul a decedat, comisia de insolvenţă este obligată să solicite camerei notarilor publici în a cărei circumscripţie a avut ultimul domiciliu defunctul să facă menţiune în registrul special prevăzut de lege despre faptul că este deschisă o procedură de insolvenţă cu privire la acesta şi să îi elibereze un certificat din care să rezulte dacă moştenirea debitorului a fost sau nu dezbătută, iar în caz afirmativ, care sunt persoanele care au calitatea de moştenitori, precum şi faptul dacă până la acceptarea moştenirii de către cel puţin unul dintre succesibili a fost sau nu numit un curator al succesiunii.”</w:t>
            </w:r>
          </w:p>
          <w:p w14:paraId="15ED6090" w14:textId="77777777" w:rsidR="00490E52" w:rsidRPr="00AC1630" w:rsidRDefault="00490E52" w:rsidP="00490E52">
            <w:pPr>
              <w:ind w:left="720"/>
              <w:jc w:val="both"/>
              <w:rPr>
                <w:lang w:val="ro-RO"/>
              </w:rPr>
            </w:pPr>
          </w:p>
          <w:p w14:paraId="4E9E2C0F" w14:textId="77777777" w:rsidR="00F0271B" w:rsidRPr="00AC1630" w:rsidRDefault="0044575E" w:rsidP="000C6343">
            <w:pPr>
              <w:ind w:left="720"/>
              <w:jc w:val="both"/>
              <w:rPr>
                <w:lang w:val="ro-RO"/>
              </w:rPr>
            </w:pPr>
            <w:r w:rsidRPr="00AC1630">
              <w:rPr>
                <w:lang w:val="ro-RO"/>
              </w:rPr>
              <w:t>Prevederile Legii nr. 151/2015 privind procedura insolvenței persoanelor fizice impun</w:t>
            </w:r>
            <w:r w:rsidR="00F0271B" w:rsidRPr="00AC1630">
              <w:rPr>
                <w:lang w:val="ro-RO"/>
              </w:rPr>
              <w:t xml:space="preserve"> comisiei de insolvență în cazul decesului debitorului după deschiderea procedurii de insolvență să solicite camerei notarilor publici în a cărei circumscripţie a avut ultimul domiciliu defunctul să identifice succesibili cunoscuți și să le pună în vedere că este deschisă procedura de insolvență și să-și exercite dreptul de opțiune succesorală.</w:t>
            </w:r>
          </w:p>
          <w:p w14:paraId="250D1AAF" w14:textId="77777777" w:rsidR="004B26BC" w:rsidRPr="00AC1630" w:rsidRDefault="004B26BC" w:rsidP="004B26BC">
            <w:pPr>
              <w:ind w:left="720"/>
              <w:jc w:val="both"/>
              <w:rPr>
                <w:lang w:val="ro-RO"/>
              </w:rPr>
            </w:pPr>
          </w:p>
          <w:p w14:paraId="02C5803F" w14:textId="77777777" w:rsidR="00BD622E" w:rsidRPr="00AC1630" w:rsidRDefault="00F0271B" w:rsidP="00F0271B">
            <w:pPr>
              <w:ind w:left="720"/>
              <w:jc w:val="both"/>
              <w:rPr>
                <w:lang w:val="ro-RO"/>
              </w:rPr>
            </w:pPr>
            <w:r w:rsidRPr="00AC1630">
              <w:rPr>
                <w:lang w:val="ro-RO"/>
              </w:rPr>
              <w:t>Prevederile legale nu precizează ce trebuie făcut în situația în care nu pot fi identificați succesibilii debitorului defunct.</w:t>
            </w:r>
          </w:p>
          <w:p w14:paraId="6DD5AE1A" w14:textId="77777777" w:rsidR="00C036CD" w:rsidRPr="00AC1630" w:rsidRDefault="00C036CD" w:rsidP="00C036CD">
            <w:pPr>
              <w:ind w:left="720"/>
              <w:jc w:val="both"/>
              <w:rPr>
                <w:lang w:val="ro-RO"/>
              </w:rPr>
            </w:pPr>
          </w:p>
          <w:p w14:paraId="398504A6" w14:textId="21CA6B4F" w:rsidR="000C6343" w:rsidRPr="00AC1630" w:rsidRDefault="008A0C8A" w:rsidP="00490E52">
            <w:pPr>
              <w:numPr>
                <w:ilvl w:val="0"/>
                <w:numId w:val="1"/>
              </w:numPr>
              <w:jc w:val="both"/>
              <w:rPr>
                <w:lang w:val="ro-RO"/>
              </w:rPr>
            </w:pPr>
            <w:r w:rsidRPr="00AC1630">
              <w:rPr>
                <w:lang w:val="ro-RO"/>
              </w:rPr>
              <w:t>P</w:t>
            </w:r>
            <w:r w:rsidR="000C6343" w:rsidRPr="00AC1630">
              <w:rPr>
                <w:lang w:val="ro-RO"/>
              </w:rPr>
              <w:t>revederile art. 87 alin. (2) din Legea nr. 151/2015</w:t>
            </w:r>
            <w:r w:rsidR="00490E52" w:rsidRPr="00AC1630">
              <w:rPr>
                <w:lang w:val="ro-RO"/>
              </w:rPr>
              <w:t xml:space="preserve">: </w:t>
            </w:r>
            <w:r w:rsidR="00490E52" w:rsidRPr="00AC1630">
              <w:rPr>
                <w:i/>
                <w:iCs/>
                <w:lang w:val="ro-RO"/>
              </w:rPr>
              <w:t>”Fapta persoanei fizice sau juridice care condiţionează eliberarea unui act necesar pentru introducerea cererii de deschidere a procedurii de insolvenţă ori a altor înscrisuri solicitate în procedura de insolvenţă de achitarea unei datorii către emitent constituie contravenţie şi se sancţionează cu amendă cuprinsă între 300 lei şi 10.000 lei.”</w:t>
            </w:r>
            <w:r w:rsidR="000C6343" w:rsidRPr="00AC1630">
              <w:rPr>
                <w:lang w:val="ro-RO"/>
              </w:rPr>
              <w:t xml:space="preserve"> </w:t>
            </w:r>
          </w:p>
          <w:p w14:paraId="3F101FC2" w14:textId="77777777" w:rsidR="00490E52" w:rsidRPr="00AC1630" w:rsidRDefault="00490E52" w:rsidP="00490E52">
            <w:pPr>
              <w:ind w:left="720"/>
              <w:jc w:val="both"/>
              <w:rPr>
                <w:lang w:val="ro-RO"/>
              </w:rPr>
            </w:pPr>
          </w:p>
          <w:p w14:paraId="689F2BF1" w14:textId="77777777" w:rsidR="00BD622E" w:rsidRPr="00AC1630" w:rsidRDefault="00BD622E" w:rsidP="000C6343">
            <w:pPr>
              <w:ind w:left="720"/>
              <w:jc w:val="both"/>
              <w:rPr>
                <w:lang w:val="ro-RO"/>
              </w:rPr>
            </w:pPr>
            <w:r w:rsidRPr="00AC1630">
              <w:rPr>
                <w:lang w:val="ro-RO"/>
              </w:rPr>
              <w:t>Prevederile Legii nr. 151/2015 privind procedura insolvenței persoanelor fizice impun</w:t>
            </w:r>
            <w:r w:rsidR="00FC638B" w:rsidRPr="00AC1630">
              <w:rPr>
                <w:lang w:val="ro-RO"/>
              </w:rPr>
              <w:t xml:space="preserve"> sancționarea oricăror persoane fizice sau juridice, publice ori private, care deţin evidenţe sau informaţii referitoare la veniturile, activele ori datoriile debitorului și care refuză să elibereze dovezi cu privire la acestea la cererea comisiei de insolvență, debitorului, administratorului procedurii sau lichidatorului, cu amendă cuprinsă între 300 lei şi 10.000 lei numai dacă respectivele persoane fizice sau juridice condiționează eliberarea înscrisurilor de achitarea unei datorii către acestea.</w:t>
            </w:r>
          </w:p>
          <w:p w14:paraId="3D65ADEB" w14:textId="77777777" w:rsidR="004F1885" w:rsidRPr="00AC1630" w:rsidRDefault="004F1885" w:rsidP="004F1885">
            <w:pPr>
              <w:ind w:left="720"/>
              <w:jc w:val="both"/>
              <w:rPr>
                <w:lang w:val="ro-RO"/>
              </w:rPr>
            </w:pPr>
          </w:p>
          <w:p w14:paraId="16ADAB3A" w14:textId="651358C5" w:rsidR="007463EA" w:rsidRPr="00AC1630" w:rsidRDefault="00FC638B" w:rsidP="008A0C8A">
            <w:pPr>
              <w:ind w:left="720"/>
              <w:jc w:val="both"/>
              <w:rPr>
                <w:lang w:val="ro-RO"/>
              </w:rPr>
            </w:pPr>
            <w:r w:rsidRPr="00AC1630">
              <w:rPr>
                <w:lang w:val="ro-RO"/>
              </w:rPr>
              <w:t>Prevederile legale actuale nu indică nicio sancțiune pentru persoanele fizice sau juridice, inclusiv instituțiile statului, care refuză să elibereze dovezi</w:t>
            </w:r>
            <w:r w:rsidR="006579D0" w:rsidRPr="00AC1630">
              <w:rPr>
                <w:lang w:val="ro-RO"/>
              </w:rPr>
              <w:t xml:space="preserve"> referitoare</w:t>
            </w:r>
            <w:r w:rsidRPr="00AC1630">
              <w:rPr>
                <w:lang w:val="ro-RO"/>
              </w:rPr>
              <w:t xml:space="preserve"> la veniturile, activele ori datoriile debitorului fără a condiționa eliberarea înscrisurilor de achitarea unei datorii către acestea și niciun alt mijloc de a le determina să se conformeze cererii comisiei de insolvență, debitorului, administratorului procedurii sau lichidatorului.</w:t>
            </w:r>
          </w:p>
        </w:tc>
      </w:tr>
      <w:tr w:rsidR="00600C15" w:rsidRPr="00AC1630" w14:paraId="37A6C6F2" w14:textId="77777777" w:rsidTr="00731F75">
        <w:tc>
          <w:tcPr>
            <w:tcW w:w="9350" w:type="dxa"/>
            <w:gridSpan w:val="10"/>
          </w:tcPr>
          <w:p w14:paraId="39FA5C4A" w14:textId="77777777" w:rsidR="00F45569" w:rsidRPr="00AC1630" w:rsidRDefault="00F45569" w:rsidP="00731F75">
            <w:pPr>
              <w:spacing w:line="276" w:lineRule="auto"/>
              <w:rPr>
                <w:b/>
                <w:bCs/>
                <w:snapToGrid w:val="0"/>
                <w:lang w:val="ro-RO"/>
              </w:rPr>
            </w:pPr>
            <w:r w:rsidRPr="00AC1630">
              <w:rPr>
                <w:b/>
                <w:bCs/>
                <w:snapToGrid w:val="0"/>
                <w:lang w:val="ro-RO"/>
              </w:rPr>
              <w:lastRenderedPageBreak/>
              <w:t>2.3 Schimbări preconizate</w:t>
            </w:r>
          </w:p>
          <w:p w14:paraId="54B35BAC" w14:textId="77777777" w:rsidR="008F71E5" w:rsidRPr="00AC1630" w:rsidRDefault="008F71E5" w:rsidP="00731F75">
            <w:pPr>
              <w:spacing w:line="276" w:lineRule="auto"/>
              <w:rPr>
                <w:b/>
                <w:bCs/>
                <w:snapToGrid w:val="0"/>
                <w:lang w:val="ro-RO"/>
              </w:rPr>
            </w:pPr>
          </w:p>
          <w:p w14:paraId="7FD0B8B0" w14:textId="32415B74" w:rsidR="002E0C44" w:rsidRPr="00AC1630" w:rsidRDefault="009F3B0C" w:rsidP="002E0C44">
            <w:pPr>
              <w:numPr>
                <w:ilvl w:val="0"/>
                <w:numId w:val="8"/>
              </w:numPr>
              <w:jc w:val="both"/>
              <w:rPr>
                <w:lang w:val="ro-RO"/>
              </w:rPr>
            </w:pPr>
            <w:r w:rsidRPr="00AC1630">
              <w:rPr>
                <w:lang w:val="ro-RO"/>
              </w:rPr>
              <w:t>Se propune modificarea</w:t>
            </w:r>
            <w:r w:rsidR="002E0C44" w:rsidRPr="00AC1630">
              <w:rPr>
                <w:lang w:val="ro-RO"/>
              </w:rPr>
              <w:t xml:space="preserve"> </w:t>
            </w:r>
            <w:r w:rsidRPr="00AC1630">
              <w:rPr>
                <w:lang w:val="ro-RO"/>
              </w:rPr>
              <w:t xml:space="preserve">dispozițiilor </w:t>
            </w:r>
            <w:r w:rsidR="002E0C44" w:rsidRPr="00AC1630">
              <w:rPr>
                <w:lang w:val="ro-RO"/>
              </w:rPr>
              <w:t xml:space="preserve">art. 3 pct. 2 din Legea nr. 151/2015 prin introducerea lit. i: </w:t>
            </w:r>
            <w:r w:rsidR="002E0C44" w:rsidRPr="00AC1630">
              <w:rPr>
                <w:i/>
                <w:iCs/>
                <w:lang w:val="ro-RO"/>
              </w:rPr>
              <w:t>”i) imobilul locuință a familiei dacă acesta nu depășește standardele minime impuse de Legea locuinței nr. 114/1996.”</w:t>
            </w:r>
          </w:p>
          <w:p w14:paraId="054A24AA" w14:textId="77777777" w:rsidR="002E0C44" w:rsidRPr="00AC1630" w:rsidRDefault="002E0C44" w:rsidP="002E0C44">
            <w:pPr>
              <w:ind w:left="720"/>
              <w:jc w:val="both"/>
              <w:rPr>
                <w:lang w:val="ro-RO"/>
              </w:rPr>
            </w:pPr>
          </w:p>
          <w:p w14:paraId="086D3074" w14:textId="77777777" w:rsidR="002E0C44" w:rsidRPr="00AC1630" w:rsidRDefault="002E0C44" w:rsidP="002E0C44">
            <w:pPr>
              <w:ind w:left="720"/>
              <w:jc w:val="both"/>
              <w:rPr>
                <w:lang w:val="ro-RO"/>
              </w:rPr>
            </w:pPr>
            <w:r w:rsidRPr="00AC1630">
              <w:rPr>
                <w:lang w:val="ro-RO"/>
              </w:rPr>
              <w:t>Proiectul de ordonanță de urgență include în categoria bunurilor neurmăribile și a locuintei familiei, dacă aceasta nu depășește standardele minime impuse de Legea locuinței nr. 114/1996 și este singurul bun imobil pe care îl deține debitorul și familia sa și în care poate locui. Deposedarea debitorului și a familiei sale de locuință, determină în general ca acesta să se integreze mult mai greu în mediul social, fiind afectate inclusiv posibilitățile de trai și de educație ale copiilor săi. O astfel de protecție socială este o componentă absolut necesară în funcționarea oricărei societăți deoarece garantează posibilitatea cetățenilor de a nu fi excluși și/sau marginalizați social, de a beneficia de un trai decent, de a fi productivi și de a avea resursele financiare necesare pentru plata impozitelor și implicit de a nu deveni asistați social sau o povară pentru comunitatea în care trăiesc.</w:t>
            </w:r>
          </w:p>
          <w:p w14:paraId="5FE88970" w14:textId="77777777" w:rsidR="002E0C44" w:rsidRPr="00AC1630" w:rsidRDefault="002E0C44" w:rsidP="002E0C44">
            <w:pPr>
              <w:ind w:left="720"/>
              <w:jc w:val="both"/>
              <w:rPr>
                <w:lang w:val="ro-RO"/>
              </w:rPr>
            </w:pPr>
          </w:p>
          <w:p w14:paraId="76ED6979" w14:textId="77777777" w:rsidR="002E0C44" w:rsidRPr="00AC1630" w:rsidRDefault="002E0C44" w:rsidP="002E0C44">
            <w:pPr>
              <w:ind w:left="720"/>
              <w:jc w:val="both"/>
              <w:rPr>
                <w:lang w:val="ro-RO"/>
              </w:rPr>
            </w:pPr>
            <w:r w:rsidRPr="00AC1630">
              <w:rPr>
                <w:lang w:val="ro-RO"/>
              </w:rPr>
              <w:t>O astfel de reglementare există și este aplicabilă în domeniul insolvenței din Franța, a cărei lege este similară celei naționale.</w:t>
            </w:r>
          </w:p>
          <w:p w14:paraId="0CF4345B" w14:textId="77777777" w:rsidR="001C2C55" w:rsidRPr="00AC1630" w:rsidRDefault="001C2C55" w:rsidP="004F1885">
            <w:pPr>
              <w:jc w:val="both"/>
              <w:rPr>
                <w:lang w:val="ro-RO"/>
              </w:rPr>
            </w:pPr>
          </w:p>
          <w:p w14:paraId="0F894208" w14:textId="09D81E96" w:rsidR="00C25A8D" w:rsidRPr="00AC1630" w:rsidRDefault="009F3B0C" w:rsidP="00C25A8D">
            <w:pPr>
              <w:numPr>
                <w:ilvl w:val="0"/>
                <w:numId w:val="8"/>
              </w:numPr>
              <w:jc w:val="both"/>
              <w:rPr>
                <w:lang w:val="ro-RO"/>
              </w:rPr>
            </w:pPr>
            <w:r w:rsidRPr="00AC1630">
              <w:rPr>
                <w:lang w:val="ro-RO"/>
              </w:rPr>
              <w:t xml:space="preserve">Se propune modificarea dispozițiilor </w:t>
            </w:r>
            <w:r w:rsidR="00C25A8D" w:rsidRPr="00AC1630">
              <w:rPr>
                <w:lang w:val="ro-RO"/>
              </w:rPr>
              <w:t>art. 3 pct. 24 din Legea nr. 151/2015</w:t>
            </w:r>
            <w:r w:rsidR="000E5800" w:rsidRPr="00AC1630">
              <w:rPr>
                <w:lang w:val="ro-RO"/>
              </w:rPr>
              <w:t xml:space="preserve">: </w:t>
            </w:r>
            <w:r w:rsidR="000E5800" w:rsidRPr="00AC1630">
              <w:rPr>
                <w:i/>
                <w:iCs/>
                <w:lang w:val="ro-RO"/>
              </w:rPr>
              <w:t>”valoare-prag reprezintă cuantumul minim al datoriilor scadente ale debitorului necesar pentru a putea fi introdusă cererea de deschidere a procedurii insolvenţei pe bază de plan de rambursare a datoriilor sau a procedurii judiciare de insolvenţă prin lichidare de active; aceasta este de 10 salarii minime brute pe economie;”</w:t>
            </w:r>
          </w:p>
          <w:p w14:paraId="1FB6DE83" w14:textId="77777777" w:rsidR="000E5800" w:rsidRPr="00AC1630" w:rsidRDefault="000E5800" w:rsidP="000E5800">
            <w:pPr>
              <w:ind w:left="720"/>
              <w:jc w:val="both"/>
              <w:rPr>
                <w:lang w:val="ro-RO"/>
              </w:rPr>
            </w:pPr>
          </w:p>
          <w:p w14:paraId="45830482" w14:textId="77777777" w:rsidR="00383F1B" w:rsidRPr="00AC1630" w:rsidRDefault="00383F1B" w:rsidP="00C25A8D">
            <w:pPr>
              <w:ind w:left="720"/>
              <w:jc w:val="both"/>
              <w:rPr>
                <w:lang w:val="ro-RO"/>
              </w:rPr>
            </w:pPr>
            <w:r w:rsidRPr="00AC1630">
              <w:rPr>
                <w:lang w:val="ro-RO"/>
              </w:rPr>
              <w:t xml:space="preserve">Proiectul de ordonanță de urgență modifică valoarea-prag impusă de lege pentru intrarea în procedura de insolvență pe bază de plan de rambursare a datoriilor și în procedura judiciară de insolvenţă prin lichidare de active stabilind ca aceasta să fie de </w:t>
            </w:r>
            <w:r w:rsidR="00B415E9" w:rsidRPr="00AC1630">
              <w:rPr>
                <w:lang w:val="ro-RO"/>
              </w:rPr>
              <w:t>10</w:t>
            </w:r>
            <w:r w:rsidRPr="00AC1630">
              <w:rPr>
                <w:lang w:val="ro-RO"/>
              </w:rPr>
              <w:t xml:space="preserve"> salarii minime </w:t>
            </w:r>
            <w:r w:rsidR="00B415E9" w:rsidRPr="00AC1630">
              <w:rPr>
                <w:lang w:val="ro-RO"/>
              </w:rPr>
              <w:t xml:space="preserve">brute </w:t>
            </w:r>
            <w:r w:rsidRPr="00AC1630">
              <w:rPr>
                <w:lang w:val="ro-RO"/>
              </w:rPr>
              <w:t>pe economie.</w:t>
            </w:r>
          </w:p>
          <w:p w14:paraId="4E50BC8D" w14:textId="77777777" w:rsidR="00B415E9" w:rsidRPr="00AC1630" w:rsidRDefault="00B415E9" w:rsidP="00B415E9">
            <w:pPr>
              <w:ind w:left="720"/>
              <w:jc w:val="both"/>
              <w:rPr>
                <w:lang w:val="ro-RO"/>
              </w:rPr>
            </w:pPr>
          </w:p>
          <w:p w14:paraId="0A5E5873" w14:textId="77777777" w:rsidR="00D54C3F" w:rsidRPr="00AC1630" w:rsidRDefault="00383F1B" w:rsidP="00383F1B">
            <w:pPr>
              <w:ind w:left="720"/>
              <w:jc w:val="both"/>
              <w:rPr>
                <w:lang w:val="ro-RO"/>
              </w:rPr>
            </w:pPr>
            <w:r w:rsidRPr="00AC1630">
              <w:rPr>
                <w:lang w:val="ro-RO"/>
              </w:rPr>
              <w:t xml:space="preserve">Această modificare era necesară deoarece </w:t>
            </w:r>
            <w:r w:rsidR="00BC771E" w:rsidRPr="00AC1630">
              <w:rPr>
                <w:lang w:val="ro-RO"/>
              </w:rPr>
              <w:t>din anul 2015 când legea a fost promulgată și până în prezent salariul minim pe economie s-a apreciat iar valoarea-prag a crescut astfel încât mulți debitori care în urmă cu câțiva ani de zile puteau intra de procedura de insolvență nu mai pot beneficia de aceasta în anul curent</w:t>
            </w:r>
            <w:r w:rsidR="00D54C3F" w:rsidRPr="00AC1630">
              <w:rPr>
                <w:lang w:val="ro-RO"/>
              </w:rPr>
              <w:t>.</w:t>
            </w:r>
          </w:p>
          <w:p w14:paraId="6073E47B" w14:textId="77777777" w:rsidR="00B415E9" w:rsidRPr="00AC1630" w:rsidRDefault="00B415E9" w:rsidP="00383F1B">
            <w:pPr>
              <w:ind w:left="720"/>
              <w:jc w:val="both"/>
              <w:rPr>
                <w:lang w:val="ro-RO"/>
              </w:rPr>
            </w:pPr>
          </w:p>
          <w:p w14:paraId="59111F12" w14:textId="77777777" w:rsidR="00383F1B" w:rsidRPr="00AC1630" w:rsidRDefault="00D54C3F" w:rsidP="00383F1B">
            <w:pPr>
              <w:ind w:left="720"/>
              <w:jc w:val="both"/>
              <w:rPr>
                <w:lang w:val="ro-RO"/>
              </w:rPr>
            </w:pPr>
            <w:r w:rsidRPr="00AC1630">
              <w:rPr>
                <w:lang w:val="ro-RO"/>
              </w:rPr>
              <w:t xml:space="preserve">În plus, având în vedere că salariul minim pe economie se va aprecia constant în anii ce urmează cuantumul prevăzut pentru valoarea-prag de </w:t>
            </w:r>
            <w:r w:rsidR="00B415E9" w:rsidRPr="00AC1630">
              <w:rPr>
                <w:lang w:val="ro-RO"/>
              </w:rPr>
              <w:t>10</w:t>
            </w:r>
            <w:r w:rsidRPr="00AC1630">
              <w:rPr>
                <w:lang w:val="ro-RO"/>
              </w:rPr>
              <w:t xml:space="preserve"> salarii minime </w:t>
            </w:r>
            <w:r w:rsidR="00B415E9" w:rsidRPr="00AC1630">
              <w:rPr>
                <w:lang w:val="ro-RO"/>
              </w:rPr>
              <w:t xml:space="preserve">brute </w:t>
            </w:r>
            <w:r w:rsidRPr="00AC1630">
              <w:rPr>
                <w:lang w:val="ro-RO"/>
              </w:rPr>
              <w:t>pe economie va facilita accesul la procedură a cât mai multor debitori</w:t>
            </w:r>
            <w:r w:rsidR="00AE4A11" w:rsidRPr="00AC1630">
              <w:rPr>
                <w:lang w:val="ro-RO"/>
              </w:rPr>
              <w:t xml:space="preserve"> și pe viitor</w:t>
            </w:r>
            <w:r w:rsidRPr="00AC1630">
              <w:rPr>
                <w:lang w:val="ro-RO"/>
              </w:rPr>
              <w:t>.</w:t>
            </w:r>
          </w:p>
          <w:p w14:paraId="00E1CDF5" w14:textId="77777777" w:rsidR="00B415E9" w:rsidRPr="00AC1630" w:rsidRDefault="00B415E9" w:rsidP="00383F1B">
            <w:pPr>
              <w:ind w:left="720"/>
              <w:jc w:val="both"/>
              <w:rPr>
                <w:lang w:val="ro-RO"/>
              </w:rPr>
            </w:pPr>
          </w:p>
          <w:p w14:paraId="71A6F05D" w14:textId="5ED81B48" w:rsidR="002E0C44" w:rsidRPr="00AC1630" w:rsidRDefault="009F3B0C" w:rsidP="002E0C44">
            <w:pPr>
              <w:numPr>
                <w:ilvl w:val="0"/>
                <w:numId w:val="8"/>
              </w:numPr>
              <w:jc w:val="both"/>
              <w:rPr>
                <w:lang w:val="ro-RO"/>
              </w:rPr>
            </w:pPr>
            <w:r w:rsidRPr="00AC1630">
              <w:rPr>
                <w:lang w:val="ro-RO"/>
              </w:rPr>
              <w:t xml:space="preserve">Se propune modificarea dispozițiilor </w:t>
            </w:r>
            <w:r w:rsidR="002E0C44" w:rsidRPr="00AC1630">
              <w:rPr>
                <w:lang w:val="ro-RO"/>
              </w:rPr>
              <w:t xml:space="preserve">art. 4 alin. (1) din Legea nr. 151/2015: </w:t>
            </w:r>
            <w:r w:rsidR="002E0C44" w:rsidRPr="00AC1630">
              <w:rPr>
                <w:i/>
                <w:iCs/>
                <w:lang w:val="ro-RO"/>
              </w:rPr>
              <w:t>”Procedurile prevazute de prezenta lege se aplică debitorului persoană fizică care:”</w:t>
            </w:r>
          </w:p>
          <w:p w14:paraId="2C60211D" w14:textId="77777777" w:rsidR="002E0C44" w:rsidRPr="00AC1630" w:rsidRDefault="002E0C44" w:rsidP="002E0C44">
            <w:pPr>
              <w:ind w:left="720"/>
              <w:jc w:val="both"/>
              <w:rPr>
                <w:lang w:val="ro-RO"/>
              </w:rPr>
            </w:pPr>
          </w:p>
          <w:p w14:paraId="7EE3282D" w14:textId="77777777" w:rsidR="002E0C44" w:rsidRPr="00AC1630" w:rsidRDefault="002E0C44" w:rsidP="002E0C44">
            <w:pPr>
              <w:ind w:left="720"/>
              <w:jc w:val="both"/>
              <w:rPr>
                <w:lang w:val="ro-RO"/>
              </w:rPr>
            </w:pPr>
            <w:r w:rsidRPr="00AC1630">
              <w:rPr>
                <w:lang w:val="ro-RO"/>
              </w:rPr>
              <w:t>Proiectul de ordonanță de urgență abrogă prevederile care interzic debitorilor accesul la procedura de insolvență dacă au obligatii care rezultă din exploatarea de către aceștia a unei întreprinderi, în sensul art. 3 din Codul civil.</w:t>
            </w:r>
          </w:p>
          <w:p w14:paraId="6B8953F6" w14:textId="77777777" w:rsidR="002E0C44" w:rsidRPr="00AC1630" w:rsidRDefault="002E0C44" w:rsidP="002E0C44">
            <w:pPr>
              <w:ind w:left="720"/>
              <w:jc w:val="both"/>
              <w:rPr>
                <w:lang w:val="ro-RO"/>
              </w:rPr>
            </w:pPr>
          </w:p>
          <w:p w14:paraId="0E66E9E6" w14:textId="77777777" w:rsidR="002E0C44" w:rsidRPr="00AC1630" w:rsidRDefault="002E0C44" w:rsidP="002E0C44">
            <w:pPr>
              <w:ind w:left="720"/>
              <w:jc w:val="both"/>
              <w:rPr>
                <w:lang w:val="ro-RO"/>
              </w:rPr>
            </w:pPr>
            <w:r w:rsidRPr="00AC1630">
              <w:rPr>
                <w:lang w:val="ro-RO"/>
              </w:rPr>
              <w:t>Această modificare este impusă de obligația de a aplica prevederile art. 24 din Directiva (UE) 2019/1023 a Parlamentului European și a Consiliului din 20 iunie 2019, și pentru debitorii ale căror datorii rezultate din atragerea răspunderii patrimoniale față de activitatea desfășurată în cadrul unor persoane juridice sau ca urmare a garantării unor împrumuturi pentru persoane juridice, nu au fost introduse în procedura de insolvență în care s-au găsit acele persoane juridice și în urma căreia au fost radiate, și care nu au în prezent niciun mijloc legal pentru a se putea descărca de datoriile care îi împovărează.</w:t>
            </w:r>
          </w:p>
          <w:p w14:paraId="1D27D4D4" w14:textId="77777777" w:rsidR="002E0C44" w:rsidRPr="00AC1630" w:rsidRDefault="002E0C44" w:rsidP="002E0C44">
            <w:pPr>
              <w:ind w:left="720"/>
              <w:jc w:val="both"/>
              <w:rPr>
                <w:lang w:val="ro-RO"/>
              </w:rPr>
            </w:pPr>
          </w:p>
          <w:p w14:paraId="1C1C8C4E" w14:textId="105E3B79" w:rsidR="00FB52F6" w:rsidRPr="00AC1630" w:rsidRDefault="009F3B0C"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14 alin. (3) din Legea nr. 151/2015: </w:t>
            </w:r>
            <w:r w:rsidR="00FB52F6" w:rsidRPr="00AC1630">
              <w:rPr>
                <w:i/>
                <w:iCs/>
                <w:lang w:val="ro-RO"/>
              </w:rPr>
              <w:t>”Pentru analizarea cererii, comisia de insolvenţă poate solicita debitorului să îşi completeze cererea şi sau/actele şi informaţiile depuse în susţinerea acesteia. De asemenea, comisia de insolvenţă are obligația să solicite informaţii relevante despre patrimoniul debitorului oricărei instituţii publice sau autorităţi publice competente, precum şi oricărei persoane fizice ori juridice care deține sau a deținut astfel de informații.”</w:t>
            </w:r>
          </w:p>
          <w:p w14:paraId="0E3F4429" w14:textId="77777777" w:rsidR="00FB52F6" w:rsidRPr="00AC1630" w:rsidRDefault="00FB52F6" w:rsidP="00FB52F6">
            <w:pPr>
              <w:ind w:left="720"/>
              <w:jc w:val="both"/>
              <w:rPr>
                <w:lang w:val="ro-RO"/>
              </w:rPr>
            </w:pPr>
          </w:p>
          <w:p w14:paraId="2C2698BC" w14:textId="77777777" w:rsidR="00FB52F6" w:rsidRPr="00AC1630" w:rsidRDefault="00FB52F6" w:rsidP="00FB52F6">
            <w:pPr>
              <w:ind w:left="720"/>
              <w:jc w:val="both"/>
              <w:rPr>
                <w:lang w:val="ro-RO"/>
              </w:rPr>
            </w:pPr>
            <w:r w:rsidRPr="00AC1630">
              <w:rPr>
                <w:lang w:val="ro-RO"/>
              </w:rPr>
              <w:t>Proiectul de ordonanță de urgență modifică prevederile privind obligația comisiei de insolvență de a solicita informații relevante despre patrimoniul debitorului oricărei instituţii publice sau autorităţi publice competente precum şi oricărei persoane fizice ori juridice indicând această obligație mult mai clar astfel încât să fie evitate interpretările prin care s-ar putea invoca relativitatea acesteia și asigurând inclusiv posibilitatea de a solicita informații despre patrimoniul debitorului și acelor persoane fizice ori juridice care dețin astfel de date dar care nu se înscriu în categoria indicată de legiuitor în forma actuală a actului normativ.</w:t>
            </w:r>
          </w:p>
          <w:p w14:paraId="5FBE34D8" w14:textId="77777777" w:rsidR="00B415E9" w:rsidRPr="00AC1630" w:rsidRDefault="00B415E9" w:rsidP="00FB52F6">
            <w:pPr>
              <w:ind w:left="720"/>
              <w:jc w:val="both"/>
              <w:rPr>
                <w:lang w:val="ro-RO"/>
              </w:rPr>
            </w:pPr>
          </w:p>
          <w:p w14:paraId="1EFE266D" w14:textId="5E5318F9" w:rsidR="0097293F" w:rsidRPr="00AC1630" w:rsidRDefault="009F3B0C" w:rsidP="0097293F">
            <w:pPr>
              <w:numPr>
                <w:ilvl w:val="0"/>
                <w:numId w:val="8"/>
              </w:numPr>
              <w:jc w:val="both"/>
              <w:rPr>
                <w:lang w:val="ro-RO"/>
              </w:rPr>
            </w:pPr>
            <w:r w:rsidRPr="00AC1630">
              <w:rPr>
                <w:lang w:val="ro-RO"/>
              </w:rPr>
              <w:t xml:space="preserve">Se propune modificarea dispozițiilor </w:t>
            </w:r>
            <w:r w:rsidR="0097293F" w:rsidRPr="00AC1630">
              <w:rPr>
                <w:lang w:val="ro-RO"/>
              </w:rPr>
              <w:t xml:space="preserve">art. 14 alin. (6)  din Legea nr. 151/2015: </w:t>
            </w:r>
            <w:r w:rsidR="0097293F" w:rsidRPr="00AC1630">
              <w:rPr>
                <w:i/>
                <w:iCs/>
                <w:lang w:val="ro-RO"/>
              </w:rPr>
              <w:t>”Dacă, din analiza efectuată în termenul prevăzut la alin. (1), rezultă că nu sunt întrunite condiţiile art. 4 alin. (1) şi art. 3 pct. 12 sau că debitorul se află în una dintre situaţiile prevăzute la art. 4 alin. (3) ori (4), comisia de insolvenţă emite o decizie de respingere a cererii de deschidere a procedurii pe bază de plan de rambursare.”</w:t>
            </w:r>
          </w:p>
          <w:p w14:paraId="1714E2EA" w14:textId="77777777" w:rsidR="0097293F" w:rsidRPr="00AC1630" w:rsidRDefault="0097293F" w:rsidP="0097293F">
            <w:pPr>
              <w:ind w:left="720"/>
              <w:jc w:val="both"/>
              <w:rPr>
                <w:lang w:val="ro-RO"/>
              </w:rPr>
            </w:pPr>
          </w:p>
          <w:p w14:paraId="1751F125" w14:textId="77777777" w:rsidR="00BC1783" w:rsidRPr="00AC1630" w:rsidRDefault="00C73FE4" w:rsidP="0097293F">
            <w:pPr>
              <w:ind w:left="720"/>
              <w:jc w:val="both"/>
              <w:rPr>
                <w:lang w:val="ro-RO"/>
              </w:rPr>
            </w:pPr>
            <w:r w:rsidRPr="00AC1630">
              <w:rPr>
                <w:lang w:val="ro-RO"/>
              </w:rPr>
              <w:t>Proiectul de ordonanță de urgență ab</w:t>
            </w:r>
            <w:r w:rsidR="00D135D6" w:rsidRPr="00AC1630">
              <w:rPr>
                <w:lang w:val="ro-RO"/>
              </w:rPr>
              <w:t>ro</w:t>
            </w:r>
            <w:r w:rsidRPr="00AC1630">
              <w:rPr>
                <w:lang w:val="ro-RO"/>
              </w:rPr>
              <w:t xml:space="preserve">gă </w:t>
            </w:r>
            <w:r w:rsidR="00AE4A11" w:rsidRPr="00AC1630">
              <w:rPr>
                <w:lang w:val="ro-RO"/>
              </w:rPr>
              <w:t>ultima teză a</w:t>
            </w:r>
            <w:r w:rsidR="00BC1783" w:rsidRPr="00AC1630">
              <w:rPr>
                <w:lang w:val="ro-RO"/>
              </w:rPr>
              <w:t xml:space="preserve"> </w:t>
            </w:r>
            <w:r w:rsidR="00C25A8D" w:rsidRPr="00AC1630">
              <w:rPr>
                <w:lang w:val="ro-RO"/>
              </w:rPr>
              <w:t xml:space="preserve">art. 14 alin. (6) din Legea nr. 151/2015 </w:t>
            </w:r>
            <w:r w:rsidRPr="00AC1630">
              <w:rPr>
                <w:lang w:val="ro-RO"/>
              </w:rPr>
              <w:t>care</w:t>
            </w:r>
            <w:r w:rsidR="00BC1783" w:rsidRPr="00AC1630">
              <w:rPr>
                <w:lang w:val="ro-RO"/>
              </w:rPr>
              <w:t xml:space="preserve"> interzic</w:t>
            </w:r>
            <w:r w:rsidR="00AE4A11" w:rsidRPr="00AC1630">
              <w:rPr>
                <w:lang w:val="ro-RO"/>
              </w:rPr>
              <w:t>e</w:t>
            </w:r>
            <w:r w:rsidR="00BC1783" w:rsidRPr="00AC1630">
              <w:rPr>
                <w:lang w:val="ro-RO"/>
              </w:rPr>
              <w:t xml:space="preserve"> debitorilor care au bunuri valorificabile, din al căror preţ se poate acoperi în totalitate sau aproape în totalitate datoriile, să beneficieze de procedura de insolvență.</w:t>
            </w:r>
          </w:p>
          <w:p w14:paraId="3D9CCC84" w14:textId="77777777" w:rsidR="00B415E9" w:rsidRPr="00AC1630" w:rsidRDefault="00B415E9" w:rsidP="00B415E9">
            <w:pPr>
              <w:ind w:left="720"/>
              <w:jc w:val="both"/>
              <w:rPr>
                <w:lang w:val="ro-RO"/>
              </w:rPr>
            </w:pPr>
          </w:p>
          <w:p w14:paraId="435EC702" w14:textId="77777777" w:rsidR="00A271C3" w:rsidRPr="00AC1630" w:rsidRDefault="00613AEB" w:rsidP="00BC1783">
            <w:pPr>
              <w:ind w:left="720"/>
              <w:jc w:val="both"/>
              <w:rPr>
                <w:lang w:val="ro-RO"/>
              </w:rPr>
            </w:pPr>
            <w:r w:rsidRPr="00AC1630">
              <w:rPr>
                <w:lang w:val="ro-RO"/>
              </w:rPr>
              <w:t>Această abrogare este necesară deoarece</w:t>
            </w:r>
            <w:r w:rsidR="00A271C3" w:rsidRPr="00AC1630">
              <w:rPr>
                <w:lang w:val="ro-RO"/>
              </w:rPr>
              <w:t xml:space="preserve"> Legea trebuie să permită accesul la procedura de insolvență tuturor categoriilor de debitori în mod nediscriminatoriu.</w:t>
            </w:r>
          </w:p>
          <w:p w14:paraId="26057683" w14:textId="77777777" w:rsidR="00B415E9" w:rsidRPr="00AC1630" w:rsidRDefault="00B415E9" w:rsidP="00BC1783">
            <w:pPr>
              <w:ind w:left="720"/>
              <w:jc w:val="both"/>
              <w:rPr>
                <w:lang w:val="ro-RO"/>
              </w:rPr>
            </w:pPr>
          </w:p>
          <w:p w14:paraId="3AA050D0" w14:textId="77777777" w:rsidR="00A271C3" w:rsidRPr="00AC1630" w:rsidRDefault="00A271C3" w:rsidP="00BC1783">
            <w:pPr>
              <w:ind w:left="720"/>
              <w:jc w:val="both"/>
              <w:rPr>
                <w:lang w:val="ro-RO"/>
              </w:rPr>
            </w:pPr>
            <w:r w:rsidRPr="00AC1630">
              <w:rPr>
                <w:lang w:val="ro-RO"/>
              </w:rPr>
              <w:t xml:space="preserve">Faptul că debitorul are bunuri din a căror vânzare se poate acoperi în totalitate cuantumul datoriilor nu </w:t>
            </w:r>
            <w:r w:rsidR="000F5284" w:rsidRPr="00AC1630">
              <w:rPr>
                <w:lang w:val="ro-RO"/>
              </w:rPr>
              <w:t>ar trebui să fie un criteriu pe baza căruia să-i fie interzis accesul</w:t>
            </w:r>
            <w:r w:rsidRPr="00AC1630">
              <w:rPr>
                <w:lang w:val="ro-RO"/>
              </w:rPr>
              <w:t xml:space="preserve"> la procedura de insolvență</w:t>
            </w:r>
            <w:r w:rsidR="000F5284" w:rsidRPr="00AC1630">
              <w:rPr>
                <w:lang w:val="ro-RO"/>
              </w:rPr>
              <w:t xml:space="preserve"> deoarece este posibil ca acesta să aibe veniturile necesare suficiente pentru a-și achita integral sau aproape integral datoriile și </w:t>
            </w:r>
            <w:r w:rsidRPr="00AC1630">
              <w:rPr>
                <w:lang w:val="ro-RO"/>
              </w:rPr>
              <w:t xml:space="preserve">a-și salva </w:t>
            </w:r>
            <w:r w:rsidR="000F5284" w:rsidRPr="00AC1630">
              <w:rPr>
                <w:lang w:val="ro-RO"/>
              </w:rPr>
              <w:t xml:space="preserve">astfel </w:t>
            </w:r>
            <w:r w:rsidRPr="00AC1630">
              <w:rPr>
                <w:lang w:val="ro-RO"/>
              </w:rPr>
              <w:t>proprietățile de la vânzare.</w:t>
            </w:r>
          </w:p>
          <w:p w14:paraId="33491182" w14:textId="77777777" w:rsidR="00B415E9" w:rsidRPr="00AC1630" w:rsidRDefault="00B415E9" w:rsidP="00BC1783">
            <w:pPr>
              <w:ind w:left="720"/>
              <w:jc w:val="both"/>
              <w:rPr>
                <w:lang w:val="ro-RO"/>
              </w:rPr>
            </w:pPr>
          </w:p>
          <w:p w14:paraId="153168D1" w14:textId="77777777" w:rsidR="00A271C3" w:rsidRPr="00AC1630" w:rsidRDefault="00BC1783" w:rsidP="00BC1783">
            <w:pPr>
              <w:ind w:left="720"/>
              <w:jc w:val="both"/>
              <w:rPr>
                <w:lang w:val="ro-RO"/>
              </w:rPr>
            </w:pPr>
            <w:r w:rsidRPr="00AC1630">
              <w:rPr>
                <w:lang w:val="ro-RO"/>
              </w:rPr>
              <w:t xml:space="preserve">Această </w:t>
            </w:r>
            <w:r w:rsidR="00AE4A11" w:rsidRPr="00AC1630">
              <w:rPr>
                <w:lang w:val="ro-RO"/>
              </w:rPr>
              <w:t>abrogare</w:t>
            </w:r>
            <w:r w:rsidR="00A271C3" w:rsidRPr="00AC1630">
              <w:rPr>
                <w:lang w:val="ro-RO"/>
              </w:rPr>
              <w:t xml:space="preserve"> previne prejudicierea debitorului </w:t>
            </w:r>
            <w:r w:rsidR="001324FA" w:rsidRPr="00AC1630">
              <w:rPr>
                <w:lang w:val="ro-RO"/>
              </w:rPr>
              <w:t xml:space="preserve">care are capacitate de plată pe baza veniturilor sale </w:t>
            </w:r>
            <w:r w:rsidR="00A271C3" w:rsidRPr="00AC1630">
              <w:rPr>
                <w:lang w:val="ro-RO"/>
              </w:rPr>
              <w:t>și respectă totodată inclusiv dreptu</w:t>
            </w:r>
            <w:r w:rsidR="00B415E9" w:rsidRPr="00AC1630">
              <w:rPr>
                <w:lang w:val="ro-RO"/>
              </w:rPr>
              <w:t>l</w:t>
            </w:r>
            <w:r w:rsidR="00A271C3" w:rsidRPr="00AC1630">
              <w:rPr>
                <w:lang w:val="ro-RO"/>
              </w:rPr>
              <w:t xml:space="preserve"> creditorului de a-și recupera creanța.</w:t>
            </w:r>
          </w:p>
          <w:p w14:paraId="238EE36F" w14:textId="77777777" w:rsidR="00B415E9" w:rsidRPr="00AC1630" w:rsidRDefault="00B415E9" w:rsidP="00BC1783">
            <w:pPr>
              <w:ind w:left="720"/>
              <w:jc w:val="both"/>
              <w:rPr>
                <w:lang w:val="ro-RO"/>
              </w:rPr>
            </w:pPr>
          </w:p>
          <w:p w14:paraId="3BB7D412" w14:textId="3A8368AA" w:rsidR="002E0C44" w:rsidRPr="00AC1630" w:rsidRDefault="009F3B0C" w:rsidP="002E0C44">
            <w:pPr>
              <w:numPr>
                <w:ilvl w:val="0"/>
                <w:numId w:val="8"/>
              </w:numPr>
              <w:jc w:val="both"/>
              <w:rPr>
                <w:lang w:val="ro-RO"/>
              </w:rPr>
            </w:pPr>
            <w:r w:rsidRPr="00AC1630">
              <w:rPr>
                <w:lang w:val="ro-RO"/>
              </w:rPr>
              <w:t xml:space="preserve">Se propune modificarea dispozițiilor </w:t>
            </w:r>
            <w:r w:rsidR="002E0C44" w:rsidRPr="00AC1630">
              <w:rPr>
                <w:lang w:val="ro-RO"/>
              </w:rPr>
              <w:t xml:space="preserve">art. 15 alin. (2) și (3) din Legea nr. 151/2015: </w:t>
            </w:r>
            <w:r w:rsidR="002E0C44" w:rsidRPr="00AC1630">
              <w:rPr>
                <w:i/>
                <w:iCs/>
                <w:lang w:val="ro-RO"/>
              </w:rPr>
              <w:t>”(2) Prin excepţie de la prevederile alin. (1), în cazul în care se află în curs o executare silită privitor la unul sau mai multe bunuri ale debitorului ori cu privire la veniturile acestuia, comisia de insolvenţă desemnează ca administrator al procedurii pe executorul judecătoresc care efectuează executarea silită în curs, dacă acesta este înscris şi pe Lista administratorilor procedurii şi lichidatorilor pentru procedura insolvenţei persoanelor fizice. (3) În situaţia unui concurs de executări va fi desemnat executorul judecătoresc care a început cel dintâi executarea.”</w:t>
            </w:r>
          </w:p>
          <w:p w14:paraId="164F799A" w14:textId="77777777" w:rsidR="002E0C44" w:rsidRPr="00AC1630" w:rsidRDefault="002E0C44" w:rsidP="002E0C44">
            <w:pPr>
              <w:ind w:left="720"/>
              <w:jc w:val="both"/>
              <w:rPr>
                <w:lang w:val="ro-RO"/>
              </w:rPr>
            </w:pPr>
          </w:p>
          <w:p w14:paraId="01F8D23B" w14:textId="77777777" w:rsidR="002E0C44" w:rsidRPr="00AC1630" w:rsidRDefault="002E0C44" w:rsidP="002E0C44">
            <w:pPr>
              <w:ind w:left="720"/>
              <w:jc w:val="both"/>
              <w:rPr>
                <w:lang w:val="ro-RO"/>
              </w:rPr>
            </w:pPr>
            <w:r w:rsidRPr="00AC1630">
              <w:rPr>
                <w:lang w:val="ro-RO"/>
              </w:rPr>
              <w:lastRenderedPageBreak/>
              <w:t>Proiectul de ordonanță de urgență abrogă prevederile art. 15 alin. (2) și (3) din Legea nr. 151/2015 care impun desemnarea în calitate de administrator a executorului judecătoresc care instrumentează executarea silită împotriva debitorului dacă acesta este înscris în Lista administratorilor procedurii pentru a evita dificultățile de colaborare care pot apare între debitor și executorul judecătoresc care deține calitatea de administrator de procedură.</w:t>
            </w:r>
          </w:p>
          <w:p w14:paraId="41A5C746" w14:textId="77777777" w:rsidR="002E0C44" w:rsidRPr="00AC1630" w:rsidRDefault="002E0C44" w:rsidP="002E0C44">
            <w:pPr>
              <w:ind w:left="720"/>
              <w:jc w:val="both"/>
              <w:rPr>
                <w:lang w:val="ro-RO"/>
              </w:rPr>
            </w:pPr>
          </w:p>
          <w:p w14:paraId="0FDA97DC" w14:textId="6D8242B9" w:rsidR="00946F61" w:rsidRPr="00AC1630" w:rsidRDefault="009F3B0C" w:rsidP="00946F61">
            <w:pPr>
              <w:numPr>
                <w:ilvl w:val="0"/>
                <w:numId w:val="8"/>
              </w:numPr>
              <w:jc w:val="both"/>
              <w:rPr>
                <w:lang w:val="ro-RO"/>
              </w:rPr>
            </w:pPr>
            <w:r w:rsidRPr="00AC1630">
              <w:rPr>
                <w:lang w:val="ro-RO"/>
              </w:rPr>
              <w:t xml:space="preserve">Se propune modificarea dispozițiilor </w:t>
            </w:r>
            <w:r w:rsidR="00946F61" w:rsidRPr="00AC1630">
              <w:rPr>
                <w:lang w:val="ro-RO"/>
              </w:rPr>
              <w:t xml:space="preserve">art. 21 din Legea nr. 151/2015 prin introducerea alin. (2): </w:t>
            </w:r>
            <w:r w:rsidR="00946F61" w:rsidRPr="00AC1630">
              <w:rPr>
                <w:i/>
                <w:iCs/>
                <w:lang w:val="ro-RO"/>
              </w:rPr>
              <w:t>”Începând cu data numirii și până la încetarea din orice motive a mandatului, administratorul procedurii va depune lunar la comisia de insolvență la nivel teritorial un raport cuprinzând descrierea modului în care și-a îndeplinit atribuțiile”</w:t>
            </w:r>
          </w:p>
          <w:p w14:paraId="50008BB8" w14:textId="77777777" w:rsidR="00946F61" w:rsidRPr="00AC1630" w:rsidRDefault="00946F61" w:rsidP="00946F61">
            <w:pPr>
              <w:ind w:left="720"/>
              <w:jc w:val="both"/>
              <w:rPr>
                <w:lang w:val="ro-RO"/>
              </w:rPr>
            </w:pPr>
          </w:p>
          <w:p w14:paraId="3FFCDF8B" w14:textId="77777777" w:rsidR="00946F61" w:rsidRPr="00AC1630" w:rsidRDefault="00946F61" w:rsidP="00946F61">
            <w:pPr>
              <w:ind w:left="720"/>
              <w:jc w:val="both"/>
              <w:rPr>
                <w:lang w:val="ro-RO"/>
              </w:rPr>
            </w:pPr>
            <w:r w:rsidRPr="00AC1630">
              <w:rPr>
                <w:lang w:val="ro-RO"/>
              </w:rPr>
              <w:t xml:space="preserve">Normele metodologice de aplicare a Legii nr. 151/2015 prin art. 39 alin. (1) </w:t>
            </w:r>
            <w:r w:rsidR="00311EE5" w:rsidRPr="00AC1630">
              <w:rPr>
                <w:lang w:val="ro-RO"/>
              </w:rPr>
              <w:t>prevăd achitarea lunară a ono</w:t>
            </w:r>
            <w:r w:rsidR="002A4DF6" w:rsidRPr="00AC1630">
              <w:rPr>
                <w:lang w:val="ro-RO"/>
              </w:rPr>
              <w:t>r</w:t>
            </w:r>
            <w:r w:rsidR="00311EE5" w:rsidRPr="00AC1630">
              <w:rPr>
                <w:lang w:val="ro-RO"/>
              </w:rPr>
              <w:t>ariului administratorului de procedură.</w:t>
            </w:r>
            <w:r w:rsidR="002A4DF6" w:rsidRPr="00AC1630">
              <w:rPr>
                <w:lang w:val="ro-RO"/>
              </w:rPr>
              <w:t xml:space="preserve"> </w:t>
            </w:r>
          </w:p>
          <w:p w14:paraId="6318BF32" w14:textId="77777777" w:rsidR="002A4DF6" w:rsidRPr="00AC1630" w:rsidRDefault="002A4DF6" w:rsidP="00946F61">
            <w:pPr>
              <w:ind w:left="720"/>
              <w:jc w:val="both"/>
              <w:rPr>
                <w:lang w:val="ro-RO"/>
              </w:rPr>
            </w:pPr>
          </w:p>
          <w:p w14:paraId="476BC9FD" w14:textId="77777777" w:rsidR="002A4DF6" w:rsidRPr="00AC1630" w:rsidRDefault="002A4DF6" w:rsidP="00946F61">
            <w:pPr>
              <w:ind w:left="720"/>
              <w:jc w:val="both"/>
              <w:rPr>
                <w:lang w:val="ro-RO"/>
              </w:rPr>
            </w:pPr>
            <w:r w:rsidRPr="00AC1630">
              <w:rPr>
                <w:lang w:val="ro-RO"/>
              </w:rPr>
              <w:t>Având în vedere această obligație se impune completarea textului de lege prin introducerea obligației pentru administratorul de procedură de a întocmi rapoarte de activitate lunare care să să prezinte și să probeze activitatea desfășurată și să justifice încasarea onorariului său.</w:t>
            </w:r>
          </w:p>
          <w:p w14:paraId="0D30CD2C" w14:textId="77777777" w:rsidR="00311EE5" w:rsidRPr="00AC1630" w:rsidRDefault="00311EE5" w:rsidP="00946F61">
            <w:pPr>
              <w:ind w:left="720"/>
              <w:jc w:val="both"/>
              <w:rPr>
                <w:lang w:val="ro-RO"/>
              </w:rPr>
            </w:pPr>
          </w:p>
          <w:p w14:paraId="243BD7CB" w14:textId="134EFF12" w:rsidR="002A4DF6" w:rsidRPr="00AC1630" w:rsidRDefault="009F3B0C" w:rsidP="002A4DF6">
            <w:pPr>
              <w:numPr>
                <w:ilvl w:val="0"/>
                <w:numId w:val="8"/>
              </w:numPr>
              <w:jc w:val="both"/>
              <w:rPr>
                <w:lang w:val="ro-RO"/>
              </w:rPr>
            </w:pPr>
            <w:r w:rsidRPr="00AC1630">
              <w:rPr>
                <w:lang w:val="ro-RO"/>
              </w:rPr>
              <w:t xml:space="preserve">Se propune modificarea dispozițiilor </w:t>
            </w:r>
            <w:r w:rsidR="002A4DF6" w:rsidRPr="00AC1630">
              <w:rPr>
                <w:lang w:val="ro-RO"/>
              </w:rPr>
              <w:t xml:space="preserve">art. 23 alin. (1) din Legea nr. 151/2015: </w:t>
            </w:r>
            <w:r w:rsidR="002A4DF6" w:rsidRPr="00AC1630">
              <w:rPr>
                <w:i/>
                <w:iCs/>
                <w:lang w:val="ro-RO"/>
              </w:rPr>
              <w:t xml:space="preserve">“(1) În termen de 60 de zile de la publicarea notificării în Buletinul procedurilor de insolvenţă, efectuată potrivit prevederilor art. 21, </w:t>
            </w:r>
            <w:r w:rsidR="002A4DF6" w:rsidRPr="00AC1630">
              <w:rPr>
                <w:b/>
                <w:bCs/>
                <w:i/>
                <w:iCs/>
                <w:lang w:val="ro-RO"/>
              </w:rPr>
              <w:t>ca rezultat al verificărilor efectuate</w:t>
            </w:r>
            <w:r w:rsidR="002A4DF6" w:rsidRPr="00AC1630">
              <w:rPr>
                <w:i/>
                <w:iCs/>
                <w:lang w:val="ro-RO"/>
              </w:rPr>
              <w:t>, administratorul procedurii elaborează tabelul preliminar de creanţe.”</w:t>
            </w:r>
          </w:p>
          <w:p w14:paraId="26D2532D" w14:textId="77777777" w:rsidR="002A4DF6" w:rsidRPr="00AC1630" w:rsidRDefault="002A4DF6" w:rsidP="002A4DF6">
            <w:pPr>
              <w:ind w:left="720"/>
              <w:jc w:val="both"/>
              <w:rPr>
                <w:lang w:val="ro-RO"/>
              </w:rPr>
            </w:pPr>
          </w:p>
          <w:p w14:paraId="6DCDA350" w14:textId="77777777" w:rsidR="002A4DF6" w:rsidRPr="00AC1630" w:rsidRDefault="002A4DF6" w:rsidP="002A4DF6">
            <w:pPr>
              <w:ind w:left="720"/>
              <w:jc w:val="both"/>
              <w:rPr>
                <w:lang w:val="ro-RO"/>
              </w:rPr>
            </w:pPr>
            <w:r w:rsidRPr="00AC1630">
              <w:rPr>
                <w:lang w:val="ro-RO"/>
              </w:rPr>
              <w:t xml:space="preserve">Deoarece prevederile Legii nr. 151/2015 privind procedura insolvenței persoanelor fizice nu indică clar obligația administratorului de procedură de a verifica declarațiile de creanță ale creditorilor se impune completarea textului de lege în acest sens </w:t>
            </w:r>
            <w:r w:rsidR="007107C3" w:rsidRPr="00AC1630">
              <w:rPr>
                <w:lang w:val="ro-RO"/>
              </w:rPr>
              <w:t xml:space="preserve">astfel încât tabelul preliminar de creanțe să fie realizat cu luarea în considerare a tuturor creanțelor, inclusiv </w:t>
            </w:r>
            <w:r w:rsidR="00BE28E0" w:rsidRPr="00AC1630">
              <w:rPr>
                <w:lang w:val="ro-RO"/>
              </w:rPr>
              <w:t xml:space="preserve">a </w:t>
            </w:r>
            <w:r w:rsidR="007107C3" w:rsidRPr="00AC1630">
              <w:rPr>
                <w:lang w:val="ro-RO"/>
              </w:rPr>
              <w:t>cel</w:t>
            </w:r>
            <w:r w:rsidR="00BE28E0" w:rsidRPr="00AC1630">
              <w:rPr>
                <w:lang w:val="ro-RO"/>
              </w:rPr>
              <w:t>or</w:t>
            </w:r>
            <w:r w:rsidR="007107C3" w:rsidRPr="00AC1630">
              <w:rPr>
                <w:lang w:val="ro-RO"/>
              </w:rPr>
              <w:t xml:space="preserve"> sub condiție, și a sumelor achitate de către debitor, codebitor sau terții garanți. </w:t>
            </w:r>
          </w:p>
          <w:p w14:paraId="04FF1639" w14:textId="77777777" w:rsidR="007107C3" w:rsidRPr="00AC1630" w:rsidRDefault="007107C3" w:rsidP="002A4DF6">
            <w:pPr>
              <w:ind w:left="720"/>
              <w:jc w:val="both"/>
              <w:rPr>
                <w:lang w:val="ro-RO"/>
              </w:rPr>
            </w:pPr>
          </w:p>
          <w:p w14:paraId="49043A62" w14:textId="58400E20" w:rsidR="007107C3" w:rsidRPr="00AC1630" w:rsidRDefault="009F3B0C" w:rsidP="007107C3">
            <w:pPr>
              <w:numPr>
                <w:ilvl w:val="0"/>
                <w:numId w:val="8"/>
              </w:numPr>
              <w:jc w:val="both"/>
              <w:rPr>
                <w:lang w:val="ro-RO"/>
              </w:rPr>
            </w:pPr>
            <w:r w:rsidRPr="00AC1630">
              <w:rPr>
                <w:lang w:val="ro-RO"/>
              </w:rPr>
              <w:t xml:space="preserve">Se propune modificarea dispozițiilor </w:t>
            </w:r>
            <w:r w:rsidR="007107C3" w:rsidRPr="00AC1630">
              <w:rPr>
                <w:lang w:val="ro-RO"/>
              </w:rPr>
              <w:t xml:space="preserve">art. 23 alin. (2) din Legea nr. 151/2015: </w:t>
            </w:r>
            <w:r w:rsidR="007107C3" w:rsidRPr="00AC1630">
              <w:rPr>
                <w:i/>
                <w:iCs/>
                <w:lang w:val="ro-RO"/>
              </w:rPr>
              <w:t xml:space="preserve">“(2) Dacă există neconcordanţe între datele furnizate de debitor şi cele comunicate de creditori, administratorul procedurii </w:t>
            </w:r>
            <w:r w:rsidR="007107C3" w:rsidRPr="00AC1630">
              <w:rPr>
                <w:b/>
                <w:bCs/>
                <w:i/>
                <w:iCs/>
                <w:lang w:val="ro-RO"/>
              </w:rPr>
              <w:t>solicită</w:t>
            </w:r>
            <w:r w:rsidR="007107C3" w:rsidRPr="00AC1630">
              <w:rPr>
                <w:i/>
                <w:iCs/>
                <w:lang w:val="ro-RO"/>
              </w:rPr>
              <w:t xml:space="preserve"> documente şi informaţii suplimentare sau poate chema părţile pentru lămuriri. Dacă apreciază necesar, administratorul procedurii poate solicita informaţii relevante despre patrimoniul debitorului oricărei instituţii publice sau autorităţi publice competente, precum şi oricărei persoane fizice ori juridice cu care debitorul a declarat că este sau că s-a aflat în raporturi de muncă în ultimii 2 ani ori în raporturi care ar putea să afecteze în orice fel patrimoniul debitorului, informaţiile fiind furnizate cu titlu gratuit.”</w:t>
            </w:r>
          </w:p>
          <w:p w14:paraId="4240ABDA" w14:textId="77777777" w:rsidR="007107C3" w:rsidRPr="00AC1630" w:rsidRDefault="007107C3" w:rsidP="007107C3">
            <w:pPr>
              <w:ind w:left="720"/>
              <w:jc w:val="both"/>
              <w:rPr>
                <w:lang w:val="ro-RO"/>
              </w:rPr>
            </w:pPr>
          </w:p>
          <w:p w14:paraId="460D9366" w14:textId="77777777" w:rsidR="007107C3" w:rsidRPr="00AC1630" w:rsidRDefault="007107C3" w:rsidP="007107C3">
            <w:pPr>
              <w:ind w:left="720"/>
              <w:jc w:val="both"/>
              <w:rPr>
                <w:lang w:val="ro-RO"/>
              </w:rPr>
            </w:pPr>
            <w:r w:rsidRPr="00AC1630">
              <w:rPr>
                <w:lang w:val="ro-RO"/>
              </w:rPr>
              <w:t>De</w:t>
            </w:r>
            <w:r w:rsidR="00BE28E0" w:rsidRPr="00AC1630">
              <w:rPr>
                <w:lang w:val="ro-RO"/>
              </w:rPr>
              <w:t>oa</w:t>
            </w:r>
            <w:r w:rsidRPr="00AC1630">
              <w:rPr>
                <w:lang w:val="ro-RO"/>
              </w:rPr>
              <w:t xml:space="preserve">rece prevederile Legii nr. 151/2015 privind procedura insolvenței persoanelor fizice nu impun administratorului procedurii </w:t>
            </w:r>
            <w:r w:rsidR="00BE28E0" w:rsidRPr="00AC1630">
              <w:rPr>
                <w:lang w:val="ro-RO"/>
              </w:rPr>
              <w:t>obligația</w:t>
            </w:r>
            <w:r w:rsidRPr="00AC1630">
              <w:rPr>
                <w:lang w:val="ro-RO"/>
              </w:rPr>
              <w:t xml:space="preserve"> verificării declarațiilor de creanță ale creditorilor și acest fapt poate prejudicia debitorul care poate fi pus într-o situație nefavorabilă de plată se i</w:t>
            </w:r>
            <w:r w:rsidR="00BE28E0" w:rsidRPr="00AC1630">
              <w:rPr>
                <w:lang w:val="ro-RO"/>
              </w:rPr>
              <w:t>mpune modificarea textului de lege astfel încât tabelul preliminar de creanțe să fie realizat cu luarea în considerare a tuturor creanțelor, inclusiv a celor sub condiție, și a sumelor achitate de către debitor, codebitor sau terții garanți.</w:t>
            </w:r>
          </w:p>
          <w:p w14:paraId="11DC9BA8" w14:textId="77777777" w:rsidR="007107C3" w:rsidRPr="00AC1630" w:rsidRDefault="007107C3" w:rsidP="007107C3">
            <w:pPr>
              <w:ind w:left="720"/>
              <w:jc w:val="both"/>
              <w:rPr>
                <w:lang w:val="ro-RO"/>
              </w:rPr>
            </w:pPr>
          </w:p>
          <w:p w14:paraId="574C2936" w14:textId="3E231A6E" w:rsidR="00BE28E0" w:rsidRPr="00AC1630" w:rsidRDefault="009F3B0C" w:rsidP="00BE28E0">
            <w:pPr>
              <w:numPr>
                <w:ilvl w:val="0"/>
                <w:numId w:val="8"/>
              </w:numPr>
              <w:jc w:val="both"/>
              <w:rPr>
                <w:lang w:val="ro-RO"/>
              </w:rPr>
            </w:pPr>
            <w:r w:rsidRPr="00AC1630">
              <w:rPr>
                <w:lang w:val="ro-RO"/>
              </w:rPr>
              <w:lastRenderedPageBreak/>
              <w:t xml:space="preserve">Se propune modificarea dispozițiilor </w:t>
            </w:r>
            <w:r w:rsidR="00BE28E0" w:rsidRPr="00AC1630">
              <w:rPr>
                <w:lang w:val="ro-RO"/>
              </w:rPr>
              <w:t xml:space="preserve">art. 23 alin. (3) din Legea nr. 151/2015: </w:t>
            </w:r>
            <w:r w:rsidR="00BE28E0" w:rsidRPr="00AC1630">
              <w:rPr>
                <w:i/>
                <w:iCs/>
                <w:lang w:val="ro-RO"/>
              </w:rPr>
              <w:t xml:space="preserve">“(3) În tabelul preliminar de creanţe sunt menţionate suma solicitată de către creditor, suma acceptată de administratorul procedurii, informaţii privind cauza de preferinţă de care beneficiază creanţa şi rangul de prioritate al cauzei de preferinţă si </w:t>
            </w:r>
            <w:r w:rsidR="00BE28E0" w:rsidRPr="00AC1630">
              <w:rPr>
                <w:b/>
                <w:bCs/>
                <w:i/>
                <w:iCs/>
                <w:lang w:val="ro-RO"/>
              </w:rPr>
              <w:t>creanțele sub condiție sau în litigiu, născute înainte de data deschiderii procedurii, recunoscute de debitor şi/sau acceptate de către administratorul procedurii în urma verificării acestora, menționate la art 3. pct 22.</w:t>
            </w:r>
            <w:r w:rsidR="00BE28E0" w:rsidRPr="00AC1630">
              <w:rPr>
                <w:i/>
                <w:iCs/>
                <w:lang w:val="ro-RO"/>
              </w:rPr>
              <w:t>”</w:t>
            </w:r>
          </w:p>
          <w:p w14:paraId="1FD5EAC4" w14:textId="77777777" w:rsidR="00BE28E0" w:rsidRPr="00AC1630" w:rsidRDefault="00BE28E0" w:rsidP="00BE28E0">
            <w:pPr>
              <w:ind w:left="720"/>
              <w:jc w:val="both"/>
              <w:rPr>
                <w:lang w:val="ro-RO"/>
              </w:rPr>
            </w:pPr>
          </w:p>
          <w:p w14:paraId="6C9C1520" w14:textId="77777777" w:rsidR="00BE28E0" w:rsidRPr="00AC1630" w:rsidRDefault="00BE28E0" w:rsidP="00BE28E0">
            <w:pPr>
              <w:ind w:left="720"/>
              <w:jc w:val="both"/>
              <w:rPr>
                <w:lang w:val="ro-RO"/>
              </w:rPr>
            </w:pPr>
            <w:r w:rsidRPr="00AC1630">
              <w:rPr>
                <w:lang w:val="ro-RO"/>
              </w:rPr>
              <w:t>Deoarece în cadrul art. 23 alin. (3) din Legea nr. 151/2015 nu este menționată precizează includerea în tabelul preliminar și a creanțelor sub condiție sau în litigiu conform definiției prevăzută de art. 3 pct. 22 din același act normativ se impune completarea textului de lege cu prevedere în acest sens.</w:t>
            </w:r>
          </w:p>
          <w:p w14:paraId="3AE3681C" w14:textId="77777777" w:rsidR="00BE28E0" w:rsidRPr="00AC1630" w:rsidRDefault="00BE28E0" w:rsidP="00BE28E0">
            <w:pPr>
              <w:ind w:left="720"/>
              <w:jc w:val="both"/>
              <w:rPr>
                <w:lang w:val="ro-RO"/>
              </w:rPr>
            </w:pPr>
          </w:p>
          <w:p w14:paraId="411DBAD6" w14:textId="7FDD8A70" w:rsidR="00BE28E0" w:rsidRPr="00AC1630" w:rsidRDefault="009F3B0C" w:rsidP="00BE28E0">
            <w:pPr>
              <w:numPr>
                <w:ilvl w:val="0"/>
                <w:numId w:val="8"/>
              </w:numPr>
              <w:jc w:val="both"/>
              <w:rPr>
                <w:lang w:val="ro-RO"/>
              </w:rPr>
            </w:pPr>
            <w:r w:rsidRPr="00AC1630">
              <w:rPr>
                <w:lang w:val="ro-RO"/>
              </w:rPr>
              <w:t xml:space="preserve">Se propune modificarea dispozițiilor </w:t>
            </w:r>
            <w:r w:rsidR="00BE28E0" w:rsidRPr="00AC1630">
              <w:rPr>
                <w:lang w:val="ro-RO"/>
              </w:rPr>
              <w:t xml:space="preserve">art. 23 alin. (4) din Legea nr. 151/2015: </w:t>
            </w:r>
            <w:r w:rsidR="00BE28E0" w:rsidRPr="00AC1630">
              <w:rPr>
                <w:i/>
                <w:iCs/>
                <w:lang w:val="ro-RO"/>
              </w:rPr>
              <w:t xml:space="preserve">“(4) În cazul codebitorului sau terţului garant care a făcut plata, de bunăvoie sau ca urmare a unei proceduri de executare silită, sunt aplicabile dispoziţiile art. 1.596 din Codul civil, urmând să fie înscrişi în tabelul de creanţe, în limita sumei plătite. </w:t>
            </w:r>
            <w:r w:rsidR="00BE28E0" w:rsidRPr="00AC1630">
              <w:rPr>
                <w:b/>
                <w:bCs/>
                <w:i/>
                <w:iCs/>
                <w:lang w:val="ro-RO"/>
              </w:rPr>
              <w:t>Creditorul are obligația de a raporta administratorului de procedură, orice sumă încasată, în termen de 3 zile calendaristice de la data încasării</w:t>
            </w:r>
            <w:r w:rsidR="00BE28E0" w:rsidRPr="00AC1630">
              <w:rPr>
                <w:i/>
                <w:iCs/>
                <w:lang w:val="ro-RO"/>
              </w:rPr>
              <w:t>.”</w:t>
            </w:r>
          </w:p>
          <w:p w14:paraId="2C957437" w14:textId="77777777" w:rsidR="00BE28E0" w:rsidRPr="00AC1630" w:rsidRDefault="00BE28E0" w:rsidP="00BE28E0">
            <w:pPr>
              <w:ind w:left="720"/>
              <w:jc w:val="both"/>
              <w:rPr>
                <w:lang w:val="ro-RO"/>
              </w:rPr>
            </w:pPr>
          </w:p>
          <w:p w14:paraId="7C983EF7" w14:textId="77777777" w:rsidR="002F7873" w:rsidRPr="00AC1630" w:rsidRDefault="00BE28E0" w:rsidP="00BE28E0">
            <w:pPr>
              <w:ind w:left="720"/>
              <w:jc w:val="both"/>
              <w:rPr>
                <w:lang w:val="ro-RO"/>
              </w:rPr>
            </w:pPr>
            <w:r w:rsidRPr="00AC1630">
              <w:rPr>
                <w:lang w:val="ro-RO"/>
              </w:rPr>
              <w:t xml:space="preserve">Deoarece prevederile Legii nr. 151/2015 privind procedura insolvenței persoanelor fizice nu impun creditorilor obligația </w:t>
            </w:r>
            <w:r w:rsidR="002F7873" w:rsidRPr="00AC1630">
              <w:rPr>
                <w:lang w:val="ro-RO"/>
              </w:rPr>
              <w:t>de a raporta administratorului de procedură orice sumă încasată pentru achitarea creanței/creanțelor sale astfel încât administratorul să poată stabili distribuția corectă a plăților efectuate de către debitor în cadrul procedurii de insolvență inclusiv către creditorii sub condiție precum codebitorii și terții garanți care au plătit pentru acesta și diminuarea corespunzătoare a sumelor care vor fi transferate celorlalți creditori în măsura îndestulării lor, se impune completarea în acest sens a textului de lege.</w:t>
            </w:r>
          </w:p>
          <w:p w14:paraId="77B47387" w14:textId="77777777" w:rsidR="00BE28E0" w:rsidRPr="00AC1630" w:rsidRDefault="002F7873" w:rsidP="00BE28E0">
            <w:pPr>
              <w:ind w:left="720"/>
              <w:jc w:val="both"/>
              <w:rPr>
                <w:lang w:val="ro-RO"/>
              </w:rPr>
            </w:pPr>
            <w:r w:rsidRPr="00AC1630">
              <w:rPr>
                <w:lang w:val="ro-RO"/>
              </w:rPr>
              <w:t xml:space="preserve"> </w:t>
            </w:r>
          </w:p>
          <w:p w14:paraId="60C0EE2A" w14:textId="6CDDD248" w:rsidR="0097293F" w:rsidRPr="00AC1630" w:rsidRDefault="009F3B0C" w:rsidP="00C25A8D">
            <w:pPr>
              <w:numPr>
                <w:ilvl w:val="0"/>
                <w:numId w:val="8"/>
              </w:numPr>
              <w:jc w:val="both"/>
              <w:rPr>
                <w:lang w:val="ro-RO"/>
              </w:rPr>
            </w:pPr>
            <w:r w:rsidRPr="00AC1630">
              <w:rPr>
                <w:lang w:val="ro-RO"/>
              </w:rPr>
              <w:t>Se propune modificarea dispozițiilor</w:t>
            </w:r>
            <w:r w:rsidR="0097293F" w:rsidRPr="00AC1630">
              <w:rPr>
                <w:lang w:val="ro-RO"/>
              </w:rPr>
              <w:t>:</w:t>
            </w:r>
            <w:r w:rsidR="00C25A8D" w:rsidRPr="00AC1630">
              <w:rPr>
                <w:lang w:val="ro-RO"/>
              </w:rPr>
              <w:t xml:space="preserve"> </w:t>
            </w:r>
          </w:p>
          <w:p w14:paraId="647D9F4A" w14:textId="77777777" w:rsidR="0097293F" w:rsidRPr="00AC1630" w:rsidRDefault="0097293F" w:rsidP="0097293F">
            <w:pPr>
              <w:ind w:left="720"/>
              <w:jc w:val="both"/>
              <w:rPr>
                <w:lang w:val="ro-RO"/>
              </w:rPr>
            </w:pPr>
            <w:r w:rsidRPr="00AC1630">
              <w:rPr>
                <w:lang w:val="ro-RO"/>
              </w:rPr>
              <w:t xml:space="preserve">- </w:t>
            </w:r>
            <w:r w:rsidR="00C25A8D" w:rsidRPr="00AC1630">
              <w:rPr>
                <w:lang w:val="ro-RO"/>
              </w:rPr>
              <w:t>art. 25 alin. (2) lit. f</w:t>
            </w:r>
            <w:r w:rsidRPr="00AC1630">
              <w:rPr>
                <w:lang w:val="ro-RO"/>
              </w:rPr>
              <w:t xml:space="preserve">: </w:t>
            </w:r>
            <w:r w:rsidRPr="00AC1630">
              <w:rPr>
                <w:i/>
                <w:iCs/>
                <w:lang w:val="ro-RO"/>
              </w:rPr>
              <w:t>”cota de acoperire a creanţelor prin planul de rambursare, care trebuie să fie cel puțin egală cu cota de acoperire ce ar putea fi obţinută de creditori în procedura judiciară de insolvenţă prin lichidare de active.”</w:t>
            </w:r>
            <w:r w:rsidRPr="00AC1630">
              <w:rPr>
                <w:lang w:val="ro-RO"/>
              </w:rPr>
              <w:t>,</w:t>
            </w:r>
          </w:p>
          <w:p w14:paraId="4254D883" w14:textId="5C02BF14" w:rsidR="00C25A8D" w:rsidRPr="00AC1630" w:rsidRDefault="0097293F" w:rsidP="0097293F">
            <w:pPr>
              <w:ind w:left="720"/>
              <w:jc w:val="both"/>
              <w:rPr>
                <w:lang w:val="ro-RO"/>
              </w:rPr>
            </w:pPr>
            <w:r w:rsidRPr="00AC1630">
              <w:rPr>
                <w:lang w:val="ro-RO"/>
              </w:rPr>
              <w:t xml:space="preserve">- </w:t>
            </w:r>
            <w:r w:rsidR="00C25A8D" w:rsidRPr="00AC1630">
              <w:rPr>
                <w:lang w:val="ro-RO"/>
              </w:rPr>
              <w:t>art. 32 alin. (3) lit.</w:t>
            </w:r>
            <w:r w:rsidRPr="00AC1630">
              <w:rPr>
                <w:lang w:val="ro-RO"/>
              </w:rPr>
              <w:t xml:space="preserve"> </w:t>
            </w:r>
            <w:r w:rsidR="00C25A8D" w:rsidRPr="00AC1630">
              <w:rPr>
                <w:lang w:val="ro-RO"/>
              </w:rPr>
              <w:t>e</w:t>
            </w:r>
            <w:r w:rsidRPr="00AC1630">
              <w:rPr>
                <w:lang w:val="ro-RO"/>
              </w:rPr>
              <w:t xml:space="preserve">: </w:t>
            </w:r>
            <w:r w:rsidRPr="00AC1630">
              <w:rPr>
                <w:i/>
                <w:iCs/>
                <w:lang w:val="ro-RO"/>
              </w:rPr>
              <w:t>”cota de acoperire a creanţelor este cel puțin egală celei ce ar putea fi obţinută de creditori în procedura judiciară de insolvenţă prin lichidare de active”</w:t>
            </w:r>
          </w:p>
          <w:p w14:paraId="4C02F261" w14:textId="77777777" w:rsidR="0097293F" w:rsidRPr="00AC1630" w:rsidRDefault="0097293F" w:rsidP="00C25A8D">
            <w:pPr>
              <w:ind w:left="720"/>
              <w:jc w:val="both"/>
              <w:rPr>
                <w:lang w:val="ro-RO"/>
              </w:rPr>
            </w:pPr>
          </w:p>
          <w:p w14:paraId="28195672" w14:textId="77777777" w:rsidR="00B415E9" w:rsidRPr="00AC1630" w:rsidRDefault="00A303F9" w:rsidP="00C25A8D">
            <w:pPr>
              <w:ind w:left="720"/>
              <w:jc w:val="both"/>
              <w:rPr>
                <w:lang w:val="ro-RO"/>
              </w:rPr>
            </w:pPr>
            <w:r w:rsidRPr="00AC1630">
              <w:rPr>
                <w:lang w:val="ro-RO"/>
              </w:rPr>
              <w:t>Proiectul de ordonanță de urgență modifică prevederile privind cota de acoperire a creanțelor în cadrul procedurii de insolvență pe bază de plan de rambursare a datoriilor în sensul stabilirii acesteia la o valoare cel puțin egală cu cota de acoperire ce ar putea fi obţinută de creditori în procedura judiciară de insolvenţă prin lichidare de active.</w:t>
            </w:r>
          </w:p>
          <w:p w14:paraId="6F1619C5" w14:textId="77777777" w:rsidR="00B415E9" w:rsidRPr="00AC1630" w:rsidRDefault="00B415E9" w:rsidP="00B415E9">
            <w:pPr>
              <w:ind w:left="720"/>
              <w:jc w:val="both"/>
              <w:rPr>
                <w:lang w:val="ro-RO"/>
              </w:rPr>
            </w:pPr>
          </w:p>
          <w:p w14:paraId="3DE789E9" w14:textId="77777777" w:rsidR="00BC1783" w:rsidRPr="00AC1630" w:rsidRDefault="009A2DA8" w:rsidP="00B415E9">
            <w:pPr>
              <w:ind w:left="720"/>
              <w:jc w:val="both"/>
              <w:rPr>
                <w:lang w:val="ro-RO"/>
              </w:rPr>
            </w:pPr>
            <w:r w:rsidRPr="00AC1630">
              <w:rPr>
                <w:lang w:val="ro-RO"/>
              </w:rPr>
              <w:t>Această modificare se impune pentru a nu realiza o discriminare față de debitorii care au în proprietate bunuri respectându-le dreptul de a beneficia de posibilitatea negocierii datoriilor lor cu creditorii</w:t>
            </w:r>
            <w:r w:rsidR="003017A2" w:rsidRPr="00AC1630">
              <w:rPr>
                <w:lang w:val="ro-RO"/>
              </w:rPr>
              <w:t xml:space="preserve"> și implicit de a avea acces la procedura de insolvență.</w:t>
            </w:r>
          </w:p>
          <w:p w14:paraId="76A2867C" w14:textId="77777777" w:rsidR="00B415E9" w:rsidRPr="00AC1630" w:rsidRDefault="00B415E9" w:rsidP="00B415E9">
            <w:pPr>
              <w:ind w:left="720"/>
              <w:jc w:val="both"/>
              <w:rPr>
                <w:lang w:val="ro-RO"/>
              </w:rPr>
            </w:pPr>
          </w:p>
          <w:p w14:paraId="540E30E4" w14:textId="3B673022" w:rsidR="00FB52F6" w:rsidRPr="00AC1630" w:rsidRDefault="009F3B0C"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38 din Legea nr. 151/2015 prin introducerea alin. (3): </w:t>
            </w:r>
            <w:r w:rsidR="00FB52F6" w:rsidRPr="00AC1630">
              <w:rPr>
                <w:i/>
                <w:iCs/>
                <w:lang w:val="ro-RO"/>
              </w:rPr>
              <w:t xml:space="preserve">”În situația neîndeplinirii de către unul sau mai mulți membrii ai comisiei de insolvență la nivel teritorial a atribuțiilor care le revin conform prezentei legi, comisia de insolvență la nivel central are obligația să se sesizeze și să solicite înlocuirea </w:t>
            </w:r>
            <w:r w:rsidR="00FB52F6" w:rsidRPr="00AC1630">
              <w:rPr>
                <w:i/>
                <w:iCs/>
                <w:lang w:val="ro-RO"/>
              </w:rPr>
              <w:lastRenderedPageBreak/>
              <w:t>acestora, conducătorilor instituţiilor care i-au desemnat ca reprezentanți în comisie. Conducătorii instituțiilor au obligația să efectueze înlocuirile solicitate cu celeritate”</w:t>
            </w:r>
          </w:p>
          <w:p w14:paraId="3F767FC2" w14:textId="77777777" w:rsidR="00FB52F6" w:rsidRPr="00AC1630" w:rsidRDefault="00FB52F6" w:rsidP="00FB52F6">
            <w:pPr>
              <w:ind w:left="720"/>
              <w:jc w:val="both"/>
              <w:rPr>
                <w:lang w:val="ro-RO"/>
              </w:rPr>
            </w:pPr>
          </w:p>
          <w:p w14:paraId="401002A7" w14:textId="77777777" w:rsidR="00FB52F6" w:rsidRPr="00AC1630" w:rsidRDefault="00FB52F6" w:rsidP="00FB52F6">
            <w:pPr>
              <w:ind w:left="720"/>
              <w:jc w:val="both"/>
              <w:rPr>
                <w:lang w:val="ro-RO"/>
              </w:rPr>
            </w:pPr>
            <w:r w:rsidRPr="00AC1630">
              <w:rPr>
                <w:lang w:val="ro-RO"/>
              </w:rPr>
              <w:t>Proiectul de ordonanță de urgență completează prevederile privind atribuțiile comisiei de insolvență la nivel central în sensul impunerii obligației către aceasta de a solicita înlocuirea membrilor structurii sale descentralizate în teritoriu, conducătorilor instituţiilor care i-au desemnat ca reprezentanți, în cazul în care nu-și îndeplinesc atribuțiile prevăzute de lege.</w:t>
            </w:r>
          </w:p>
          <w:p w14:paraId="41429DF4" w14:textId="77777777" w:rsidR="00FB52F6" w:rsidRPr="00AC1630" w:rsidRDefault="00FB52F6" w:rsidP="00FB52F6">
            <w:pPr>
              <w:ind w:left="720"/>
              <w:jc w:val="both"/>
              <w:rPr>
                <w:lang w:val="ro-RO"/>
              </w:rPr>
            </w:pPr>
          </w:p>
          <w:p w14:paraId="33B278F3" w14:textId="77777777" w:rsidR="00FB52F6" w:rsidRPr="00AC1630" w:rsidRDefault="00FB52F6" w:rsidP="00FB52F6">
            <w:pPr>
              <w:ind w:left="720"/>
              <w:jc w:val="both"/>
              <w:rPr>
                <w:lang w:val="ro-RO"/>
              </w:rPr>
            </w:pPr>
            <w:r w:rsidRPr="00AC1630">
              <w:rPr>
                <w:lang w:val="ro-RO"/>
              </w:rPr>
              <w:t>Această completare era necesară deoarece în actul normativ nu sunt prevăzute niciun fel de sancțiuni pentru comisia de insolvență dacă nu-și îndeplinește atribuțiile prevăzute de lege.</w:t>
            </w:r>
          </w:p>
          <w:p w14:paraId="60D6DDEA" w14:textId="77777777" w:rsidR="00FB52F6" w:rsidRPr="00AC1630" w:rsidRDefault="00FB52F6" w:rsidP="00FB52F6">
            <w:pPr>
              <w:ind w:left="720"/>
              <w:jc w:val="both"/>
              <w:rPr>
                <w:lang w:val="ro-RO"/>
              </w:rPr>
            </w:pPr>
          </w:p>
          <w:p w14:paraId="76B8ABDA" w14:textId="77777777" w:rsidR="00C7576D" w:rsidRPr="00AC1630" w:rsidRDefault="00C7576D" w:rsidP="00C7576D">
            <w:pPr>
              <w:pStyle w:val="ListParagraph"/>
              <w:numPr>
                <w:ilvl w:val="0"/>
                <w:numId w:val="8"/>
              </w:numPr>
              <w:jc w:val="both"/>
              <w:rPr>
                <w:lang w:val="ro-RO"/>
              </w:rPr>
            </w:pPr>
            <w:r w:rsidRPr="00AC1630">
              <w:rPr>
                <w:lang w:val="ro-RO"/>
              </w:rPr>
              <w:t>Se propune modificarea dispozițiilor</w:t>
            </w:r>
            <w:r w:rsidRPr="00AC1630">
              <w:t>:</w:t>
            </w:r>
          </w:p>
          <w:p w14:paraId="260573CE" w14:textId="37ACAEBF" w:rsidR="00FB52F6" w:rsidRPr="00AC1630" w:rsidRDefault="00C7576D" w:rsidP="00C7576D">
            <w:pPr>
              <w:pStyle w:val="ListParagraph"/>
              <w:jc w:val="both"/>
              <w:rPr>
                <w:lang w:val="ro-RO"/>
              </w:rPr>
            </w:pPr>
            <w:r w:rsidRPr="00AC1630">
              <w:rPr>
                <w:lang w:val="ro-RO"/>
              </w:rPr>
              <w:t xml:space="preserve"> </w:t>
            </w:r>
            <w:r w:rsidR="00FB52F6" w:rsidRPr="00AC1630">
              <w:rPr>
                <w:lang w:val="ro-RO"/>
              </w:rPr>
              <w:t xml:space="preserve">- art. 43 alin. (7): </w:t>
            </w:r>
            <w:r w:rsidR="00FB52F6" w:rsidRPr="00AC1630">
              <w:rPr>
                <w:i/>
                <w:iCs/>
                <w:lang w:val="ro-RO"/>
              </w:rPr>
              <w:t>”În cazurile prevăzute la alin. (5) şi (6), debitorul nu beneficiază de eliberarea de datorii reziduale prevăzută la art. 71 şi este ţinut să acopere creanţele cuprinse în tabelul de creanţe, în integralitatea lor, inclusiv dobânzile şi penalităţile care ar fi curs dacă nu ar fi operat suspendarea prevăzută la art. 34 alin. (3), din care se scad sumele achitate.”</w:t>
            </w:r>
            <w:r w:rsidR="00FB52F6" w:rsidRPr="00AC1630">
              <w:rPr>
                <w:lang w:val="ro-RO"/>
              </w:rPr>
              <w:t>,</w:t>
            </w:r>
          </w:p>
          <w:p w14:paraId="3A387D0E" w14:textId="0A1C4BA1" w:rsidR="00FB52F6" w:rsidRPr="00AC1630" w:rsidRDefault="00FB52F6" w:rsidP="00FB52F6">
            <w:pPr>
              <w:ind w:left="720"/>
              <w:jc w:val="both"/>
              <w:rPr>
                <w:lang w:val="ro-RO"/>
              </w:rPr>
            </w:pPr>
            <w:r w:rsidRPr="00AC1630">
              <w:rPr>
                <w:lang w:val="ro-RO"/>
              </w:rPr>
              <w:t xml:space="preserve">- art. 48 alin. (1): </w:t>
            </w:r>
            <w:r w:rsidRPr="00AC1630">
              <w:rPr>
                <w:i/>
                <w:iCs/>
                <w:lang w:val="ro-RO"/>
              </w:rPr>
              <w:t>”Instanţa, analizând cererea introdusă potrivit art. 46, dacă constată că sunt întrunite condiţiile prevăzute la art. 4 alin. (1) şi art. 3 pct. 12, iar debitorul nu se află în una dintre situaţiile prevăzute la art. 4 alin. (3) şi (4), pronunţă o sentinţă de deschidere a procedurii de insolvenţă prin lichidare de active şi desemnează un lichidator, stabilindu-i şi onorariul.”</w:t>
            </w:r>
          </w:p>
          <w:p w14:paraId="2422460C" w14:textId="77777777" w:rsidR="00FB52F6" w:rsidRPr="00AC1630" w:rsidRDefault="00FB52F6" w:rsidP="00FB52F6">
            <w:pPr>
              <w:ind w:left="720"/>
              <w:jc w:val="both"/>
              <w:rPr>
                <w:lang w:val="ro-RO"/>
              </w:rPr>
            </w:pPr>
          </w:p>
          <w:p w14:paraId="51E60A88" w14:textId="77777777" w:rsidR="00FB52F6" w:rsidRPr="00AC1630" w:rsidRDefault="00FB52F6" w:rsidP="00FB52F6">
            <w:pPr>
              <w:ind w:left="720"/>
              <w:jc w:val="both"/>
              <w:rPr>
                <w:lang w:val="ro-RO"/>
              </w:rPr>
            </w:pPr>
            <w:r w:rsidRPr="00AC1630">
              <w:rPr>
                <w:lang w:val="ro-RO"/>
              </w:rPr>
              <w:t>Proiectul de ordonanță de urgență modifică prevederile art. 43 alin. (7) și art. 48 alin. (1) din Legea nr. 151/2015 privind procedura insolvenței persoanelor fizice în care au fost identificate erori materiale privind menționarea greșită a numerelor de ordine ale aliniatelor altor articole din cadrul aceluiași act normativ.</w:t>
            </w:r>
          </w:p>
          <w:p w14:paraId="012EEAE3" w14:textId="77777777" w:rsidR="00FB52F6" w:rsidRPr="00AC1630" w:rsidRDefault="00FB52F6" w:rsidP="00FB52F6">
            <w:pPr>
              <w:jc w:val="both"/>
              <w:rPr>
                <w:lang w:val="ro-RO"/>
              </w:rPr>
            </w:pPr>
          </w:p>
          <w:p w14:paraId="7FF5B405" w14:textId="33B0D145" w:rsidR="00FB52F6" w:rsidRPr="00AC1630" w:rsidRDefault="00C7576D" w:rsidP="00FB52F6">
            <w:pPr>
              <w:numPr>
                <w:ilvl w:val="0"/>
                <w:numId w:val="8"/>
              </w:numPr>
              <w:jc w:val="both"/>
              <w:rPr>
                <w:lang w:val="ro-RO"/>
              </w:rPr>
            </w:pPr>
            <w:r w:rsidRPr="00AC1630">
              <w:rPr>
                <w:lang w:val="ro-RO"/>
              </w:rPr>
              <w:t xml:space="preserve">Se propune modificarea dispozițiilor </w:t>
            </w:r>
            <w:r w:rsidR="00FB52F6" w:rsidRPr="00AC1630">
              <w:rPr>
                <w:lang w:val="ro-RO"/>
              </w:rPr>
              <w:t>art. 69 din Legea nr. 151/2015 prin introducerea unui nou aliniat (3):</w:t>
            </w:r>
            <w:r w:rsidR="00FB52F6" w:rsidRPr="00AC1630">
              <w:rPr>
                <w:i/>
                <w:iCs/>
                <w:lang w:val="ro-RO"/>
              </w:rPr>
              <w:t>”(3) În cazul în care constată că debitorul a dobândit bunuri a căror valoare depăşeşte salariul minim pe economie Comisia sesizează instanța competentă care a constatat prin sentinţă, îndeplinirea de către debitor a condiţiilor pentru aplicarea procedurii simplificate de insolvenţă, în vederea dispunerii măsurilor necesare pentru valorificarea bunurilor și efectuarea plăților către creditorii titulari de creanţe anterioare depunerii cererii debitorului de aplicare a procedurii simplificate de insolvenţă, potrivit ordinii de distribuire prevăzute la art. 62.”</w:t>
            </w:r>
          </w:p>
          <w:p w14:paraId="10080E72" w14:textId="77777777" w:rsidR="00FB52F6" w:rsidRPr="00AC1630" w:rsidRDefault="00FB52F6" w:rsidP="00FB52F6">
            <w:pPr>
              <w:ind w:left="720"/>
              <w:jc w:val="both"/>
              <w:rPr>
                <w:lang w:val="ro-RO"/>
              </w:rPr>
            </w:pPr>
          </w:p>
          <w:p w14:paraId="201ED65A" w14:textId="77777777" w:rsidR="00FB52F6" w:rsidRPr="00AC1630" w:rsidRDefault="00FB52F6" w:rsidP="00FB52F6">
            <w:pPr>
              <w:ind w:left="720"/>
              <w:jc w:val="both"/>
              <w:rPr>
                <w:lang w:val="ro-RO"/>
              </w:rPr>
            </w:pPr>
            <w:r w:rsidRPr="00AC1630">
              <w:rPr>
                <w:lang w:val="ro-RO"/>
              </w:rPr>
              <w:t>Proiectul de ordonanță de urgență completează prevederile care impun comisiei de insolvență să dispună efectuarea de plăți către creditorii titulari de creanţe anterioare depunerii cererii debitorului de aplicare a procedurii simplificate de insolvenţă în cazul în care apar modificări semnificative ale valorii veniturilor sau ale structurii activului acestuia, cu precizarea obligației de a sesiza instanța competentă care a admis intrarea în procedură, în vederea dispunerii măsurilor necesare pentru valorificarea bunurilor și efectuarea plăților către creditori.</w:t>
            </w:r>
          </w:p>
          <w:p w14:paraId="5A11F13E" w14:textId="77777777" w:rsidR="00FB52F6" w:rsidRPr="00AC1630" w:rsidRDefault="00FB52F6" w:rsidP="00FB52F6">
            <w:pPr>
              <w:ind w:left="720"/>
              <w:jc w:val="both"/>
              <w:rPr>
                <w:lang w:val="ro-RO"/>
              </w:rPr>
            </w:pPr>
          </w:p>
          <w:p w14:paraId="7D60BA5A" w14:textId="77777777" w:rsidR="00FB52F6" w:rsidRPr="00AC1630" w:rsidRDefault="00FB52F6" w:rsidP="00FB52F6">
            <w:pPr>
              <w:ind w:left="720"/>
              <w:jc w:val="both"/>
              <w:rPr>
                <w:lang w:val="ro-RO"/>
              </w:rPr>
            </w:pPr>
            <w:r w:rsidRPr="00AC1630">
              <w:rPr>
                <w:lang w:val="ro-RO"/>
              </w:rPr>
              <w:t xml:space="preserve">Această completare este absolut necesară deoarece valorificarea bunurilor nu se poate realiza în cadrul procedurii de insolvență decât în conformitate cu prevederile Codului </w:t>
            </w:r>
            <w:r w:rsidRPr="00AC1630">
              <w:rPr>
                <w:lang w:val="ro-RO"/>
              </w:rPr>
              <w:lastRenderedPageBreak/>
              <w:t xml:space="preserve">de procedură civilă, prin licitație publică, și nu poate fi dispusă decât de către o instanță de judecată. </w:t>
            </w:r>
          </w:p>
          <w:p w14:paraId="02D9FEF1" w14:textId="77777777" w:rsidR="00340649" w:rsidRPr="00AC1630" w:rsidRDefault="002E0C44" w:rsidP="00FB52F6">
            <w:pPr>
              <w:ind w:left="720"/>
              <w:jc w:val="both"/>
              <w:rPr>
                <w:lang w:val="ro-RO"/>
              </w:rPr>
            </w:pPr>
            <w:r w:rsidRPr="00AC1630">
              <w:rPr>
                <w:lang w:val="ro-RO"/>
              </w:rPr>
              <w:t xml:space="preserve"> </w:t>
            </w:r>
          </w:p>
          <w:p w14:paraId="00161AED" w14:textId="7A8E1B94" w:rsidR="00FB52F6" w:rsidRPr="00AC1630" w:rsidRDefault="00C7576D"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81 prin introducerea alin. (9) din Legea nr. 151/2015: </w:t>
            </w:r>
            <w:r w:rsidR="00FB52F6" w:rsidRPr="00AC1630">
              <w:rPr>
                <w:i/>
                <w:iCs/>
                <w:lang w:val="ro-RO"/>
              </w:rPr>
              <w:t>”În cazul în care camera notarilor publici în a cărei circumscripţie a avut ultimul domiciliu defunctul sau, după caz, notarul public deja sesizat să notifice succesibilii cunoscuţi cu privire la faptul că este deschisă o procedură de insolvenţă pe bază de plan de rambursare a datoriilor nu pot identifica care sunt succesibilii debitorului defunct procedura de insolvență se închide prin decizie a comisiei de insolvență pe baza încheierii de verificare a evidențelor succesorale eliberat de camera notarilor publici sau, după caz, de notarul public sesizat.”</w:t>
            </w:r>
          </w:p>
          <w:p w14:paraId="6B13B27D" w14:textId="77777777" w:rsidR="00FB52F6" w:rsidRPr="00AC1630" w:rsidRDefault="00FB52F6" w:rsidP="00FB52F6">
            <w:pPr>
              <w:ind w:left="720"/>
              <w:jc w:val="both"/>
              <w:rPr>
                <w:lang w:val="ro-RO"/>
              </w:rPr>
            </w:pPr>
          </w:p>
          <w:p w14:paraId="6DB365AE" w14:textId="77777777" w:rsidR="00FB52F6" w:rsidRPr="00AC1630" w:rsidRDefault="00FB52F6" w:rsidP="00FB52F6">
            <w:pPr>
              <w:ind w:left="720"/>
              <w:jc w:val="both"/>
              <w:rPr>
                <w:lang w:val="ro-RO"/>
              </w:rPr>
            </w:pPr>
            <w:r w:rsidRPr="00AC1630">
              <w:rPr>
                <w:lang w:val="ro-RO"/>
              </w:rPr>
              <w:t>Proiectul de ordonanță de urgență completează prevederile care impun comisiei de insolvență în cazul decesului debitorului după deschiderea procedurii de insolvență să solicite camerei notarilor publici în a cărei circumscripţie a avut ultimul domiciliu defunctul, să identifice succesibili cunoscuți, cu posibilitatea ca în cazul neidentificării niciunui succesibil să închidă procedura de insolvență.</w:t>
            </w:r>
          </w:p>
          <w:p w14:paraId="1650B249" w14:textId="77777777" w:rsidR="00FB52F6" w:rsidRPr="00AC1630" w:rsidRDefault="00FB52F6" w:rsidP="00FB52F6">
            <w:pPr>
              <w:ind w:left="720"/>
              <w:jc w:val="both"/>
              <w:rPr>
                <w:lang w:val="ro-RO"/>
              </w:rPr>
            </w:pPr>
          </w:p>
          <w:p w14:paraId="30D4478D" w14:textId="65881B6F" w:rsidR="00FB52F6" w:rsidRPr="00AC1630" w:rsidRDefault="00C7576D" w:rsidP="00FB52F6">
            <w:pPr>
              <w:numPr>
                <w:ilvl w:val="0"/>
                <w:numId w:val="8"/>
              </w:numPr>
              <w:jc w:val="both"/>
              <w:rPr>
                <w:lang w:val="ro-RO"/>
              </w:rPr>
            </w:pPr>
            <w:r w:rsidRPr="00AC1630">
              <w:rPr>
                <w:lang w:val="ro-RO"/>
              </w:rPr>
              <w:t xml:space="preserve">Se propune modificarea dispozițiilor </w:t>
            </w:r>
            <w:r w:rsidR="00FB52F6" w:rsidRPr="00AC1630">
              <w:rPr>
                <w:lang w:val="ro-RO"/>
              </w:rPr>
              <w:t xml:space="preserve">art. 87 alin. (2) din Legea nr. 151/2015 de introducere a unui nou articol </w:t>
            </w:r>
            <w:r w:rsidR="00FB52F6" w:rsidRPr="00AC1630">
              <w:t>87</w:t>
            </w:r>
            <w:r w:rsidR="00FB52F6" w:rsidRPr="00AC1630">
              <w:rPr>
                <w:vertAlign w:val="superscript"/>
              </w:rPr>
              <w:t>1</w:t>
            </w:r>
            <w:r w:rsidR="00FB52F6" w:rsidRPr="00AC1630">
              <w:rPr>
                <w:lang w:val="ro-RO"/>
              </w:rPr>
              <w:t>:</w:t>
            </w:r>
          </w:p>
          <w:p w14:paraId="5AC9CC6E" w14:textId="77777777" w:rsidR="00FB52F6" w:rsidRPr="00AC1630" w:rsidRDefault="00FB52F6" w:rsidP="00FB52F6">
            <w:pPr>
              <w:ind w:left="720"/>
              <w:jc w:val="both"/>
              <w:rPr>
                <w:lang w:val="ro-RO"/>
              </w:rPr>
            </w:pPr>
            <w:r w:rsidRPr="00AC1630">
              <w:rPr>
                <w:lang w:val="ro-RO"/>
              </w:rPr>
              <w:t xml:space="preserve">- art. 87 alin. (2): </w:t>
            </w:r>
            <w:r w:rsidRPr="00AC1630">
              <w:rPr>
                <w:i/>
                <w:iCs/>
                <w:lang w:val="ro-RO"/>
              </w:rPr>
              <w:t>”Fapta persoanei fizice sau juridice care refuză eliberarea unui act necesar pentru introducerea cererii de deschidere a procedurii de insolvenţă ori a altor înscrisuri solicitate în procedura de insolvenţă de către comisia de insolvență sau de administratorul procedurii se sancţionează cu amendă de 10.000 lei pentru persoanele fizice și 100.000 lei pentru persoanele juridice. Constatarea refuzului și aplicarea amenzii se realizează prin decizie de către comisia de insolvență la nivel teritorial care este adusă la cunoștința persoanelor amendate și organului fiscal competent.”</w:t>
            </w:r>
            <w:r w:rsidRPr="00AC1630">
              <w:rPr>
                <w:lang w:val="ro-RO"/>
              </w:rPr>
              <w:t>,</w:t>
            </w:r>
          </w:p>
          <w:p w14:paraId="0AB47A7F" w14:textId="70693C54" w:rsidR="00FB52F6" w:rsidRPr="00AC1630" w:rsidRDefault="00FB52F6" w:rsidP="00FB52F6">
            <w:pPr>
              <w:ind w:left="720"/>
              <w:jc w:val="both"/>
              <w:rPr>
                <w:i/>
                <w:iCs/>
                <w:lang w:val="ro-RO"/>
              </w:rPr>
            </w:pPr>
            <w:r w:rsidRPr="00AC1630">
              <w:rPr>
                <w:lang w:val="ro-RO"/>
              </w:rPr>
              <w:t xml:space="preserve">- art. </w:t>
            </w:r>
            <w:r w:rsidRPr="00AC1630">
              <w:t>87</w:t>
            </w:r>
            <w:r w:rsidRPr="00AC1630">
              <w:rPr>
                <w:vertAlign w:val="superscript"/>
              </w:rPr>
              <w:t>1</w:t>
            </w:r>
            <w:proofErr w:type="gramStart"/>
            <w:r w:rsidRPr="00AC1630">
              <w:rPr>
                <w:lang w:val="ro-RO"/>
              </w:rPr>
              <w:t>:</w:t>
            </w:r>
            <w:r w:rsidRPr="00AC1630">
              <w:rPr>
                <w:i/>
                <w:iCs/>
                <w:lang w:val="ro-RO"/>
              </w:rPr>
              <w:t>”(</w:t>
            </w:r>
            <w:proofErr w:type="gramEnd"/>
            <w:r w:rsidRPr="00AC1630">
              <w:rPr>
                <w:i/>
                <w:iCs/>
                <w:lang w:val="ro-RO"/>
              </w:rPr>
              <w:t xml:space="preserve">1) Operatorii economici care desfășoară activități de creditare a persoanelor fizice, au obligaţia de a-i informa pe consumatorii ce au calitatea de debitori cu privire la posibilitatea acestora de a beneficia de prevederile Legii nr. 151/2015 privind procedura insolvenței persoanelor fizice putând contacta, în acest sens, pentru consiliere și sprijin Direcția de Insolvență a persoanelor Fizice din cadrul Autorității Naționale pentru Protecția Consumatorilor. </w:t>
            </w:r>
          </w:p>
          <w:p w14:paraId="48CC0824" w14:textId="31916A69" w:rsidR="00FB52F6" w:rsidRPr="00AC1630" w:rsidRDefault="00FB52F6" w:rsidP="00FB52F6">
            <w:pPr>
              <w:ind w:left="720"/>
              <w:jc w:val="both"/>
              <w:rPr>
                <w:i/>
                <w:iCs/>
                <w:lang w:val="ro-RO"/>
              </w:rPr>
            </w:pPr>
            <w:r w:rsidRPr="00AC1630">
              <w:rPr>
                <w:i/>
                <w:iCs/>
                <w:lang w:val="ro-RO"/>
              </w:rPr>
              <w:t xml:space="preserve">(2) Operatorii economici care desfășoară activități de creditare a persoanelor fizice sunt obligați ca în prima notificare pe care o transmit consumatorului ce are calitatea de debitor, după împlinirea unui termen de 90 de zile de întârziere la plată, să includă următorul text, cu o mărime a fontului de 12, Bold: ”Având în vedere că înregistrați întârziere la plata ratelor mai mari de 90 de zile în măsura în care întâmpinați dificultăți financiare, vă informăm că puteți apela la Direcția de Insolvență a Persoanelor Fizice din cadrul Autorității Naționale pentru Protecția Consumatorilor, e-mail insolventa@anpc.ro, pentru a beneficia de consiliere cu privire la o eventuală inițiere a procedurii de insolvență personală, conform prevederilor Legii nr. 151/2015 privind procedura insolvenței persoanelor fizice. Mai multe informații găsiți pe pagina de internet a Autorității Naționale pentru Protecția Consumatorilor, www.anpc.ro, secțiunea DIRECȚII ANPC-INSOLVENȚĂ PF.” </w:t>
            </w:r>
          </w:p>
          <w:p w14:paraId="56613B26" w14:textId="77777777" w:rsidR="00FB52F6" w:rsidRPr="00AC1630" w:rsidRDefault="00FB52F6" w:rsidP="00FB52F6">
            <w:pPr>
              <w:ind w:left="720"/>
              <w:jc w:val="both"/>
              <w:rPr>
                <w:lang w:val="ro-RO"/>
              </w:rPr>
            </w:pPr>
          </w:p>
          <w:p w14:paraId="6B26F41F" w14:textId="77777777" w:rsidR="00FB52F6" w:rsidRPr="00AC1630" w:rsidRDefault="00FB52F6" w:rsidP="00FB52F6">
            <w:pPr>
              <w:ind w:left="720"/>
              <w:jc w:val="both"/>
              <w:rPr>
                <w:lang w:val="ro-RO"/>
              </w:rPr>
            </w:pPr>
            <w:r w:rsidRPr="00AC1630">
              <w:rPr>
                <w:lang w:val="ro-RO"/>
              </w:rPr>
              <w:t xml:space="preserve">Proiectul de ordonanță de urgență modifică prevederile care impun sancționarea oricăror persoane fizice sau juridice, publice ori private, care refuză să elibereze dovezi privind veniturile, activele ori datoriile debitorului, condiționând eliberarea înscrisurilor de </w:t>
            </w:r>
            <w:r w:rsidRPr="00AC1630">
              <w:rPr>
                <w:lang w:val="ro-RO"/>
              </w:rPr>
              <w:lastRenderedPageBreak/>
              <w:t xml:space="preserve">achitarea unei datorii către acestea, în sensul acordării de sancțiuni inclusiv față de refuzul nemotivat și majorării cuantumului amenzii. </w:t>
            </w:r>
          </w:p>
          <w:p w14:paraId="507048DD" w14:textId="77777777" w:rsidR="00FB52F6" w:rsidRPr="00AC1630" w:rsidRDefault="00FB52F6" w:rsidP="00FB52F6">
            <w:pPr>
              <w:ind w:left="720"/>
              <w:jc w:val="both"/>
              <w:rPr>
                <w:lang w:val="ro-RO"/>
              </w:rPr>
            </w:pPr>
          </w:p>
          <w:p w14:paraId="7EA82D02" w14:textId="77777777" w:rsidR="00FB52F6" w:rsidRPr="00AC1630" w:rsidRDefault="00FB52F6" w:rsidP="00FB52F6">
            <w:pPr>
              <w:ind w:left="720"/>
              <w:jc w:val="both"/>
              <w:rPr>
                <w:lang w:val="ro-RO"/>
              </w:rPr>
            </w:pPr>
            <w:r w:rsidRPr="00AC1630">
              <w:rPr>
                <w:lang w:val="ro-RO"/>
              </w:rPr>
              <w:t>Această modificare era necesară deoarece în actul normativ nu era prevăzută nicio sancțiune pentru persoanele fizice sau juridice, inclusiv instituțiile statului, care refuză să elibereze dovezi la veniturile, activele ori datoriile debitorului fără a condiționa eliberarea înscrisurilor de achitarea unei datorii către acestea și niciun alt mijloc de a le determina să se conformeze cererii comisiei de insolvență, debitorului, administratorului procedurii sau lichidatorului.</w:t>
            </w:r>
          </w:p>
          <w:p w14:paraId="14D3A70E" w14:textId="77777777" w:rsidR="00FB52F6" w:rsidRPr="00AC1630" w:rsidRDefault="00FB52F6" w:rsidP="00FB52F6">
            <w:pPr>
              <w:ind w:left="720"/>
              <w:jc w:val="both"/>
              <w:rPr>
                <w:lang w:val="ro-RO"/>
              </w:rPr>
            </w:pPr>
          </w:p>
          <w:p w14:paraId="16BC8B58" w14:textId="77777777" w:rsidR="00FB52F6" w:rsidRPr="00AC1630" w:rsidRDefault="00FB52F6" w:rsidP="00FB52F6">
            <w:pPr>
              <w:ind w:left="720"/>
              <w:jc w:val="both"/>
              <w:rPr>
                <w:lang w:val="ro-RO"/>
              </w:rPr>
            </w:pPr>
            <w:r w:rsidRPr="00AC1630">
              <w:rPr>
                <w:lang w:val="ro-RO"/>
              </w:rPr>
              <w:t>De asemenea, apreciem că este oportun în sprijinirea accesului cât mai facil al debitorilor la procedurile de insolvență ca toți operatorii economici care desfășoară activități de creditare să-i informeze pe aceștia, dacă înregistrează întârzieri la plata ratelor, în legătură cu posibilitatea de a beneficia de prevederile Legii nr. 151/2015.</w:t>
            </w:r>
          </w:p>
          <w:p w14:paraId="5A3A7ED7" w14:textId="77777777" w:rsidR="00FB52F6" w:rsidRPr="00AC1630" w:rsidRDefault="00FB52F6" w:rsidP="00FB52F6">
            <w:pPr>
              <w:ind w:left="720"/>
              <w:jc w:val="both"/>
              <w:rPr>
                <w:rFonts w:eastAsia="Calibri"/>
                <w:noProof/>
                <w:kern w:val="2"/>
                <w:lang w:val="ro-RO"/>
              </w:rPr>
            </w:pPr>
          </w:p>
          <w:p w14:paraId="1120F013" w14:textId="77777777" w:rsidR="002E0C44" w:rsidRPr="00AC1630" w:rsidRDefault="002E0C44" w:rsidP="00FB52F6">
            <w:pPr>
              <w:ind w:left="720"/>
              <w:jc w:val="both"/>
              <w:rPr>
                <w:rFonts w:eastAsia="Calibri"/>
                <w:noProof/>
                <w:kern w:val="2"/>
                <w:lang w:val="ro-RO"/>
              </w:rPr>
            </w:pPr>
          </w:p>
        </w:tc>
      </w:tr>
      <w:tr w:rsidR="00600C15" w:rsidRPr="00AC1630" w14:paraId="5095DE16" w14:textId="77777777" w:rsidTr="00731F75">
        <w:tc>
          <w:tcPr>
            <w:tcW w:w="9350" w:type="dxa"/>
            <w:gridSpan w:val="10"/>
          </w:tcPr>
          <w:p w14:paraId="142AF4AE" w14:textId="77777777" w:rsidR="00F45569" w:rsidRPr="00AC1630" w:rsidRDefault="00F45569" w:rsidP="00731F75">
            <w:pPr>
              <w:spacing w:line="276" w:lineRule="auto"/>
              <w:rPr>
                <w:b/>
                <w:bCs/>
                <w:lang w:val="ro-RO"/>
              </w:rPr>
            </w:pPr>
            <w:r w:rsidRPr="00AC1630">
              <w:rPr>
                <w:b/>
                <w:bCs/>
                <w:snapToGrid w:val="0"/>
                <w:lang w:val="ro-RO"/>
              </w:rPr>
              <w:lastRenderedPageBreak/>
              <w:t>3. Alte informaţii</w:t>
            </w:r>
            <w:r w:rsidRPr="00AC1630">
              <w:rPr>
                <w:b/>
                <w:bCs/>
                <w:lang w:val="ro-RO"/>
              </w:rPr>
              <w:t xml:space="preserve"> </w:t>
            </w:r>
          </w:p>
          <w:p w14:paraId="4EF9649E" w14:textId="77777777" w:rsidR="00F45569" w:rsidRPr="00AC1630" w:rsidRDefault="00F45569" w:rsidP="00F45569">
            <w:pPr>
              <w:rPr>
                <w:lang w:val="ro-RO"/>
              </w:rPr>
            </w:pPr>
            <w:r w:rsidRPr="00AC1630">
              <w:rPr>
                <w:lang w:val="ro-RO"/>
              </w:rPr>
              <w:t xml:space="preserve">Nu </w:t>
            </w:r>
            <w:r w:rsidR="00717821" w:rsidRPr="00AC1630">
              <w:rPr>
                <w:lang w:val="ro-RO"/>
              </w:rPr>
              <w:t>au fost identificate</w:t>
            </w:r>
          </w:p>
        </w:tc>
      </w:tr>
      <w:tr w:rsidR="00600C15" w:rsidRPr="00AC1630" w14:paraId="08FD1380" w14:textId="77777777" w:rsidTr="00731F75">
        <w:tc>
          <w:tcPr>
            <w:tcW w:w="9350" w:type="dxa"/>
            <w:gridSpan w:val="10"/>
          </w:tcPr>
          <w:p w14:paraId="2075BFEB" w14:textId="77777777" w:rsidR="00F45569" w:rsidRPr="00AC1630" w:rsidRDefault="00F45569" w:rsidP="00731F75">
            <w:pPr>
              <w:spacing w:line="276" w:lineRule="auto"/>
              <w:jc w:val="center"/>
              <w:rPr>
                <w:b/>
                <w:snapToGrid w:val="0"/>
                <w:lang w:val="ro-RO"/>
              </w:rPr>
            </w:pPr>
            <w:r w:rsidRPr="00AC1630">
              <w:rPr>
                <w:b/>
                <w:snapToGrid w:val="0"/>
                <w:lang w:val="ro-RO"/>
              </w:rPr>
              <w:t>Secţiunea a 3-a</w:t>
            </w:r>
          </w:p>
          <w:p w14:paraId="6050709D" w14:textId="77777777" w:rsidR="00F45569" w:rsidRPr="00AC1630" w:rsidRDefault="00F45569" w:rsidP="00731F75">
            <w:pPr>
              <w:jc w:val="center"/>
              <w:rPr>
                <w:lang w:val="ro-RO"/>
              </w:rPr>
            </w:pPr>
            <w:r w:rsidRPr="00AC1630">
              <w:rPr>
                <w:snapToGrid w:val="0"/>
                <w:lang w:val="ro-RO"/>
              </w:rPr>
              <w:t>Impactul socio-economic</w:t>
            </w:r>
          </w:p>
        </w:tc>
      </w:tr>
      <w:tr w:rsidR="00600C15" w:rsidRPr="00AC1630" w14:paraId="145C8713" w14:textId="77777777" w:rsidTr="00731F75">
        <w:tc>
          <w:tcPr>
            <w:tcW w:w="9350" w:type="dxa"/>
            <w:gridSpan w:val="10"/>
          </w:tcPr>
          <w:p w14:paraId="6FE1CE85" w14:textId="77777777" w:rsidR="00F45569" w:rsidRPr="00AC1630" w:rsidRDefault="00F45569" w:rsidP="00731F75">
            <w:pPr>
              <w:spacing w:line="276" w:lineRule="auto"/>
              <w:rPr>
                <w:snapToGrid w:val="0"/>
                <w:lang w:val="ro-RO"/>
              </w:rPr>
            </w:pPr>
            <w:r w:rsidRPr="00AC1630">
              <w:rPr>
                <w:snapToGrid w:val="0"/>
                <w:lang w:val="ro-RO"/>
              </w:rPr>
              <w:t>1. Impactul macroeconomic</w:t>
            </w:r>
          </w:p>
          <w:p w14:paraId="44BCA6EC" w14:textId="77777777" w:rsidR="00F45569" w:rsidRPr="00AC1630" w:rsidRDefault="00F45569" w:rsidP="00F45569">
            <w:pPr>
              <w:rPr>
                <w:lang w:val="ro-RO"/>
              </w:rPr>
            </w:pPr>
            <w:r w:rsidRPr="00AC1630">
              <w:rPr>
                <w:lang w:val="ro-RO"/>
              </w:rPr>
              <w:t>Proiectul de act normativ nu se referă la acest subiect.</w:t>
            </w:r>
          </w:p>
        </w:tc>
      </w:tr>
      <w:tr w:rsidR="00600C15" w:rsidRPr="00AC1630" w14:paraId="4275F387" w14:textId="77777777" w:rsidTr="00731F75">
        <w:tc>
          <w:tcPr>
            <w:tcW w:w="9350" w:type="dxa"/>
            <w:gridSpan w:val="10"/>
          </w:tcPr>
          <w:p w14:paraId="3CB6A77D" w14:textId="77777777" w:rsidR="00F45569" w:rsidRPr="00AC1630" w:rsidRDefault="00F45569" w:rsidP="00731F75">
            <w:pPr>
              <w:spacing w:line="276" w:lineRule="auto"/>
              <w:rPr>
                <w:lang w:val="pt-BR"/>
              </w:rPr>
            </w:pPr>
            <w:r w:rsidRPr="00AC1630">
              <w:rPr>
                <w:lang w:val="pt-BR"/>
              </w:rPr>
              <w:t>3.1. Descrierea generală a beneficiilor şi costurilor estimate ca urmare a intrării în vigoare a actului normative</w:t>
            </w:r>
          </w:p>
          <w:p w14:paraId="46443A1B" w14:textId="77777777" w:rsidR="00F45569" w:rsidRPr="00AC1630" w:rsidRDefault="00F45569" w:rsidP="00F45569">
            <w:pPr>
              <w:rPr>
                <w:lang w:val="ro-RO"/>
              </w:rPr>
            </w:pPr>
            <w:r w:rsidRPr="00AC1630">
              <w:rPr>
                <w:lang w:val="ro-RO"/>
              </w:rPr>
              <w:t>Proiectul de act normativ nu se referă la acest subiect.</w:t>
            </w:r>
          </w:p>
        </w:tc>
      </w:tr>
      <w:tr w:rsidR="00600C15" w:rsidRPr="00AC1630" w14:paraId="7C6186B0" w14:textId="77777777" w:rsidTr="00731F75">
        <w:tc>
          <w:tcPr>
            <w:tcW w:w="9350" w:type="dxa"/>
            <w:gridSpan w:val="10"/>
          </w:tcPr>
          <w:p w14:paraId="420C5417" w14:textId="77777777" w:rsidR="00F45569" w:rsidRPr="00AC1630" w:rsidRDefault="00F45569" w:rsidP="00731F75">
            <w:pPr>
              <w:spacing w:line="276" w:lineRule="auto"/>
              <w:rPr>
                <w:lang w:val="pt-BR"/>
              </w:rPr>
            </w:pPr>
            <w:r w:rsidRPr="00AC1630">
              <w:rPr>
                <w:lang w:val="pt-BR"/>
              </w:rPr>
              <w:t>3.2. Impactul social</w:t>
            </w:r>
          </w:p>
          <w:p w14:paraId="6E02CC39" w14:textId="77777777" w:rsidR="00F45569" w:rsidRPr="00AC1630" w:rsidRDefault="00A65CED" w:rsidP="00731F75">
            <w:pPr>
              <w:jc w:val="both"/>
              <w:rPr>
                <w:lang w:val="ro-RO"/>
              </w:rPr>
            </w:pPr>
            <w:r w:rsidRPr="00AC1630">
              <w:rPr>
                <w:lang w:val="ro-RO"/>
              </w:rPr>
              <w:t>Creşterea nivelului de protecţie a consumatorilor ca urmare a asigurării unei mai bune informări a consumatorilor debitorilor, având în vedere că în multe situații acestia își doresc redresarea financiară și achitarea datoriilor .</w:t>
            </w:r>
          </w:p>
        </w:tc>
      </w:tr>
      <w:tr w:rsidR="00600C15" w:rsidRPr="00AC1630" w14:paraId="70A118B8" w14:textId="77777777" w:rsidTr="00731F75">
        <w:tc>
          <w:tcPr>
            <w:tcW w:w="9350" w:type="dxa"/>
            <w:gridSpan w:val="10"/>
          </w:tcPr>
          <w:p w14:paraId="44790200" w14:textId="77777777" w:rsidR="00F45569" w:rsidRPr="00AC1630" w:rsidRDefault="00F45569" w:rsidP="00731F75">
            <w:pPr>
              <w:spacing w:line="276" w:lineRule="auto"/>
              <w:rPr>
                <w:lang w:val="pt-PT"/>
              </w:rPr>
            </w:pPr>
            <w:r w:rsidRPr="00AC1630">
              <w:rPr>
                <w:lang w:val="pt-PT"/>
              </w:rPr>
              <w:t>3.3. Impactul asupra drepturilor şi libertăţilor fundamentale ale omului</w:t>
            </w:r>
          </w:p>
          <w:p w14:paraId="714EA1C6" w14:textId="77777777" w:rsidR="00F45569" w:rsidRPr="00AC1630" w:rsidRDefault="00F45569" w:rsidP="00F45569">
            <w:pPr>
              <w:rPr>
                <w:lang w:val="ro-RO"/>
              </w:rPr>
            </w:pPr>
            <w:r w:rsidRPr="00AC1630">
              <w:rPr>
                <w:lang w:val="ro-RO"/>
              </w:rPr>
              <w:t>Proiectul de act normativ nu se referă la acest subiect.</w:t>
            </w:r>
          </w:p>
        </w:tc>
      </w:tr>
      <w:tr w:rsidR="00600C15" w:rsidRPr="00AC1630" w14:paraId="1E35DCCE" w14:textId="77777777" w:rsidTr="00731F75">
        <w:tc>
          <w:tcPr>
            <w:tcW w:w="9350" w:type="dxa"/>
            <w:gridSpan w:val="10"/>
          </w:tcPr>
          <w:p w14:paraId="6F3E4B58" w14:textId="77777777" w:rsidR="00F45569" w:rsidRPr="00AC1630" w:rsidRDefault="00F45569" w:rsidP="00731F75">
            <w:pPr>
              <w:spacing w:line="276" w:lineRule="auto"/>
            </w:pPr>
            <w:r w:rsidRPr="00AC1630">
              <w:t xml:space="preserve">3.4. </w:t>
            </w:r>
            <w:proofErr w:type="spellStart"/>
            <w:r w:rsidRPr="00AC1630">
              <w:t>Impactul</w:t>
            </w:r>
            <w:proofErr w:type="spellEnd"/>
            <w:r w:rsidRPr="00AC1630">
              <w:t xml:space="preserve"> macroeconomic</w:t>
            </w:r>
          </w:p>
          <w:p w14:paraId="43DD5C97" w14:textId="77777777" w:rsidR="00F45569" w:rsidRPr="00AC1630" w:rsidRDefault="00A65CED" w:rsidP="00731F75">
            <w:pPr>
              <w:spacing w:line="276" w:lineRule="auto"/>
              <w:jc w:val="both"/>
              <w:rPr>
                <w:lang w:val="pt-PT"/>
              </w:rPr>
            </w:pPr>
            <w:r w:rsidRPr="00AC1630">
              <w:rPr>
                <w:lang w:val="ro-RO"/>
              </w:rPr>
              <w:t>Proiectul de act normativ nu se referă la acest subiect. Proiectul de act normativ, stabilește cadrul legal cu privire la administratorii de credite și cumpărătorii de credite ai drepturilor unui creditor ce decurg dintr-un contract de credit neperformant.</w:t>
            </w:r>
          </w:p>
        </w:tc>
      </w:tr>
      <w:tr w:rsidR="00600C15" w:rsidRPr="00AC1630" w14:paraId="52D27250" w14:textId="77777777" w:rsidTr="00731F75">
        <w:tc>
          <w:tcPr>
            <w:tcW w:w="9350" w:type="dxa"/>
            <w:gridSpan w:val="10"/>
          </w:tcPr>
          <w:p w14:paraId="13649D69" w14:textId="77777777" w:rsidR="00F45569" w:rsidRPr="00AC1630" w:rsidRDefault="00F45569" w:rsidP="00731F75">
            <w:pPr>
              <w:spacing w:line="276" w:lineRule="auto"/>
              <w:rPr>
                <w:lang w:val="pt-BR"/>
              </w:rPr>
            </w:pPr>
            <w:r w:rsidRPr="00AC1630">
              <w:rPr>
                <w:lang w:val="pt-BR"/>
              </w:rPr>
              <w:t>3.4.1. Impactul asupra economiei şi asupra principalilor indicatori macroeconomici</w:t>
            </w:r>
          </w:p>
          <w:p w14:paraId="15F77F11"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264E1B64" w14:textId="77777777" w:rsidTr="00731F75">
        <w:tc>
          <w:tcPr>
            <w:tcW w:w="9350" w:type="dxa"/>
            <w:gridSpan w:val="10"/>
          </w:tcPr>
          <w:p w14:paraId="6E78374F" w14:textId="77777777" w:rsidR="00A65CED" w:rsidRPr="00AC1630" w:rsidRDefault="00A65CED" w:rsidP="00731F75">
            <w:pPr>
              <w:spacing w:line="276" w:lineRule="auto"/>
              <w:rPr>
                <w:lang w:val="pt-BR"/>
              </w:rPr>
            </w:pPr>
            <w:r w:rsidRPr="00AC1630">
              <w:rPr>
                <w:lang w:val="pt-BR"/>
              </w:rPr>
              <w:t>3.4.2. Impactul asupra mediului concurenţial şi domeniul ajutoarelor de stat</w:t>
            </w:r>
          </w:p>
          <w:p w14:paraId="14EEC026" w14:textId="77777777" w:rsidR="00A65CED" w:rsidRPr="00AC1630" w:rsidRDefault="00A65CED" w:rsidP="00731F75">
            <w:pPr>
              <w:spacing w:line="276" w:lineRule="auto"/>
              <w:rPr>
                <w:lang w:val="pt-BR"/>
              </w:rPr>
            </w:pPr>
            <w:r w:rsidRPr="00AC1630">
              <w:rPr>
                <w:lang w:val="pt-BR"/>
              </w:rPr>
              <w:t>Proiectul de act normativ nu se referă la acest subiect.</w:t>
            </w:r>
          </w:p>
        </w:tc>
      </w:tr>
      <w:tr w:rsidR="00600C15" w:rsidRPr="00AC1630" w14:paraId="09D2DB3F" w14:textId="77777777" w:rsidTr="00731F75">
        <w:tc>
          <w:tcPr>
            <w:tcW w:w="9350" w:type="dxa"/>
            <w:gridSpan w:val="10"/>
          </w:tcPr>
          <w:p w14:paraId="1D7D9DE7" w14:textId="77777777" w:rsidR="00F45569" w:rsidRPr="00AC1630" w:rsidRDefault="00F45569" w:rsidP="00731F75">
            <w:pPr>
              <w:spacing w:line="276" w:lineRule="auto"/>
              <w:rPr>
                <w:lang w:val="pt-PT"/>
              </w:rPr>
            </w:pPr>
            <w:r w:rsidRPr="00AC1630">
              <w:rPr>
                <w:lang w:val="pt-PT"/>
              </w:rPr>
              <w:t>3.5. Impactul asupra mediului de afaceri</w:t>
            </w:r>
          </w:p>
          <w:p w14:paraId="771F60D6"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2F74180A" w14:textId="77777777" w:rsidTr="00731F75">
        <w:tc>
          <w:tcPr>
            <w:tcW w:w="9350" w:type="dxa"/>
            <w:gridSpan w:val="10"/>
          </w:tcPr>
          <w:p w14:paraId="7931A9C5" w14:textId="77777777" w:rsidR="00F45569" w:rsidRPr="00AC1630" w:rsidRDefault="00F45569" w:rsidP="00731F75">
            <w:pPr>
              <w:spacing w:line="276" w:lineRule="auto"/>
              <w:rPr>
                <w:lang w:val="pt-BR"/>
              </w:rPr>
            </w:pPr>
            <w:r w:rsidRPr="00AC1630">
              <w:rPr>
                <w:lang w:val="pt-BR"/>
              </w:rPr>
              <w:t>3.6. Impactul asupra mediului înconjurător</w:t>
            </w:r>
          </w:p>
          <w:p w14:paraId="014AD904"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6B7DB6A1" w14:textId="77777777" w:rsidTr="00731F75">
        <w:tc>
          <w:tcPr>
            <w:tcW w:w="9350" w:type="dxa"/>
            <w:gridSpan w:val="10"/>
          </w:tcPr>
          <w:p w14:paraId="13CB0A35" w14:textId="77777777" w:rsidR="00F45569" w:rsidRPr="00AC1630" w:rsidRDefault="00F45569" w:rsidP="00731F75">
            <w:pPr>
              <w:spacing w:line="276" w:lineRule="auto"/>
              <w:rPr>
                <w:lang w:val="pt-PT"/>
              </w:rPr>
            </w:pPr>
            <w:r w:rsidRPr="00AC1630">
              <w:rPr>
                <w:lang w:val="pt-PT"/>
              </w:rPr>
              <w:t>3.7. Evaluarea costurilor şi beneficiilor din perspectiva inovării şi digitalizării</w:t>
            </w:r>
          </w:p>
          <w:p w14:paraId="6F5358AC" w14:textId="77777777" w:rsidR="00F45569" w:rsidRPr="00AC1630" w:rsidRDefault="00F45569" w:rsidP="00731F75">
            <w:pPr>
              <w:spacing w:line="276" w:lineRule="auto"/>
              <w:rPr>
                <w:lang w:val="pt-PT"/>
              </w:rPr>
            </w:pPr>
            <w:r w:rsidRPr="00AC1630">
              <w:rPr>
                <w:lang w:val="ro-RO"/>
              </w:rPr>
              <w:t>Proiectul de act normativ nu se referă la acest subiect</w:t>
            </w:r>
          </w:p>
        </w:tc>
      </w:tr>
      <w:tr w:rsidR="00600C15" w:rsidRPr="00AC1630" w14:paraId="2C45DC0F" w14:textId="77777777" w:rsidTr="00731F75">
        <w:tc>
          <w:tcPr>
            <w:tcW w:w="9350" w:type="dxa"/>
            <w:gridSpan w:val="10"/>
          </w:tcPr>
          <w:p w14:paraId="50D4358C" w14:textId="77777777" w:rsidR="00F45569" w:rsidRPr="00AC1630" w:rsidRDefault="00F45569" w:rsidP="00731F75">
            <w:pPr>
              <w:spacing w:line="276" w:lineRule="auto"/>
              <w:rPr>
                <w:lang w:val="pt-BR"/>
              </w:rPr>
            </w:pPr>
            <w:r w:rsidRPr="00AC1630">
              <w:rPr>
                <w:lang w:val="pt-BR"/>
              </w:rPr>
              <w:t>3.8. Evaluarea costurilor şi beneficiilor din perspectiva dezvoltării durabile</w:t>
            </w:r>
          </w:p>
          <w:p w14:paraId="78172DD2" w14:textId="77777777" w:rsidR="00F45569" w:rsidRPr="00AC1630" w:rsidRDefault="00F45569" w:rsidP="00731F75">
            <w:pPr>
              <w:spacing w:line="276" w:lineRule="auto"/>
              <w:rPr>
                <w:lang w:val="pt-PT"/>
              </w:rPr>
            </w:pPr>
            <w:r w:rsidRPr="00AC1630">
              <w:rPr>
                <w:lang w:val="pt-PT"/>
              </w:rPr>
              <w:lastRenderedPageBreak/>
              <w:t>Proiectul</w:t>
            </w:r>
            <w:r w:rsidRPr="00AC1630">
              <w:rPr>
                <w:lang w:val="pt-BR"/>
              </w:rPr>
              <w:t xml:space="preserve"> </w:t>
            </w:r>
            <w:r w:rsidRPr="00AC1630">
              <w:rPr>
                <w:lang w:val="pt-PT"/>
              </w:rPr>
              <w:t>de act normativ nu se referă la acest subiect</w:t>
            </w:r>
          </w:p>
        </w:tc>
      </w:tr>
      <w:tr w:rsidR="00600C15" w:rsidRPr="00AC1630" w14:paraId="2316EFA7" w14:textId="77777777" w:rsidTr="00731F75">
        <w:tc>
          <w:tcPr>
            <w:tcW w:w="9350" w:type="dxa"/>
            <w:gridSpan w:val="10"/>
          </w:tcPr>
          <w:p w14:paraId="0F17EE37" w14:textId="77777777" w:rsidR="00F45569" w:rsidRPr="00AC1630" w:rsidRDefault="00F45569" w:rsidP="00731F75">
            <w:pPr>
              <w:spacing w:line="276" w:lineRule="auto"/>
              <w:rPr>
                <w:lang w:val="pt-BR"/>
              </w:rPr>
            </w:pPr>
            <w:r w:rsidRPr="00AC1630">
              <w:rPr>
                <w:lang w:val="pt-BR"/>
              </w:rPr>
              <w:lastRenderedPageBreak/>
              <w:t>3.9. Alte informaţii</w:t>
            </w:r>
          </w:p>
          <w:p w14:paraId="241A6164" w14:textId="77777777" w:rsidR="00F45569" w:rsidRPr="00AC1630" w:rsidRDefault="00F45569" w:rsidP="00731F75">
            <w:pPr>
              <w:spacing w:line="276" w:lineRule="auto"/>
              <w:rPr>
                <w:lang w:val="pt-PT"/>
              </w:rPr>
            </w:pPr>
            <w:r w:rsidRPr="00AC1630">
              <w:rPr>
                <w:lang w:val="pt-BR"/>
              </w:rPr>
              <w:t>Nu au fost identificate</w:t>
            </w:r>
          </w:p>
        </w:tc>
      </w:tr>
      <w:tr w:rsidR="00600C15" w:rsidRPr="00AC1630" w14:paraId="4BF27CE6" w14:textId="77777777" w:rsidTr="00731F75">
        <w:tc>
          <w:tcPr>
            <w:tcW w:w="9350" w:type="dxa"/>
            <w:gridSpan w:val="10"/>
          </w:tcPr>
          <w:p w14:paraId="41F4A798" w14:textId="77777777" w:rsidR="00F45569" w:rsidRPr="00AC1630" w:rsidRDefault="00F45569" w:rsidP="00731F75">
            <w:pPr>
              <w:spacing w:line="276" w:lineRule="auto"/>
              <w:jc w:val="center"/>
              <w:rPr>
                <w:b/>
                <w:snapToGrid w:val="0"/>
                <w:lang w:val="ro-RO"/>
              </w:rPr>
            </w:pPr>
            <w:r w:rsidRPr="00AC1630">
              <w:rPr>
                <w:b/>
                <w:snapToGrid w:val="0"/>
                <w:lang w:val="ro-RO"/>
              </w:rPr>
              <w:t>Secţiunea a 4-a</w:t>
            </w:r>
          </w:p>
          <w:p w14:paraId="61CE4876" w14:textId="77777777" w:rsidR="00F45569" w:rsidRPr="00AC1630" w:rsidRDefault="00F45569" w:rsidP="00731F75">
            <w:pPr>
              <w:spacing w:line="276" w:lineRule="auto"/>
              <w:jc w:val="center"/>
              <w:rPr>
                <w:snapToGrid w:val="0"/>
                <w:lang w:val="ro-RO"/>
              </w:rPr>
            </w:pPr>
            <w:r w:rsidRPr="00AC1630">
              <w:rPr>
                <w:snapToGrid w:val="0"/>
                <w:lang w:val="ro-RO"/>
              </w:rPr>
              <w:t>Impactul financiar asupra bugetului general consolidat atât pe termen scurt, pentru anul curent, cât şi pe termen lung (pe 5 ani), inclusiv informaţii cu privire la cheltuieli şi venituri***)</w:t>
            </w:r>
          </w:p>
          <w:p w14:paraId="41BEB354" w14:textId="77777777" w:rsidR="00F45569" w:rsidRPr="00AC1630" w:rsidRDefault="00F45569" w:rsidP="00731F75">
            <w:pPr>
              <w:spacing w:line="276" w:lineRule="auto"/>
              <w:rPr>
                <w:lang w:val="ro-RO"/>
              </w:rPr>
            </w:pPr>
          </w:p>
        </w:tc>
      </w:tr>
      <w:tr w:rsidR="00600C15" w:rsidRPr="00AC1630" w14:paraId="2D920E3C" w14:textId="77777777" w:rsidTr="00731F75">
        <w:tc>
          <w:tcPr>
            <w:tcW w:w="9350" w:type="dxa"/>
            <w:gridSpan w:val="10"/>
          </w:tcPr>
          <w:p w14:paraId="30AE6629" w14:textId="77777777" w:rsidR="00F45569" w:rsidRPr="00AC1630" w:rsidRDefault="00F45569" w:rsidP="00731F75">
            <w:pPr>
              <w:spacing w:line="276" w:lineRule="auto"/>
              <w:jc w:val="right"/>
              <w:rPr>
                <w:lang w:val="pt-BR"/>
              </w:rPr>
            </w:pPr>
            <w:r w:rsidRPr="00AC1630">
              <w:rPr>
                <w:snapToGrid w:val="0"/>
                <w:lang w:val="ro-RO"/>
              </w:rPr>
              <w:t>- mii lei (RON)-</w:t>
            </w:r>
          </w:p>
        </w:tc>
      </w:tr>
      <w:tr w:rsidR="00600C15" w:rsidRPr="00AC1630" w14:paraId="5AB1092E" w14:textId="77777777" w:rsidTr="00731F75">
        <w:tc>
          <w:tcPr>
            <w:tcW w:w="2967" w:type="dxa"/>
            <w:gridSpan w:val="2"/>
          </w:tcPr>
          <w:p w14:paraId="5738D762" w14:textId="77777777" w:rsidR="00F45569" w:rsidRPr="00AC1630" w:rsidRDefault="00F45569" w:rsidP="00731F75">
            <w:pPr>
              <w:spacing w:line="276" w:lineRule="auto"/>
              <w:jc w:val="center"/>
              <w:rPr>
                <w:lang w:val="pt-BR"/>
              </w:rPr>
            </w:pPr>
            <w:r w:rsidRPr="00AC1630">
              <w:rPr>
                <w:snapToGrid w:val="0"/>
                <w:lang w:val="ro-RO"/>
              </w:rPr>
              <w:t>Indicatori</w:t>
            </w:r>
          </w:p>
        </w:tc>
        <w:tc>
          <w:tcPr>
            <w:tcW w:w="1983" w:type="dxa"/>
            <w:gridSpan w:val="2"/>
          </w:tcPr>
          <w:p w14:paraId="3AAB9E4C" w14:textId="77777777" w:rsidR="00F45569" w:rsidRPr="00AC1630" w:rsidRDefault="00F45569" w:rsidP="00731F75">
            <w:pPr>
              <w:spacing w:line="276" w:lineRule="auto"/>
              <w:jc w:val="center"/>
              <w:rPr>
                <w:lang w:val="pt-BR"/>
              </w:rPr>
            </w:pPr>
            <w:r w:rsidRPr="00AC1630">
              <w:rPr>
                <w:lang w:val="ro-RO"/>
              </w:rPr>
              <w:t>Anul curent</w:t>
            </w:r>
          </w:p>
        </w:tc>
        <w:tc>
          <w:tcPr>
            <w:tcW w:w="2691" w:type="dxa"/>
            <w:gridSpan w:val="4"/>
          </w:tcPr>
          <w:p w14:paraId="64E49F53" w14:textId="77777777" w:rsidR="00F45569" w:rsidRPr="00AC1630" w:rsidRDefault="00F45569" w:rsidP="00731F75">
            <w:pPr>
              <w:spacing w:line="276" w:lineRule="auto"/>
              <w:jc w:val="center"/>
              <w:rPr>
                <w:lang w:val="pt-BR"/>
              </w:rPr>
            </w:pPr>
            <w:proofErr w:type="spellStart"/>
            <w:r w:rsidRPr="00AC1630">
              <w:t>Următorii</w:t>
            </w:r>
            <w:proofErr w:type="spellEnd"/>
            <w:r w:rsidRPr="00AC1630">
              <w:t xml:space="preserve"> </w:t>
            </w:r>
            <w:proofErr w:type="spellStart"/>
            <w:r w:rsidRPr="00AC1630">
              <w:t>patru</w:t>
            </w:r>
            <w:proofErr w:type="spellEnd"/>
            <w:r w:rsidRPr="00AC1630">
              <w:t xml:space="preserve"> ani</w:t>
            </w:r>
          </w:p>
        </w:tc>
        <w:tc>
          <w:tcPr>
            <w:tcW w:w="1709" w:type="dxa"/>
            <w:gridSpan w:val="2"/>
          </w:tcPr>
          <w:p w14:paraId="31C12B90" w14:textId="77777777" w:rsidR="00F45569" w:rsidRPr="00AC1630" w:rsidRDefault="00F45569" w:rsidP="00731F75">
            <w:pPr>
              <w:spacing w:line="276" w:lineRule="auto"/>
              <w:rPr>
                <w:lang w:val="pt-BR"/>
              </w:rPr>
            </w:pPr>
            <w:r w:rsidRPr="00AC1630">
              <w:rPr>
                <w:lang w:val="ro-RO"/>
              </w:rPr>
              <w:t>Media pe 5 ani</w:t>
            </w:r>
          </w:p>
        </w:tc>
      </w:tr>
      <w:tr w:rsidR="00600C15" w:rsidRPr="00AC1630" w14:paraId="73116391" w14:textId="77777777" w:rsidTr="00731F75">
        <w:tc>
          <w:tcPr>
            <w:tcW w:w="2967" w:type="dxa"/>
            <w:gridSpan w:val="2"/>
          </w:tcPr>
          <w:p w14:paraId="54BA09B1" w14:textId="77777777" w:rsidR="00F45569" w:rsidRPr="00AC1630" w:rsidRDefault="00F45569" w:rsidP="00731F75">
            <w:pPr>
              <w:spacing w:line="276" w:lineRule="auto"/>
              <w:jc w:val="center"/>
              <w:rPr>
                <w:lang w:val="pt-BR"/>
              </w:rPr>
            </w:pPr>
            <w:r w:rsidRPr="00AC1630">
              <w:rPr>
                <w:lang w:val="pt-BR"/>
              </w:rPr>
              <w:t>1</w:t>
            </w:r>
          </w:p>
        </w:tc>
        <w:tc>
          <w:tcPr>
            <w:tcW w:w="1983" w:type="dxa"/>
            <w:gridSpan w:val="2"/>
          </w:tcPr>
          <w:p w14:paraId="0012BF4B" w14:textId="77777777" w:rsidR="00F45569" w:rsidRPr="00AC1630" w:rsidRDefault="00F45569" w:rsidP="00731F75">
            <w:pPr>
              <w:spacing w:line="276" w:lineRule="auto"/>
              <w:jc w:val="center"/>
              <w:rPr>
                <w:lang w:val="pt-BR"/>
              </w:rPr>
            </w:pPr>
            <w:r w:rsidRPr="00AC1630">
              <w:rPr>
                <w:lang w:val="pt-BR"/>
              </w:rPr>
              <w:t>2</w:t>
            </w:r>
          </w:p>
        </w:tc>
        <w:tc>
          <w:tcPr>
            <w:tcW w:w="715" w:type="dxa"/>
          </w:tcPr>
          <w:p w14:paraId="6A415A9D" w14:textId="77777777" w:rsidR="00F45569" w:rsidRPr="00AC1630" w:rsidRDefault="00F45569" w:rsidP="00731F75">
            <w:pPr>
              <w:spacing w:line="276" w:lineRule="auto"/>
              <w:jc w:val="center"/>
              <w:rPr>
                <w:lang w:val="pt-BR"/>
              </w:rPr>
            </w:pPr>
            <w:r w:rsidRPr="00AC1630">
              <w:rPr>
                <w:lang w:val="pt-BR"/>
              </w:rPr>
              <w:t>3</w:t>
            </w:r>
          </w:p>
        </w:tc>
        <w:tc>
          <w:tcPr>
            <w:tcW w:w="709" w:type="dxa"/>
          </w:tcPr>
          <w:p w14:paraId="683E25FB" w14:textId="77777777" w:rsidR="00F45569" w:rsidRPr="00AC1630" w:rsidRDefault="00F45569" w:rsidP="00731F75">
            <w:pPr>
              <w:spacing w:line="276" w:lineRule="auto"/>
              <w:jc w:val="center"/>
              <w:rPr>
                <w:lang w:val="pt-BR"/>
              </w:rPr>
            </w:pPr>
            <w:r w:rsidRPr="00AC1630">
              <w:rPr>
                <w:lang w:val="pt-BR"/>
              </w:rPr>
              <w:t>4</w:t>
            </w:r>
          </w:p>
        </w:tc>
        <w:tc>
          <w:tcPr>
            <w:tcW w:w="661" w:type="dxa"/>
          </w:tcPr>
          <w:p w14:paraId="3343F9B5" w14:textId="77777777" w:rsidR="00F45569" w:rsidRPr="00AC1630" w:rsidRDefault="00F45569" w:rsidP="00731F75">
            <w:pPr>
              <w:spacing w:line="276" w:lineRule="auto"/>
              <w:jc w:val="center"/>
              <w:rPr>
                <w:lang w:val="pt-BR"/>
              </w:rPr>
            </w:pPr>
            <w:r w:rsidRPr="00AC1630">
              <w:rPr>
                <w:lang w:val="pt-BR"/>
              </w:rPr>
              <w:t>5</w:t>
            </w:r>
          </w:p>
        </w:tc>
        <w:tc>
          <w:tcPr>
            <w:tcW w:w="615" w:type="dxa"/>
            <w:gridSpan w:val="2"/>
          </w:tcPr>
          <w:p w14:paraId="51CF6154" w14:textId="77777777" w:rsidR="00F45569" w:rsidRPr="00AC1630" w:rsidRDefault="00F45569" w:rsidP="00731F75">
            <w:pPr>
              <w:spacing w:line="276" w:lineRule="auto"/>
              <w:jc w:val="center"/>
              <w:rPr>
                <w:lang w:val="pt-BR"/>
              </w:rPr>
            </w:pPr>
            <w:r w:rsidRPr="00AC1630">
              <w:rPr>
                <w:lang w:val="pt-BR"/>
              </w:rPr>
              <w:t>6</w:t>
            </w:r>
          </w:p>
        </w:tc>
        <w:tc>
          <w:tcPr>
            <w:tcW w:w="1700" w:type="dxa"/>
          </w:tcPr>
          <w:p w14:paraId="1BD5C5C9" w14:textId="77777777" w:rsidR="00F45569" w:rsidRPr="00AC1630" w:rsidRDefault="00A65CED" w:rsidP="00731F75">
            <w:pPr>
              <w:spacing w:line="276" w:lineRule="auto"/>
              <w:rPr>
                <w:lang w:val="pt-BR"/>
              </w:rPr>
            </w:pPr>
            <w:r w:rsidRPr="00AC1630">
              <w:rPr>
                <w:lang w:val="pt-BR"/>
              </w:rPr>
              <w:t>7</w:t>
            </w:r>
          </w:p>
        </w:tc>
      </w:tr>
      <w:tr w:rsidR="00600C15" w:rsidRPr="00AC1630" w14:paraId="1CD8C384" w14:textId="77777777" w:rsidTr="00731F75">
        <w:tc>
          <w:tcPr>
            <w:tcW w:w="2953" w:type="dxa"/>
          </w:tcPr>
          <w:p w14:paraId="7D25B0AD" w14:textId="77777777" w:rsidR="00F45569" w:rsidRPr="00AC1630" w:rsidRDefault="00F45569" w:rsidP="00731F75">
            <w:pPr>
              <w:spacing w:line="276" w:lineRule="auto"/>
            </w:pPr>
            <w:r w:rsidRPr="00AC1630">
              <w:t xml:space="preserve">4.1. </w:t>
            </w:r>
            <w:proofErr w:type="spellStart"/>
            <w:r w:rsidRPr="00AC1630">
              <w:t>Modificări</w:t>
            </w:r>
            <w:proofErr w:type="spellEnd"/>
            <w:r w:rsidRPr="00AC1630">
              <w:t xml:space="preserve"> ale </w:t>
            </w:r>
            <w:proofErr w:type="spellStart"/>
            <w:r w:rsidRPr="00AC1630">
              <w:t>veniturilor</w:t>
            </w:r>
            <w:proofErr w:type="spellEnd"/>
            <w:r w:rsidRPr="00AC1630">
              <w:t xml:space="preserve"> </w:t>
            </w:r>
            <w:proofErr w:type="spellStart"/>
            <w:r w:rsidRPr="00AC1630">
              <w:t>bugetare</w:t>
            </w:r>
            <w:proofErr w:type="spellEnd"/>
            <w:r w:rsidRPr="00AC1630">
              <w:t>, plus/minus, din care:</w:t>
            </w:r>
          </w:p>
        </w:tc>
        <w:tc>
          <w:tcPr>
            <w:tcW w:w="6397" w:type="dxa"/>
            <w:gridSpan w:val="9"/>
          </w:tcPr>
          <w:p w14:paraId="29F7D88E" w14:textId="77777777" w:rsidR="00F45569" w:rsidRPr="00AC1630" w:rsidRDefault="00F45569" w:rsidP="00731F75">
            <w:pPr>
              <w:spacing w:line="276" w:lineRule="auto"/>
              <w:jc w:val="center"/>
            </w:pPr>
            <w:r w:rsidRPr="00AC1630">
              <w:rPr>
                <w:lang w:val="ro-RO"/>
              </w:rPr>
              <w:t>Nu este cazul</w:t>
            </w:r>
          </w:p>
          <w:p w14:paraId="243B953B" w14:textId="77777777" w:rsidR="00F45569" w:rsidRPr="00AC1630" w:rsidRDefault="00F45569" w:rsidP="00731F75">
            <w:pPr>
              <w:spacing w:line="276" w:lineRule="auto"/>
              <w:rPr>
                <w:lang w:val="pt-BR"/>
              </w:rPr>
            </w:pPr>
          </w:p>
        </w:tc>
      </w:tr>
      <w:tr w:rsidR="00600C15" w:rsidRPr="00AC1630" w14:paraId="5F4C13A5" w14:textId="77777777" w:rsidTr="00731F75">
        <w:tc>
          <w:tcPr>
            <w:tcW w:w="2953" w:type="dxa"/>
          </w:tcPr>
          <w:p w14:paraId="42D15294" w14:textId="77777777" w:rsidR="007F5EAC" w:rsidRPr="00AC1630" w:rsidRDefault="007F5EAC" w:rsidP="00731F75">
            <w:pPr>
              <w:spacing w:line="276" w:lineRule="auto"/>
            </w:pPr>
            <w:r w:rsidRPr="00AC1630">
              <w:t xml:space="preserve">1. </w:t>
            </w:r>
            <w:proofErr w:type="spellStart"/>
            <w:r w:rsidRPr="00AC1630">
              <w:t>buget</w:t>
            </w:r>
            <w:proofErr w:type="spellEnd"/>
            <w:r w:rsidRPr="00AC1630">
              <w:t xml:space="preserve"> de stat, din </w:t>
            </w:r>
            <w:proofErr w:type="spellStart"/>
            <w:r w:rsidRPr="00AC1630">
              <w:t>acesta</w:t>
            </w:r>
            <w:proofErr w:type="spellEnd"/>
            <w:r w:rsidRPr="00AC1630">
              <w:t>:</w:t>
            </w:r>
            <w:r w:rsidRPr="00AC1630">
              <w:br/>
              <w:t xml:space="preserve">1. </w:t>
            </w:r>
            <w:proofErr w:type="spellStart"/>
            <w:r w:rsidRPr="00AC1630">
              <w:t>impozit</w:t>
            </w:r>
            <w:proofErr w:type="spellEnd"/>
            <w:r w:rsidRPr="00AC1630">
              <w:t xml:space="preserve"> pe profit</w:t>
            </w:r>
            <w:r w:rsidRPr="00AC1630">
              <w:br/>
              <w:t xml:space="preserve">2. </w:t>
            </w:r>
            <w:proofErr w:type="spellStart"/>
            <w:r w:rsidRPr="00AC1630">
              <w:t>impozit</w:t>
            </w:r>
            <w:proofErr w:type="spellEnd"/>
            <w:r w:rsidRPr="00AC1630">
              <w:t xml:space="preserve"> pe </w:t>
            </w:r>
            <w:proofErr w:type="spellStart"/>
            <w:r w:rsidRPr="00AC1630">
              <w:t>venit</w:t>
            </w:r>
            <w:proofErr w:type="spellEnd"/>
          </w:p>
        </w:tc>
        <w:tc>
          <w:tcPr>
            <w:tcW w:w="1997" w:type="dxa"/>
            <w:gridSpan w:val="3"/>
          </w:tcPr>
          <w:p w14:paraId="7359D75F" w14:textId="77777777" w:rsidR="007F5EAC" w:rsidRPr="00AC1630" w:rsidRDefault="007F5EAC" w:rsidP="00731F75">
            <w:pPr>
              <w:spacing w:line="276" w:lineRule="auto"/>
            </w:pPr>
          </w:p>
        </w:tc>
        <w:tc>
          <w:tcPr>
            <w:tcW w:w="715" w:type="dxa"/>
          </w:tcPr>
          <w:p w14:paraId="58A84F05" w14:textId="77777777" w:rsidR="007F5EAC" w:rsidRPr="00AC1630" w:rsidRDefault="007F5EAC" w:rsidP="00731F75">
            <w:pPr>
              <w:spacing w:line="276" w:lineRule="auto"/>
            </w:pPr>
          </w:p>
        </w:tc>
        <w:tc>
          <w:tcPr>
            <w:tcW w:w="709" w:type="dxa"/>
          </w:tcPr>
          <w:p w14:paraId="4BEC683B" w14:textId="77777777" w:rsidR="007F5EAC" w:rsidRPr="00AC1630" w:rsidRDefault="007F5EAC" w:rsidP="00731F75">
            <w:pPr>
              <w:spacing w:line="276" w:lineRule="auto"/>
            </w:pPr>
          </w:p>
        </w:tc>
        <w:tc>
          <w:tcPr>
            <w:tcW w:w="661" w:type="dxa"/>
          </w:tcPr>
          <w:p w14:paraId="47676B1C" w14:textId="77777777" w:rsidR="007F5EAC" w:rsidRPr="00AC1630" w:rsidRDefault="007F5EAC" w:rsidP="00731F75">
            <w:pPr>
              <w:spacing w:line="276" w:lineRule="auto"/>
            </w:pPr>
          </w:p>
        </w:tc>
        <w:tc>
          <w:tcPr>
            <w:tcW w:w="615" w:type="dxa"/>
            <w:gridSpan w:val="2"/>
          </w:tcPr>
          <w:p w14:paraId="6584FC8B" w14:textId="77777777" w:rsidR="007F5EAC" w:rsidRPr="00AC1630" w:rsidRDefault="007F5EAC" w:rsidP="00731F75">
            <w:pPr>
              <w:spacing w:line="276" w:lineRule="auto"/>
            </w:pPr>
          </w:p>
        </w:tc>
        <w:tc>
          <w:tcPr>
            <w:tcW w:w="1700" w:type="dxa"/>
          </w:tcPr>
          <w:p w14:paraId="39D94580" w14:textId="77777777" w:rsidR="007F5EAC" w:rsidRPr="00AC1630" w:rsidRDefault="007F5EAC" w:rsidP="00731F75">
            <w:pPr>
              <w:spacing w:line="276" w:lineRule="auto"/>
            </w:pPr>
          </w:p>
        </w:tc>
      </w:tr>
      <w:tr w:rsidR="00600C15" w:rsidRPr="00AC1630" w14:paraId="2EF2E381" w14:textId="77777777" w:rsidTr="00731F75">
        <w:tc>
          <w:tcPr>
            <w:tcW w:w="2953" w:type="dxa"/>
          </w:tcPr>
          <w:p w14:paraId="049A7A1C" w14:textId="77777777" w:rsidR="007F5EAC" w:rsidRPr="00AC1630" w:rsidRDefault="007F5EAC" w:rsidP="00731F75">
            <w:pPr>
              <w:spacing w:line="276" w:lineRule="auto"/>
            </w:pPr>
            <w:r w:rsidRPr="00AC1630">
              <w:rPr>
                <w:lang w:val="it-IT"/>
              </w:rPr>
              <w:t>1. bugete locale</w:t>
            </w:r>
            <w:r w:rsidRPr="00AC1630">
              <w:rPr>
                <w:lang w:val="it-IT"/>
              </w:rPr>
              <w:br/>
              <w:t>1. impozit pe profit</w:t>
            </w:r>
          </w:p>
        </w:tc>
        <w:tc>
          <w:tcPr>
            <w:tcW w:w="1997" w:type="dxa"/>
            <w:gridSpan w:val="3"/>
          </w:tcPr>
          <w:p w14:paraId="354B3D7E" w14:textId="77777777" w:rsidR="007F5EAC" w:rsidRPr="00AC1630" w:rsidRDefault="007F5EAC" w:rsidP="00731F75">
            <w:pPr>
              <w:spacing w:line="276" w:lineRule="auto"/>
            </w:pPr>
          </w:p>
        </w:tc>
        <w:tc>
          <w:tcPr>
            <w:tcW w:w="715" w:type="dxa"/>
          </w:tcPr>
          <w:p w14:paraId="2282E2E4" w14:textId="77777777" w:rsidR="007F5EAC" w:rsidRPr="00AC1630" w:rsidRDefault="007F5EAC" w:rsidP="00731F75">
            <w:pPr>
              <w:spacing w:line="276" w:lineRule="auto"/>
            </w:pPr>
          </w:p>
        </w:tc>
        <w:tc>
          <w:tcPr>
            <w:tcW w:w="709" w:type="dxa"/>
          </w:tcPr>
          <w:p w14:paraId="12470FAF" w14:textId="77777777" w:rsidR="007F5EAC" w:rsidRPr="00AC1630" w:rsidRDefault="007F5EAC" w:rsidP="00731F75">
            <w:pPr>
              <w:spacing w:line="276" w:lineRule="auto"/>
            </w:pPr>
          </w:p>
        </w:tc>
        <w:tc>
          <w:tcPr>
            <w:tcW w:w="661" w:type="dxa"/>
          </w:tcPr>
          <w:p w14:paraId="4B3171A8" w14:textId="77777777" w:rsidR="007F5EAC" w:rsidRPr="00AC1630" w:rsidRDefault="007F5EAC" w:rsidP="00731F75">
            <w:pPr>
              <w:spacing w:line="276" w:lineRule="auto"/>
            </w:pPr>
          </w:p>
        </w:tc>
        <w:tc>
          <w:tcPr>
            <w:tcW w:w="615" w:type="dxa"/>
            <w:gridSpan w:val="2"/>
          </w:tcPr>
          <w:p w14:paraId="42E22601" w14:textId="77777777" w:rsidR="007F5EAC" w:rsidRPr="00AC1630" w:rsidRDefault="007F5EAC" w:rsidP="00731F75">
            <w:pPr>
              <w:spacing w:line="276" w:lineRule="auto"/>
            </w:pPr>
          </w:p>
        </w:tc>
        <w:tc>
          <w:tcPr>
            <w:tcW w:w="1700" w:type="dxa"/>
          </w:tcPr>
          <w:p w14:paraId="78D8C462" w14:textId="77777777" w:rsidR="007F5EAC" w:rsidRPr="00AC1630" w:rsidRDefault="007F5EAC" w:rsidP="00731F75">
            <w:pPr>
              <w:spacing w:line="276" w:lineRule="auto"/>
            </w:pPr>
          </w:p>
        </w:tc>
      </w:tr>
      <w:tr w:rsidR="00600C15" w:rsidRPr="00AC1630" w14:paraId="733BEEC8" w14:textId="77777777" w:rsidTr="00731F75">
        <w:tc>
          <w:tcPr>
            <w:tcW w:w="2953" w:type="dxa"/>
          </w:tcPr>
          <w:p w14:paraId="370EA81A" w14:textId="77777777" w:rsidR="007F5EAC" w:rsidRPr="00AC1630" w:rsidRDefault="007F5EAC" w:rsidP="00731F75">
            <w:pPr>
              <w:spacing w:line="276" w:lineRule="auto"/>
              <w:rPr>
                <w:lang w:val="pt-BR"/>
              </w:rPr>
            </w:pPr>
            <w:r w:rsidRPr="00AC1630">
              <w:rPr>
                <w:lang w:val="pt-PT"/>
              </w:rPr>
              <w:t>1. bugetul asigurărilor sociale de stat:</w:t>
            </w:r>
            <w:r w:rsidRPr="00AC1630">
              <w:rPr>
                <w:lang w:val="pt-PT"/>
              </w:rPr>
              <w:br/>
              <w:t>1. contribuţii de asigurări</w:t>
            </w:r>
          </w:p>
        </w:tc>
        <w:tc>
          <w:tcPr>
            <w:tcW w:w="1997" w:type="dxa"/>
            <w:gridSpan w:val="3"/>
          </w:tcPr>
          <w:p w14:paraId="4853B7ED" w14:textId="77777777" w:rsidR="007F5EAC" w:rsidRPr="00AC1630" w:rsidRDefault="007F5EAC" w:rsidP="00731F75">
            <w:pPr>
              <w:spacing w:line="276" w:lineRule="auto"/>
              <w:rPr>
                <w:lang w:val="pt-BR"/>
              </w:rPr>
            </w:pPr>
          </w:p>
        </w:tc>
        <w:tc>
          <w:tcPr>
            <w:tcW w:w="715" w:type="dxa"/>
          </w:tcPr>
          <w:p w14:paraId="4EC3C7B4" w14:textId="77777777" w:rsidR="007F5EAC" w:rsidRPr="00AC1630" w:rsidRDefault="007F5EAC" w:rsidP="00731F75">
            <w:pPr>
              <w:spacing w:line="276" w:lineRule="auto"/>
              <w:rPr>
                <w:lang w:val="pt-BR"/>
              </w:rPr>
            </w:pPr>
          </w:p>
        </w:tc>
        <w:tc>
          <w:tcPr>
            <w:tcW w:w="709" w:type="dxa"/>
          </w:tcPr>
          <w:p w14:paraId="47D11E9B" w14:textId="77777777" w:rsidR="007F5EAC" w:rsidRPr="00AC1630" w:rsidRDefault="007F5EAC" w:rsidP="00731F75">
            <w:pPr>
              <w:spacing w:line="276" w:lineRule="auto"/>
              <w:rPr>
                <w:lang w:val="pt-BR"/>
              </w:rPr>
            </w:pPr>
          </w:p>
        </w:tc>
        <w:tc>
          <w:tcPr>
            <w:tcW w:w="661" w:type="dxa"/>
          </w:tcPr>
          <w:p w14:paraId="3C8FEE76" w14:textId="77777777" w:rsidR="007F5EAC" w:rsidRPr="00AC1630" w:rsidRDefault="007F5EAC" w:rsidP="00731F75">
            <w:pPr>
              <w:spacing w:line="276" w:lineRule="auto"/>
              <w:rPr>
                <w:lang w:val="pt-BR"/>
              </w:rPr>
            </w:pPr>
          </w:p>
        </w:tc>
        <w:tc>
          <w:tcPr>
            <w:tcW w:w="615" w:type="dxa"/>
            <w:gridSpan w:val="2"/>
          </w:tcPr>
          <w:p w14:paraId="78BBE9A6" w14:textId="77777777" w:rsidR="007F5EAC" w:rsidRPr="00AC1630" w:rsidRDefault="007F5EAC" w:rsidP="00731F75">
            <w:pPr>
              <w:spacing w:line="276" w:lineRule="auto"/>
              <w:rPr>
                <w:lang w:val="pt-BR"/>
              </w:rPr>
            </w:pPr>
          </w:p>
        </w:tc>
        <w:tc>
          <w:tcPr>
            <w:tcW w:w="1700" w:type="dxa"/>
          </w:tcPr>
          <w:p w14:paraId="5BFF7BC4" w14:textId="77777777" w:rsidR="007F5EAC" w:rsidRPr="00AC1630" w:rsidRDefault="007F5EAC" w:rsidP="00731F75">
            <w:pPr>
              <w:spacing w:line="276" w:lineRule="auto"/>
              <w:rPr>
                <w:lang w:val="pt-BR"/>
              </w:rPr>
            </w:pPr>
          </w:p>
        </w:tc>
      </w:tr>
      <w:tr w:rsidR="00600C15" w:rsidRPr="00AC1630" w14:paraId="03FCD0A7" w14:textId="77777777" w:rsidTr="00731F75">
        <w:tc>
          <w:tcPr>
            <w:tcW w:w="2953" w:type="dxa"/>
          </w:tcPr>
          <w:p w14:paraId="5D447407" w14:textId="77777777" w:rsidR="007F5EAC" w:rsidRPr="00AC1630" w:rsidRDefault="007F5EAC" w:rsidP="00731F75">
            <w:pPr>
              <w:spacing w:line="276" w:lineRule="auto"/>
              <w:rPr>
                <w:lang w:val="pt-BR"/>
              </w:rPr>
            </w:pPr>
            <w:r w:rsidRPr="00AC1630">
              <w:rPr>
                <w:lang w:val="it-IT"/>
              </w:rPr>
              <w:t>d) alte tipuri de venituri</w:t>
            </w:r>
            <w:r w:rsidRPr="00AC1630">
              <w:rPr>
                <w:lang w:val="it-IT"/>
              </w:rPr>
              <w:br/>
              <w:t>(Se va menţiona natura acestora.)</w:t>
            </w:r>
          </w:p>
        </w:tc>
        <w:tc>
          <w:tcPr>
            <w:tcW w:w="1997" w:type="dxa"/>
            <w:gridSpan w:val="3"/>
          </w:tcPr>
          <w:p w14:paraId="262416AC" w14:textId="77777777" w:rsidR="007F5EAC" w:rsidRPr="00AC1630" w:rsidRDefault="007F5EAC" w:rsidP="00731F75">
            <w:pPr>
              <w:spacing w:line="276" w:lineRule="auto"/>
              <w:rPr>
                <w:lang w:val="pt-BR"/>
              </w:rPr>
            </w:pPr>
          </w:p>
        </w:tc>
        <w:tc>
          <w:tcPr>
            <w:tcW w:w="715" w:type="dxa"/>
          </w:tcPr>
          <w:p w14:paraId="51868E10" w14:textId="77777777" w:rsidR="007F5EAC" w:rsidRPr="00AC1630" w:rsidRDefault="007F5EAC" w:rsidP="00731F75">
            <w:pPr>
              <w:spacing w:line="276" w:lineRule="auto"/>
              <w:rPr>
                <w:lang w:val="pt-BR"/>
              </w:rPr>
            </w:pPr>
          </w:p>
        </w:tc>
        <w:tc>
          <w:tcPr>
            <w:tcW w:w="709" w:type="dxa"/>
          </w:tcPr>
          <w:p w14:paraId="3204E3E4" w14:textId="77777777" w:rsidR="007F5EAC" w:rsidRPr="00AC1630" w:rsidRDefault="007F5EAC" w:rsidP="00731F75">
            <w:pPr>
              <w:spacing w:line="276" w:lineRule="auto"/>
              <w:rPr>
                <w:lang w:val="pt-BR"/>
              </w:rPr>
            </w:pPr>
          </w:p>
        </w:tc>
        <w:tc>
          <w:tcPr>
            <w:tcW w:w="661" w:type="dxa"/>
          </w:tcPr>
          <w:p w14:paraId="00A760C6" w14:textId="77777777" w:rsidR="007F5EAC" w:rsidRPr="00AC1630" w:rsidRDefault="007F5EAC" w:rsidP="00731F75">
            <w:pPr>
              <w:spacing w:line="276" w:lineRule="auto"/>
              <w:rPr>
                <w:lang w:val="pt-BR"/>
              </w:rPr>
            </w:pPr>
          </w:p>
        </w:tc>
        <w:tc>
          <w:tcPr>
            <w:tcW w:w="615" w:type="dxa"/>
            <w:gridSpan w:val="2"/>
          </w:tcPr>
          <w:p w14:paraId="30382F39" w14:textId="77777777" w:rsidR="007F5EAC" w:rsidRPr="00AC1630" w:rsidRDefault="007F5EAC" w:rsidP="00731F75">
            <w:pPr>
              <w:spacing w:line="276" w:lineRule="auto"/>
              <w:rPr>
                <w:lang w:val="pt-BR"/>
              </w:rPr>
            </w:pPr>
          </w:p>
        </w:tc>
        <w:tc>
          <w:tcPr>
            <w:tcW w:w="1700" w:type="dxa"/>
          </w:tcPr>
          <w:p w14:paraId="76786663" w14:textId="77777777" w:rsidR="007F5EAC" w:rsidRPr="00AC1630" w:rsidRDefault="007F5EAC" w:rsidP="00731F75">
            <w:pPr>
              <w:spacing w:line="276" w:lineRule="auto"/>
              <w:rPr>
                <w:lang w:val="pt-BR"/>
              </w:rPr>
            </w:pPr>
          </w:p>
        </w:tc>
      </w:tr>
      <w:tr w:rsidR="00600C15" w:rsidRPr="00AC1630" w14:paraId="3E9D3885" w14:textId="77777777" w:rsidTr="00731F75">
        <w:tc>
          <w:tcPr>
            <w:tcW w:w="2953" w:type="dxa"/>
          </w:tcPr>
          <w:p w14:paraId="14DD4919" w14:textId="77777777" w:rsidR="007F5EAC" w:rsidRPr="00AC1630" w:rsidRDefault="007F5EAC" w:rsidP="00731F75">
            <w:pPr>
              <w:spacing w:line="276" w:lineRule="auto"/>
            </w:pPr>
            <w:r w:rsidRPr="00AC1630">
              <w:t xml:space="preserve">4.2. </w:t>
            </w:r>
            <w:proofErr w:type="spellStart"/>
            <w:r w:rsidRPr="00AC1630">
              <w:t>Modificări</w:t>
            </w:r>
            <w:proofErr w:type="spellEnd"/>
            <w:r w:rsidRPr="00AC1630">
              <w:t xml:space="preserve"> ale </w:t>
            </w:r>
            <w:proofErr w:type="spellStart"/>
            <w:r w:rsidRPr="00AC1630">
              <w:t>cheltuielilor</w:t>
            </w:r>
            <w:proofErr w:type="spellEnd"/>
            <w:r w:rsidRPr="00AC1630">
              <w:t xml:space="preserve"> </w:t>
            </w:r>
            <w:proofErr w:type="spellStart"/>
            <w:r w:rsidRPr="00AC1630">
              <w:t>bugetare</w:t>
            </w:r>
            <w:proofErr w:type="spellEnd"/>
            <w:r w:rsidRPr="00AC1630">
              <w:t>, plus/minus, din care:</w:t>
            </w:r>
          </w:p>
        </w:tc>
        <w:tc>
          <w:tcPr>
            <w:tcW w:w="1997" w:type="dxa"/>
            <w:gridSpan w:val="3"/>
          </w:tcPr>
          <w:p w14:paraId="084A00ED" w14:textId="77777777" w:rsidR="007F5EAC" w:rsidRPr="00AC1630" w:rsidRDefault="007F5EAC" w:rsidP="00731F75">
            <w:pPr>
              <w:spacing w:line="276" w:lineRule="auto"/>
            </w:pPr>
          </w:p>
        </w:tc>
        <w:tc>
          <w:tcPr>
            <w:tcW w:w="715" w:type="dxa"/>
          </w:tcPr>
          <w:p w14:paraId="1A124A75" w14:textId="77777777" w:rsidR="007F5EAC" w:rsidRPr="00AC1630" w:rsidRDefault="007F5EAC" w:rsidP="00731F75">
            <w:pPr>
              <w:spacing w:line="276" w:lineRule="auto"/>
            </w:pPr>
          </w:p>
        </w:tc>
        <w:tc>
          <w:tcPr>
            <w:tcW w:w="709" w:type="dxa"/>
          </w:tcPr>
          <w:p w14:paraId="4ABF337C" w14:textId="77777777" w:rsidR="007F5EAC" w:rsidRPr="00AC1630" w:rsidRDefault="007F5EAC" w:rsidP="00731F75">
            <w:pPr>
              <w:spacing w:line="276" w:lineRule="auto"/>
            </w:pPr>
          </w:p>
        </w:tc>
        <w:tc>
          <w:tcPr>
            <w:tcW w:w="661" w:type="dxa"/>
          </w:tcPr>
          <w:p w14:paraId="2426F2BE" w14:textId="77777777" w:rsidR="007F5EAC" w:rsidRPr="00AC1630" w:rsidRDefault="007F5EAC" w:rsidP="00731F75">
            <w:pPr>
              <w:spacing w:line="276" w:lineRule="auto"/>
            </w:pPr>
          </w:p>
        </w:tc>
        <w:tc>
          <w:tcPr>
            <w:tcW w:w="615" w:type="dxa"/>
            <w:gridSpan w:val="2"/>
          </w:tcPr>
          <w:p w14:paraId="053B1C93" w14:textId="77777777" w:rsidR="007F5EAC" w:rsidRPr="00AC1630" w:rsidRDefault="007F5EAC" w:rsidP="00731F75">
            <w:pPr>
              <w:spacing w:line="276" w:lineRule="auto"/>
            </w:pPr>
          </w:p>
        </w:tc>
        <w:tc>
          <w:tcPr>
            <w:tcW w:w="1700" w:type="dxa"/>
          </w:tcPr>
          <w:p w14:paraId="47C3D3B2" w14:textId="77777777" w:rsidR="007F5EAC" w:rsidRPr="00AC1630" w:rsidRDefault="007F5EAC" w:rsidP="00731F75">
            <w:pPr>
              <w:spacing w:line="276" w:lineRule="auto"/>
            </w:pPr>
          </w:p>
        </w:tc>
      </w:tr>
      <w:tr w:rsidR="00600C15" w:rsidRPr="00AC1630" w14:paraId="5B7A2ED5" w14:textId="77777777" w:rsidTr="00731F75">
        <w:tc>
          <w:tcPr>
            <w:tcW w:w="2953" w:type="dxa"/>
          </w:tcPr>
          <w:p w14:paraId="308E0C87" w14:textId="77777777" w:rsidR="007F5EAC" w:rsidRPr="00AC1630" w:rsidRDefault="007F5EAC" w:rsidP="00731F75">
            <w:pPr>
              <w:spacing w:line="276" w:lineRule="auto"/>
            </w:pPr>
            <w:r w:rsidRPr="00AC1630">
              <w:rPr>
                <w:lang w:val="it-IT"/>
              </w:rPr>
              <w:t>1. buget de stat, din acesta:</w:t>
            </w:r>
            <w:r w:rsidRPr="00AC1630">
              <w:rPr>
                <w:lang w:val="it-IT"/>
              </w:rPr>
              <w:br/>
              <w:t>1. cheltuieli de personal</w:t>
            </w:r>
            <w:r w:rsidRPr="00AC1630">
              <w:rPr>
                <w:lang w:val="it-IT"/>
              </w:rPr>
              <w:br/>
              <w:t>2. bunuri şi servicii</w:t>
            </w:r>
          </w:p>
        </w:tc>
        <w:tc>
          <w:tcPr>
            <w:tcW w:w="1997" w:type="dxa"/>
            <w:gridSpan w:val="3"/>
          </w:tcPr>
          <w:p w14:paraId="54835216" w14:textId="77777777" w:rsidR="007F5EAC" w:rsidRPr="00AC1630" w:rsidRDefault="007F5EAC" w:rsidP="00731F75">
            <w:pPr>
              <w:spacing w:line="276" w:lineRule="auto"/>
            </w:pPr>
          </w:p>
        </w:tc>
        <w:tc>
          <w:tcPr>
            <w:tcW w:w="715" w:type="dxa"/>
          </w:tcPr>
          <w:p w14:paraId="4CF0F4ED" w14:textId="77777777" w:rsidR="007F5EAC" w:rsidRPr="00AC1630" w:rsidRDefault="007F5EAC" w:rsidP="00731F75">
            <w:pPr>
              <w:spacing w:line="276" w:lineRule="auto"/>
            </w:pPr>
          </w:p>
        </w:tc>
        <w:tc>
          <w:tcPr>
            <w:tcW w:w="709" w:type="dxa"/>
          </w:tcPr>
          <w:p w14:paraId="52F10741" w14:textId="77777777" w:rsidR="007F5EAC" w:rsidRPr="00AC1630" w:rsidRDefault="007F5EAC" w:rsidP="00731F75">
            <w:pPr>
              <w:spacing w:line="276" w:lineRule="auto"/>
            </w:pPr>
          </w:p>
        </w:tc>
        <w:tc>
          <w:tcPr>
            <w:tcW w:w="661" w:type="dxa"/>
          </w:tcPr>
          <w:p w14:paraId="03B03CAE" w14:textId="77777777" w:rsidR="007F5EAC" w:rsidRPr="00AC1630" w:rsidRDefault="007F5EAC" w:rsidP="00731F75">
            <w:pPr>
              <w:spacing w:line="276" w:lineRule="auto"/>
            </w:pPr>
          </w:p>
        </w:tc>
        <w:tc>
          <w:tcPr>
            <w:tcW w:w="615" w:type="dxa"/>
            <w:gridSpan w:val="2"/>
          </w:tcPr>
          <w:p w14:paraId="1B14A08D" w14:textId="77777777" w:rsidR="007F5EAC" w:rsidRPr="00AC1630" w:rsidRDefault="007F5EAC" w:rsidP="00731F75">
            <w:pPr>
              <w:spacing w:line="276" w:lineRule="auto"/>
            </w:pPr>
          </w:p>
        </w:tc>
        <w:tc>
          <w:tcPr>
            <w:tcW w:w="1700" w:type="dxa"/>
          </w:tcPr>
          <w:p w14:paraId="016003B0" w14:textId="77777777" w:rsidR="007F5EAC" w:rsidRPr="00AC1630" w:rsidRDefault="007F5EAC" w:rsidP="00731F75">
            <w:pPr>
              <w:spacing w:line="276" w:lineRule="auto"/>
            </w:pPr>
          </w:p>
        </w:tc>
      </w:tr>
      <w:tr w:rsidR="00600C15" w:rsidRPr="00AC1630" w14:paraId="1A59C912" w14:textId="77777777" w:rsidTr="00731F75">
        <w:tc>
          <w:tcPr>
            <w:tcW w:w="2953" w:type="dxa"/>
          </w:tcPr>
          <w:p w14:paraId="79638E8C" w14:textId="77777777" w:rsidR="007F5EAC" w:rsidRPr="00AC1630" w:rsidRDefault="007F5EAC" w:rsidP="00731F75">
            <w:pPr>
              <w:spacing w:line="276" w:lineRule="auto"/>
              <w:rPr>
                <w:lang w:val="pt-BR"/>
              </w:rPr>
            </w:pPr>
            <w:r w:rsidRPr="00AC1630">
              <w:rPr>
                <w:lang w:val="it-IT"/>
              </w:rPr>
              <w:t>1. bugete locale:</w:t>
            </w:r>
            <w:r w:rsidRPr="00AC1630">
              <w:rPr>
                <w:lang w:val="it-IT"/>
              </w:rPr>
              <w:br/>
              <w:t>1. cheltuieli de personal</w:t>
            </w:r>
            <w:r w:rsidRPr="00AC1630">
              <w:rPr>
                <w:lang w:val="it-IT"/>
              </w:rPr>
              <w:br/>
              <w:t>2. bunuri şi servicii</w:t>
            </w:r>
          </w:p>
        </w:tc>
        <w:tc>
          <w:tcPr>
            <w:tcW w:w="1997" w:type="dxa"/>
            <w:gridSpan w:val="3"/>
          </w:tcPr>
          <w:p w14:paraId="7B608F1C" w14:textId="77777777" w:rsidR="007F5EAC" w:rsidRPr="00AC1630" w:rsidRDefault="007F5EAC" w:rsidP="00731F75">
            <w:pPr>
              <w:spacing w:line="276" w:lineRule="auto"/>
              <w:rPr>
                <w:lang w:val="pt-BR"/>
              </w:rPr>
            </w:pPr>
          </w:p>
        </w:tc>
        <w:tc>
          <w:tcPr>
            <w:tcW w:w="715" w:type="dxa"/>
          </w:tcPr>
          <w:p w14:paraId="425F27EC" w14:textId="77777777" w:rsidR="007F5EAC" w:rsidRPr="00AC1630" w:rsidRDefault="007F5EAC" w:rsidP="00731F75">
            <w:pPr>
              <w:spacing w:line="276" w:lineRule="auto"/>
              <w:rPr>
                <w:lang w:val="pt-BR"/>
              </w:rPr>
            </w:pPr>
          </w:p>
        </w:tc>
        <w:tc>
          <w:tcPr>
            <w:tcW w:w="709" w:type="dxa"/>
          </w:tcPr>
          <w:p w14:paraId="578B6139" w14:textId="77777777" w:rsidR="007F5EAC" w:rsidRPr="00AC1630" w:rsidRDefault="007F5EAC" w:rsidP="00731F75">
            <w:pPr>
              <w:spacing w:line="276" w:lineRule="auto"/>
              <w:rPr>
                <w:lang w:val="pt-BR"/>
              </w:rPr>
            </w:pPr>
          </w:p>
        </w:tc>
        <w:tc>
          <w:tcPr>
            <w:tcW w:w="661" w:type="dxa"/>
          </w:tcPr>
          <w:p w14:paraId="191DB568" w14:textId="77777777" w:rsidR="007F5EAC" w:rsidRPr="00AC1630" w:rsidRDefault="007F5EAC" w:rsidP="00731F75">
            <w:pPr>
              <w:spacing w:line="276" w:lineRule="auto"/>
              <w:rPr>
                <w:lang w:val="pt-BR"/>
              </w:rPr>
            </w:pPr>
          </w:p>
        </w:tc>
        <w:tc>
          <w:tcPr>
            <w:tcW w:w="615" w:type="dxa"/>
            <w:gridSpan w:val="2"/>
          </w:tcPr>
          <w:p w14:paraId="23C50743" w14:textId="77777777" w:rsidR="007F5EAC" w:rsidRPr="00AC1630" w:rsidRDefault="007F5EAC" w:rsidP="00731F75">
            <w:pPr>
              <w:spacing w:line="276" w:lineRule="auto"/>
              <w:rPr>
                <w:lang w:val="pt-BR"/>
              </w:rPr>
            </w:pPr>
          </w:p>
        </w:tc>
        <w:tc>
          <w:tcPr>
            <w:tcW w:w="1700" w:type="dxa"/>
          </w:tcPr>
          <w:p w14:paraId="58B45CD2" w14:textId="77777777" w:rsidR="007F5EAC" w:rsidRPr="00AC1630" w:rsidRDefault="007F5EAC" w:rsidP="00731F75">
            <w:pPr>
              <w:spacing w:line="276" w:lineRule="auto"/>
              <w:rPr>
                <w:lang w:val="pt-BR"/>
              </w:rPr>
            </w:pPr>
          </w:p>
        </w:tc>
      </w:tr>
      <w:tr w:rsidR="00600C15" w:rsidRPr="00AC1630" w14:paraId="66EF95BF" w14:textId="77777777" w:rsidTr="00731F75">
        <w:tc>
          <w:tcPr>
            <w:tcW w:w="2953" w:type="dxa"/>
          </w:tcPr>
          <w:p w14:paraId="018376C8" w14:textId="77777777" w:rsidR="007F5EAC" w:rsidRPr="00AC1630" w:rsidRDefault="007F5EAC" w:rsidP="00731F75">
            <w:pPr>
              <w:spacing w:line="276" w:lineRule="auto"/>
              <w:rPr>
                <w:lang w:val="it-IT"/>
              </w:rPr>
            </w:pPr>
            <w:r w:rsidRPr="00AC1630">
              <w:rPr>
                <w:lang w:val="pt-BR"/>
              </w:rPr>
              <w:t>1. bugetul asigurărilor sociale de stat:</w:t>
            </w:r>
            <w:r w:rsidRPr="00AC1630">
              <w:rPr>
                <w:lang w:val="pt-BR"/>
              </w:rPr>
              <w:br/>
              <w:t>1. cheltuieli de personal</w:t>
            </w:r>
            <w:r w:rsidRPr="00AC1630">
              <w:rPr>
                <w:lang w:val="pt-BR"/>
              </w:rPr>
              <w:br/>
              <w:t>2. bunuri şi servicii</w:t>
            </w:r>
          </w:p>
        </w:tc>
        <w:tc>
          <w:tcPr>
            <w:tcW w:w="1997" w:type="dxa"/>
            <w:gridSpan w:val="3"/>
          </w:tcPr>
          <w:p w14:paraId="2B7095D3" w14:textId="77777777" w:rsidR="007F5EAC" w:rsidRPr="00AC1630" w:rsidRDefault="007F5EAC" w:rsidP="00731F75">
            <w:pPr>
              <w:spacing w:line="276" w:lineRule="auto"/>
              <w:rPr>
                <w:lang w:val="pt-BR"/>
              </w:rPr>
            </w:pPr>
          </w:p>
        </w:tc>
        <w:tc>
          <w:tcPr>
            <w:tcW w:w="715" w:type="dxa"/>
          </w:tcPr>
          <w:p w14:paraId="193077DA" w14:textId="77777777" w:rsidR="007F5EAC" w:rsidRPr="00AC1630" w:rsidRDefault="007F5EAC" w:rsidP="00731F75">
            <w:pPr>
              <w:spacing w:line="276" w:lineRule="auto"/>
              <w:rPr>
                <w:lang w:val="pt-BR"/>
              </w:rPr>
            </w:pPr>
          </w:p>
        </w:tc>
        <w:tc>
          <w:tcPr>
            <w:tcW w:w="709" w:type="dxa"/>
          </w:tcPr>
          <w:p w14:paraId="7372AE03" w14:textId="77777777" w:rsidR="007F5EAC" w:rsidRPr="00AC1630" w:rsidRDefault="007F5EAC" w:rsidP="00731F75">
            <w:pPr>
              <w:spacing w:line="276" w:lineRule="auto"/>
              <w:rPr>
                <w:lang w:val="pt-BR"/>
              </w:rPr>
            </w:pPr>
          </w:p>
        </w:tc>
        <w:tc>
          <w:tcPr>
            <w:tcW w:w="661" w:type="dxa"/>
          </w:tcPr>
          <w:p w14:paraId="118A9A0C" w14:textId="77777777" w:rsidR="007F5EAC" w:rsidRPr="00AC1630" w:rsidRDefault="007F5EAC" w:rsidP="00731F75">
            <w:pPr>
              <w:spacing w:line="276" w:lineRule="auto"/>
              <w:rPr>
                <w:lang w:val="pt-BR"/>
              </w:rPr>
            </w:pPr>
          </w:p>
        </w:tc>
        <w:tc>
          <w:tcPr>
            <w:tcW w:w="615" w:type="dxa"/>
            <w:gridSpan w:val="2"/>
          </w:tcPr>
          <w:p w14:paraId="0D447E47" w14:textId="77777777" w:rsidR="007F5EAC" w:rsidRPr="00AC1630" w:rsidRDefault="007F5EAC" w:rsidP="00731F75">
            <w:pPr>
              <w:spacing w:line="276" w:lineRule="auto"/>
              <w:rPr>
                <w:lang w:val="pt-BR"/>
              </w:rPr>
            </w:pPr>
          </w:p>
        </w:tc>
        <w:tc>
          <w:tcPr>
            <w:tcW w:w="1700" w:type="dxa"/>
          </w:tcPr>
          <w:p w14:paraId="17AD1AF3" w14:textId="77777777" w:rsidR="007F5EAC" w:rsidRPr="00AC1630" w:rsidRDefault="007F5EAC" w:rsidP="00731F75">
            <w:pPr>
              <w:spacing w:line="276" w:lineRule="auto"/>
              <w:rPr>
                <w:lang w:val="pt-BR"/>
              </w:rPr>
            </w:pPr>
          </w:p>
        </w:tc>
      </w:tr>
      <w:tr w:rsidR="00600C15" w:rsidRPr="00AC1630" w14:paraId="7C663B8F" w14:textId="77777777" w:rsidTr="00731F75">
        <w:tc>
          <w:tcPr>
            <w:tcW w:w="2953" w:type="dxa"/>
          </w:tcPr>
          <w:p w14:paraId="1050A671" w14:textId="77777777" w:rsidR="007F5EAC" w:rsidRPr="00AC1630" w:rsidRDefault="007F5EAC" w:rsidP="00731F75">
            <w:pPr>
              <w:spacing w:line="276" w:lineRule="auto"/>
              <w:rPr>
                <w:lang w:val="it-IT"/>
              </w:rPr>
            </w:pPr>
            <w:r w:rsidRPr="00AC1630">
              <w:rPr>
                <w:lang w:val="it-IT"/>
              </w:rPr>
              <w:t>d) alte tipuri de cheltuieli</w:t>
            </w:r>
            <w:r w:rsidRPr="00AC1630">
              <w:rPr>
                <w:lang w:val="it-IT"/>
              </w:rPr>
              <w:br/>
              <w:t>(Se va menţiona natura acestora.)</w:t>
            </w:r>
          </w:p>
        </w:tc>
        <w:tc>
          <w:tcPr>
            <w:tcW w:w="1997" w:type="dxa"/>
            <w:gridSpan w:val="3"/>
          </w:tcPr>
          <w:p w14:paraId="010DFFAB" w14:textId="77777777" w:rsidR="007F5EAC" w:rsidRPr="00AC1630" w:rsidRDefault="007F5EAC" w:rsidP="00731F75">
            <w:pPr>
              <w:spacing w:line="276" w:lineRule="auto"/>
              <w:rPr>
                <w:lang w:val="pt-BR"/>
              </w:rPr>
            </w:pPr>
          </w:p>
        </w:tc>
        <w:tc>
          <w:tcPr>
            <w:tcW w:w="715" w:type="dxa"/>
          </w:tcPr>
          <w:p w14:paraId="1115E298" w14:textId="77777777" w:rsidR="007F5EAC" w:rsidRPr="00AC1630" w:rsidRDefault="007F5EAC" w:rsidP="00731F75">
            <w:pPr>
              <w:spacing w:line="276" w:lineRule="auto"/>
              <w:rPr>
                <w:lang w:val="pt-BR"/>
              </w:rPr>
            </w:pPr>
          </w:p>
        </w:tc>
        <w:tc>
          <w:tcPr>
            <w:tcW w:w="709" w:type="dxa"/>
          </w:tcPr>
          <w:p w14:paraId="0FA29FCA" w14:textId="77777777" w:rsidR="007F5EAC" w:rsidRPr="00AC1630" w:rsidRDefault="007F5EAC" w:rsidP="00731F75">
            <w:pPr>
              <w:spacing w:line="276" w:lineRule="auto"/>
              <w:rPr>
                <w:lang w:val="pt-BR"/>
              </w:rPr>
            </w:pPr>
          </w:p>
        </w:tc>
        <w:tc>
          <w:tcPr>
            <w:tcW w:w="661" w:type="dxa"/>
          </w:tcPr>
          <w:p w14:paraId="6CD8BAB2" w14:textId="77777777" w:rsidR="007F5EAC" w:rsidRPr="00AC1630" w:rsidRDefault="007F5EAC" w:rsidP="00731F75">
            <w:pPr>
              <w:spacing w:line="276" w:lineRule="auto"/>
              <w:rPr>
                <w:lang w:val="pt-BR"/>
              </w:rPr>
            </w:pPr>
          </w:p>
        </w:tc>
        <w:tc>
          <w:tcPr>
            <w:tcW w:w="615" w:type="dxa"/>
            <w:gridSpan w:val="2"/>
          </w:tcPr>
          <w:p w14:paraId="517F2A99" w14:textId="77777777" w:rsidR="007F5EAC" w:rsidRPr="00AC1630" w:rsidRDefault="007F5EAC" w:rsidP="00731F75">
            <w:pPr>
              <w:spacing w:line="276" w:lineRule="auto"/>
              <w:rPr>
                <w:lang w:val="pt-BR"/>
              </w:rPr>
            </w:pPr>
          </w:p>
        </w:tc>
        <w:tc>
          <w:tcPr>
            <w:tcW w:w="1700" w:type="dxa"/>
          </w:tcPr>
          <w:p w14:paraId="16920F6B" w14:textId="77777777" w:rsidR="007F5EAC" w:rsidRPr="00AC1630" w:rsidRDefault="007F5EAC" w:rsidP="00731F75">
            <w:pPr>
              <w:spacing w:line="276" w:lineRule="auto"/>
              <w:rPr>
                <w:lang w:val="pt-BR"/>
              </w:rPr>
            </w:pPr>
          </w:p>
        </w:tc>
      </w:tr>
      <w:tr w:rsidR="00600C15" w:rsidRPr="00AC1630" w14:paraId="65D3F780" w14:textId="77777777" w:rsidTr="00731F75">
        <w:tc>
          <w:tcPr>
            <w:tcW w:w="2953" w:type="dxa"/>
          </w:tcPr>
          <w:p w14:paraId="7907C5EC" w14:textId="77777777" w:rsidR="007F5EAC" w:rsidRPr="00AC1630" w:rsidRDefault="007F5EAC" w:rsidP="00731F75">
            <w:pPr>
              <w:spacing w:line="276" w:lineRule="auto"/>
              <w:rPr>
                <w:lang w:val="it-IT"/>
              </w:rPr>
            </w:pPr>
            <w:r w:rsidRPr="00AC1630">
              <w:t xml:space="preserve">4.3. Impact </w:t>
            </w:r>
            <w:proofErr w:type="spellStart"/>
            <w:r w:rsidRPr="00AC1630">
              <w:t>financiar</w:t>
            </w:r>
            <w:proofErr w:type="spellEnd"/>
            <w:r w:rsidRPr="00AC1630">
              <w:t>, plus/minus, din care:</w:t>
            </w:r>
            <w:r w:rsidRPr="00AC1630">
              <w:br/>
              <w:t xml:space="preserve">a) </w:t>
            </w:r>
            <w:proofErr w:type="spellStart"/>
            <w:r w:rsidRPr="00AC1630">
              <w:t>buget</w:t>
            </w:r>
            <w:proofErr w:type="spellEnd"/>
            <w:r w:rsidRPr="00AC1630">
              <w:t xml:space="preserve"> de stat</w:t>
            </w:r>
          </w:p>
        </w:tc>
        <w:tc>
          <w:tcPr>
            <w:tcW w:w="1997" w:type="dxa"/>
            <w:gridSpan w:val="3"/>
          </w:tcPr>
          <w:p w14:paraId="3A40DB02" w14:textId="77777777" w:rsidR="007F5EAC" w:rsidRPr="00AC1630" w:rsidRDefault="007F5EAC" w:rsidP="00731F75">
            <w:pPr>
              <w:spacing w:line="276" w:lineRule="auto"/>
            </w:pPr>
          </w:p>
        </w:tc>
        <w:tc>
          <w:tcPr>
            <w:tcW w:w="715" w:type="dxa"/>
          </w:tcPr>
          <w:p w14:paraId="651EA155" w14:textId="77777777" w:rsidR="007F5EAC" w:rsidRPr="00AC1630" w:rsidRDefault="007F5EAC" w:rsidP="00731F75">
            <w:pPr>
              <w:spacing w:line="276" w:lineRule="auto"/>
            </w:pPr>
          </w:p>
        </w:tc>
        <w:tc>
          <w:tcPr>
            <w:tcW w:w="709" w:type="dxa"/>
          </w:tcPr>
          <w:p w14:paraId="63203044" w14:textId="77777777" w:rsidR="007F5EAC" w:rsidRPr="00AC1630" w:rsidRDefault="007F5EAC" w:rsidP="00731F75">
            <w:pPr>
              <w:spacing w:line="276" w:lineRule="auto"/>
            </w:pPr>
          </w:p>
        </w:tc>
        <w:tc>
          <w:tcPr>
            <w:tcW w:w="661" w:type="dxa"/>
          </w:tcPr>
          <w:p w14:paraId="64E87A3E" w14:textId="77777777" w:rsidR="007F5EAC" w:rsidRPr="00AC1630" w:rsidRDefault="007F5EAC" w:rsidP="00731F75">
            <w:pPr>
              <w:spacing w:line="276" w:lineRule="auto"/>
            </w:pPr>
          </w:p>
        </w:tc>
        <w:tc>
          <w:tcPr>
            <w:tcW w:w="615" w:type="dxa"/>
            <w:gridSpan w:val="2"/>
          </w:tcPr>
          <w:p w14:paraId="45A678AF" w14:textId="77777777" w:rsidR="007F5EAC" w:rsidRPr="00AC1630" w:rsidRDefault="007F5EAC" w:rsidP="00731F75">
            <w:pPr>
              <w:spacing w:line="276" w:lineRule="auto"/>
            </w:pPr>
          </w:p>
        </w:tc>
        <w:tc>
          <w:tcPr>
            <w:tcW w:w="1700" w:type="dxa"/>
          </w:tcPr>
          <w:p w14:paraId="1E70BB73" w14:textId="77777777" w:rsidR="007F5EAC" w:rsidRPr="00AC1630" w:rsidRDefault="007F5EAC" w:rsidP="00731F75">
            <w:pPr>
              <w:spacing w:line="276" w:lineRule="auto"/>
            </w:pPr>
          </w:p>
        </w:tc>
      </w:tr>
      <w:tr w:rsidR="00600C15" w:rsidRPr="00AC1630" w14:paraId="7BA10CD1" w14:textId="77777777" w:rsidTr="00731F75">
        <w:tc>
          <w:tcPr>
            <w:tcW w:w="2953" w:type="dxa"/>
          </w:tcPr>
          <w:p w14:paraId="0FCAE9B5" w14:textId="77777777" w:rsidR="007F5EAC" w:rsidRPr="00AC1630" w:rsidRDefault="007F5EAC" w:rsidP="00731F75">
            <w:pPr>
              <w:spacing w:line="276" w:lineRule="auto"/>
            </w:pPr>
            <w:r w:rsidRPr="00AC1630">
              <w:lastRenderedPageBreak/>
              <w:t xml:space="preserve">b) </w:t>
            </w:r>
            <w:proofErr w:type="spellStart"/>
            <w:r w:rsidRPr="00AC1630">
              <w:t>bugete</w:t>
            </w:r>
            <w:proofErr w:type="spellEnd"/>
            <w:r w:rsidRPr="00AC1630">
              <w:t xml:space="preserve"> locale</w:t>
            </w:r>
          </w:p>
        </w:tc>
        <w:tc>
          <w:tcPr>
            <w:tcW w:w="1997" w:type="dxa"/>
            <w:gridSpan w:val="3"/>
          </w:tcPr>
          <w:p w14:paraId="7674700F" w14:textId="77777777" w:rsidR="007F5EAC" w:rsidRPr="00AC1630" w:rsidRDefault="007F5EAC" w:rsidP="00731F75">
            <w:pPr>
              <w:spacing w:line="276" w:lineRule="auto"/>
            </w:pPr>
          </w:p>
        </w:tc>
        <w:tc>
          <w:tcPr>
            <w:tcW w:w="715" w:type="dxa"/>
          </w:tcPr>
          <w:p w14:paraId="6BFBEF33" w14:textId="77777777" w:rsidR="007F5EAC" w:rsidRPr="00AC1630" w:rsidRDefault="007F5EAC" w:rsidP="00731F75">
            <w:pPr>
              <w:spacing w:line="276" w:lineRule="auto"/>
            </w:pPr>
          </w:p>
        </w:tc>
        <w:tc>
          <w:tcPr>
            <w:tcW w:w="709" w:type="dxa"/>
          </w:tcPr>
          <w:p w14:paraId="3B146C31" w14:textId="77777777" w:rsidR="007F5EAC" w:rsidRPr="00AC1630" w:rsidRDefault="007F5EAC" w:rsidP="00731F75">
            <w:pPr>
              <w:spacing w:line="276" w:lineRule="auto"/>
            </w:pPr>
          </w:p>
        </w:tc>
        <w:tc>
          <w:tcPr>
            <w:tcW w:w="661" w:type="dxa"/>
          </w:tcPr>
          <w:p w14:paraId="19876699" w14:textId="77777777" w:rsidR="007F5EAC" w:rsidRPr="00AC1630" w:rsidRDefault="007F5EAC" w:rsidP="00731F75">
            <w:pPr>
              <w:spacing w:line="276" w:lineRule="auto"/>
            </w:pPr>
          </w:p>
        </w:tc>
        <w:tc>
          <w:tcPr>
            <w:tcW w:w="615" w:type="dxa"/>
            <w:gridSpan w:val="2"/>
          </w:tcPr>
          <w:p w14:paraId="7A77CA67" w14:textId="77777777" w:rsidR="007F5EAC" w:rsidRPr="00AC1630" w:rsidRDefault="007F5EAC" w:rsidP="00731F75">
            <w:pPr>
              <w:spacing w:line="276" w:lineRule="auto"/>
            </w:pPr>
          </w:p>
        </w:tc>
        <w:tc>
          <w:tcPr>
            <w:tcW w:w="1700" w:type="dxa"/>
          </w:tcPr>
          <w:p w14:paraId="609CD4EA" w14:textId="77777777" w:rsidR="007F5EAC" w:rsidRPr="00AC1630" w:rsidRDefault="007F5EAC" w:rsidP="00731F75">
            <w:pPr>
              <w:spacing w:line="276" w:lineRule="auto"/>
            </w:pPr>
          </w:p>
        </w:tc>
      </w:tr>
      <w:tr w:rsidR="00600C15" w:rsidRPr="00AC1630" w14:paraId="1E90BC9D" w14:textId="77777777" w:rsidTr="00731F75">
        <w:tc>
          <w:tcPr>
            <w:tcW w:w="2953" w:type="dxa"/>
          </w:tcPr>
          <w:p w14:paraId="6C7598C5" w14:textId="77777777" w:rsidR="007F5EAC" w:rsidRPr="00AC1630" w:rsidRDefault="007F5EAC" w:rsidP="00731F75">
            <w:pPr>
              <w:spacing w:line="276" w:lineRule="auto"/>
              <w:rPr>
                <w:lang w:val="pt-BR"/>
              </w:rPr>
            </w:pPr>
            <w:r w:rsidRPr="00AC1630">
              <w:rPr>
                <w:lang w:val="it-IT"/>
              </w:rPr>
              <w:t>4.4. Propuneri pentru acoperirea creşterii cheltuielilor bugetare</w:t>
            </w:r>
          </w:p>
        </w:tc>
        <w:tc>
          <w:tcPr>
            <w:tcW w:w="1997" w:type="dxa"/>
            <w:gridSpan w:val="3"/>
          </w:tcPr>
          <w:p w14:paraId="7672BEAA" w14:textId="77777777" w:rsidR="007F5EAC" w:rsidRPr="00AC1630" w:rsidRDefault="007F5EAC" w:rsidP="00731F75">
            <w:pPr>
              <w:spacing w:line="276" w:lineRule="auto"/>
              <w:rPr>
                <w:lang w:val="pt-BR"/>
              </w:rPr>
            </w:pPr>
          </w:p>
        </w:tc>
        <w:tc>
          <w:tcPr>
            <w:tcW w:w="715" w:type="dxa"/>
          </w:tcPr>
          <w:p w14:paraId="2B097EC3" w14:textId="77777777" w:rsidR="007F5EAC" w:rsidRPr="00AC1630" w:rsidRDefault="007F5EAC" w:rsidP="00731F75">
            <w:pPr>
              <w:spacing w:line="276" w:lineRule="auto"/>
              <w:rPr>
                <w:lang w:val="pt-BR"/>
              </w:rPr>
            </w:pPr>
          </w:p>
        </w:tc>
        <w:tc>
          <w:tcPr>
            <w:tcW w:w="709" w:type="dxa"/>
          </w:tcPr>
          <w:p w14:paraId="2650D42F" w14:textId="77777777" w:rsidR="007F5EAC" w:rsidRPr="00AC1630" w:rsidRDefault="007F5EAC" w:rsidP="00731F75">
            <w:pPr>
              <w:spacing w:line="276" w:lineRule="auto"/>
              <w:rPr>
                <w:lang w:val="pt-BR"/>
              </w:rPr>
            </w:pPr>
          </w:p>
        </w:tc>
        <w:tc>
          <w:tcPr>
            <w:tcW w:w="661" w:type="dxa"/>
          </w:tcPr>
          <w:p w14:paraId="05E8E4A5" w14:textId="77777777" w:rsidR="007F5EAC" w:rsidRPr="00AC1630" w:rsidRDefault="007F5EAC" w:rsidP="00731F75">
            <w:pPr>
              <w:spacing w:line="276" w:lineRule="auto"/>
              <w:rPr>
                <w:lang w:val="pt-BR"/>
              </w:rPr>
            </w:pPr>
          </w:p>
        </w:tc>
        <w:tc>
          <w:tcPr>
            <w:tcW w:w="615" w:type="dxa"/>
            <w:gridSpan w:val="2"/>
          </w:tcPr>
          <w:p w14:paraId="5298520D" w14:textId="77777777" w:rsidR="007F5EAC" w:rsidRPr="00AC1630" w:rsidRDefault="007F5EAC" w:rsidP="00731F75">
            <w:pPr>
              <w:spacing w:line="276" w:lineRule="auto"/>
              <w:rPr>
                <w:lang w:val="pt-BR"/>
              </w:rPr>
            </w:pPr>
          </w:p>
        </w:tc>
        <w:tc>
          <w:tcPr>
            <w:tcW w:w="1700" w:type="dxa"/>
          </w:tcPr>
          <w:p w14:paraId="38909AD5" w14:textId="77777777" w:rsidR="007F5EAC" w:rsidRPr="00AC1630" w:rsidRDefault="007F5EAC" w:rsidP="00731F75">
            <w:pPr>
              <w:spacing w:line="276" w:lineRule="auto"/>
              <w:rPr>
                <w:lang w:val="pt-BR"/>
              </w:rPr>
            </w:pPr>
          </w:p>
        </w:tc>
      </w:tr>
      <w:tr w:rsidR="00600C15" w:rsidRPr="00AC1630" w14:paraId="72CAB3DE" w14:textId="77777777" w:rsidTr="00731F75">
        <w:tc>
          <w:tcPr>
            <w:tcW w:w="2953" w:type="dxa"/>
          </w:tcPr>
          <w:p w14:paraId="31A0A7B5" w14:textId="77777777" w:rsidR="007F5EAC" w:rsidRPr="00AC1630" w:rsidRDefault="007F5EAC" w:rsidP="00731F75">
            <w:pPr>
              <w:spacing w:line="276" w:lineRule="auto"/>
              <w:rPr>
                <w:lang w:val="pt-BR"/>
              </w:rPr>
            </w:pPr>
            <w:r w:rsidRPr="00AC1630">
              <w:rPr>
                <w:lang w:val="pt-BR"/>
              </w:rPr>
              <w:t>4.5. Propuneri pentru a compensa reducerea veniturilor bugetare</w:t>
            </w:r>
          </w:p>
        </w:tc>
        <w:tc>
          <w:tcPr>
            <w:tcW w:w="1997" w:type="dxa"/>
            <w:gridSpan w:val="3"/>
          </w:tcPr>
          <w:p w14:paraId="7B4E87F8" w14:textId="77777777" w:rsidR="007F5EAC" w:rsidRPr="00AC1630" w:rsidRDefault="007F5EAC" w:rsidP="00731F75">
            <w:pPr>
              <w:spacing w:line="276" w:lineRule="auto"/>
              <w:rPr>
                <w:lang w:val="pt-BR"/>
              </w:rPr>
            </w:pPr>
          </w:p>
        </w:tc>
        <w:tc>
          <w:tcPr>
            <w:tcW w:w="715" w:type="dxa"/>
          </w:tcPr>
          <w:p w14:paraId="0EC31E4C" w14:textId="77777777" w:rsidR="007F5EAC" w:rsidRPr="00AC1630" w:rsidRDefault="007F5EAC" w:rsidP="00731F75">
            <w:pPr>
              <w:spacing w:line="276" w:lineRule="auto"/>
              <w:rPr>
                <w:lang w:val="pt-BR"/>
              </w:rPr>
            </w:pPr>
          </w:p>
        </w:tc>
        <w:tc>
          <w:tcPr>
            <w:tcW w:w="709" w:type="dxa"/>
          </w:tcPr>
          <w:p w14:paraId="6E6DFDFB" w14:textId="77777777" w:rsidR="007F5EAC" w:rsidRPr="00AC1630" w:rsidRDefault="007F5EAC" w:rsidP="00731F75">
            <w:pPr>
              <w:spacing w:line="276" w:lineRule="auto"/>
              <w:rPr>
                <w:lang w:val="pt-BR"/>
              </w:rPr>
            </w:pPr>
          </w:p>
        </w:tc>
        <w:tc>
          <w:tcPr>
            <w:tcW w:w="661" w:type="dxa"/>
          </w:tcPr>
          <w:p w14:paraId="0CB5851E" w14:textId="77777777" w:rsidR="007F5EAC" w:rsidRPr="00AC1630" w:rsidRDefault="007F5EAC" w:rsidP="00731F75">
            <w:pPr>
              <w:spacing w:line="276" w:lineRule="auto"/>
              <w:rPr>
                <w:lang w:val="pt-BR"/>
              </w:rPr>
            </w:pPr>
          </w:p>
        </w:tc>
        <w:tc>
          <w:tcPr>
            <w:tcW w:w="615" w:type="dxa"/>
            <w:gridSpan w:val="2"/>
          </w:tcPr>
          <w:p w14:paraId="2AC077FD" w14:textId="77777777" w:rsidR="007F5EAC" w:rsidRPr="00AC1630" w:rsidRDefault="007F5EAC" w:rsidP="00731F75">
            <w:pPr>
              <w:spacing w:line="276" w:lineRule="auto"/>
              <w:rPr>
                <w:lang w:val="pt-BR"/>
              </w:rPr>
            </w:pPr>
          </w:p>
        </w:tc>
        <w:tc>
          <w:tcPr>
            <w:tcW w:w="1700" w:type="dxa"/>
          </w:tcPr>
          <w:p w14:paraId="34C7DF35" w14:textId="77777777" w:rsidR="007F5EAC" w:rsidRPr="00AC1630" w:rsidRDefault="007F5EAC" w:rsidP="00731F75">
            <w:pPr>
              <w:spacing w:line="276" w:lineRule="auto"/>
              <w:rPr>
                <w:lang w:val="pt-BR"/>
              </w:rPr>
            </w:pPr>
          </w:p>
        </w:tc>
      </w:tr>
      <w:tr w:rsidR="00600C15" w:rsidRPr="00AC1630" w14:paraId="532C2770" w14:textId="77777777" w:rsidTr="00731F75">
        <w:tc>
          <w:tcPr>
            <w:tcW w:w="2953" w:type="dxa"/>
          </w:tcPr>
          <w:p w14:paraId="65632DA7" w14:textId="77777777" w:rsidR="007F5EAC" w:rsidRPr="00AC1630" w:rsidRDefault="007F5EAC" w:rsidP="00731F75">
            <w:pPr>
              <w:spacing w:line="276" w:lineRule="auto"/>
              <w:rPr>
                <w:lang w:val="pt-BR"/>
              </w:rPr>
            </w:pPr>
            <w:r w:rsidRPr="00AC1630">
              <w:rPr>
                <w:lang w:val="pt-BR"/>
              </w:rPr>
              <w:t>4.6. Calcule detaliate privind fundamentarea modificărilor veniturilor şi/sau cheltuielilor bugetare</w:t>
            </w:r>
          </w:p>
        </w:tc>
        <w:tc>
          <w:tcPr>
            <w:tcW w:w="1997" w:type="dxa"/>
            <w:gridSpan w:val="3"/>
          </w:tcPr>
          <w:p w14:paraId="28DB4FFD" w14:textId="77777777" w:rsidR="007F5EAC" w:rsidRPr="00AC1630" w:rsidRDefault="007F5EAC" w:rsidP="00731F75">
            <w:pPr>
              <w:spacing w:line="276" w:lineRule="auto"/>
              <w:rPr>
                <w:lang w:val="pt-BR"/>
              </w:rPr>
            </w:pPr>
          </w:p>
        </w:tc>
        <w:tc>
          <w:tcPr>
            <w:tcW w:w="715" w:type="dxa"/>
          </w:tcPr>
          <w:p w14:paraId="00985B1B" w14:textId="77777777" w:rsidR="007F5EAC" w:rsidRPr="00AC1630" w:rsidRDefault="007F5EAC" w:rsidP="00731F75">
            <w:pPr>
              <w:spacing w:line="276" w:lineRule="auto"/>
              <w:rPr>
                <w:lang w:val="pt-BR"/>
              </w:rPr>
            </w:pPr>
          </w:p>
        </w:tc>
        <w:tc>
          <w:tcPr>
            <w:tcW w:w="709" w:type="dxa"/>
          </w:tcPr>
          <w:p w14:paraId="6FEBC524" w14:textId="77777777" w:rsidR="007F5EAC" w:rsidRPr="00AC1630" w:rsidRDefault="007F5EAC" w:rsidP="00731F75">
            <w:pPr>
              <w:spacing w:line="276" w:lineRule="auto"/>
              <w:rPr>
                <w:lang w:val="pt-BR"/>
              </w:rPr>
            </w:pPr>
          </w:p>
        </w:tc>
        <w:tc>
          <w:tcPr>
            <w:tcW w:w="661" w:type="dxa"/>
          </w:tcPr>
          <w:p w14:paraId="42F6E7F8" w14:textId="77777777" w:rsidR="007F5EAC" w:rsidRPr="00AC1630" w:rsidRDefault="007F5EAC" w:rsidP="00731F75">
            <w:pPr>
              <w:spacing w:line="276" w:lineRule="auto"/>
              <w:rPr>
                <w:lang w:val="pt-BR"/>
              </w:rPr>
            </w:pPr>
          </w:p>
        </w:tc>
        <w:tc>
          <w:tcPr>
            <w:tcW w:w="615" w:type="dxa"/>
            <w:gridSpan w:val="2"/>
          </w:tcPr>
          <w:p w14:paraId="152DFE12" w14:textId="77777777" w:rsidR="007F5EAC" w:rsidRPr="00AC1630" w:rsidRDefault="007F5EAC" w:rsidP="00731F75">
            <w:pPr>
              <w:spacing w:line="276" w:lineRule="auto"/>
              <w:rPr>
                <w:lang w:val="pt-BR"/>
              </w:rPr>
            </w:pPr>
          </w:p>
        </w:tc>
        <w:tc>
          <w:tcPr>
            <w:tcW w:w="1700" w:type="dxa"/>
          </w:tcPr>
          <w:p w14:paraId="2078BE60" w14:textId="77777777" w:rsidR="007F5EAC" w:rsidRPr="00AC1630" w:rsidRDefault="007F5EAC" w:rsidP="00731F75">
            <w:pPr>
              <w:spacing w:line="276" w:lineRule="auto"/>
              <w:rPr>
                <w:lang w:val="pt-BR"/>
              </w:rPr>
            </w:pPr>
          </w:p>
        </w:tc>
      </w:tr>
      <w:tr w:rsidR="00600C15" w:rsidRPr="00AC1630" w14:paraId="3C4EFA7B" w14:textId="77777777" w:rsidTr="00731F75">
        <w:tc>
          <w:tcPr>
            <w:tcW w:w="9350" w:type="dxa"/>
            <w:gridSpan w:val="10"/>
          </w:tcPr>
          <w:p w14:paraId="5FF1E73A" w14:textId="77777777" w:rsidR="00F45569" w:rsidRPr="00AC1630" w:rsidRDefault="00F45569" w:rsidP="00731F75">
            <w:pPr>
              <w:spacing w:line="276" w:lineRule="auto"/>
              <w:jc w:val="both"/>
              <w:rPr>
                <w:lang w:val="pt-PT"/>
              </w:rPr>
            </w:pPr>
            <w:r w:rsidRPr="00AC1630">
              <w:rPr>
                <w:lang w:val="pt-PT"/>
              </w:rPr>
              <w:t>4.7. Prezentarea, în cazul proiectelor de acte normative a căror adoptare atrage majorarea cheltuielilor bugetare, a următoarelor documente:</w:t>
            </w:r>
          </w:p>
          <w:p w14:paraId="5E40795B" w14:textId="77777777" w:rsidR="00F45569" w:rsidRPr="00AC1630" w:rsidRDefault="00F45569" w:rsidP="00731F75">
            <w:pPr>
              <w:spacing w:line="276" w:lineRule="auto"/>
              <w:jc w:val="both"/>
              <w:rPr>
                <w:lang w:val="pt-PT"/>
              </w:rPr>
            </w:pPr>
            <w:r w:rsidRPr="00AC1630">
              <w:rPr>
                <w:lang w:val="pt-PT"/>
              </w:rPr>
              <w:t>1. fişa financiară prevăzută la art. 15 din Legea nr. 500/2002 privind finanţele publice, cu modificările şi completările ulterioare, însoţită de ipotezele şi metodologia de calcul utilizată;</w:t>
            </w:r>
          </w:p>
          <w:p w14:paraId="6A7C775D" w14:textId="77777777" w:rsidR="00F45569" w:rsidRPr="00AC1630" w:rsidRDefault="00F45569" w:rsidP="00731F75">
            <w:pPr>
              <w:spacing w:line="276" w:lineRule="auto"/>
              <w:jc w:val="both"/>
              <w:rPr>
                <w:b/>
                <w:snapToGrid w:val="0"/>
                <w:lang w:val="ro-RO"/>
              </w:rPr>
            </w:pPr>
            <w:r w:rsidRPr="00AC1630">
              <w:rPr>
                <w:lang w:val="pt-PT"/>
              </w:rPr>
              <w:t>2. declaraţie conform căreia majorarea de cheltuială respectivă este compatibilă cu obiectivele şi priorităţile strategice specificate în strategia fiscal-bugetară, cu legea bugetară anuală şi cu plafoanele de cheltuieli prezentate în strategia fiscal-bugetară.</w:t>
            </w:r>
          </w:p>
          <w:p w14:paraId="43FC2CC9" w14:textId="77777777" w:rsidR="00F45569" w:rsidRPr="00AC1630" w:rsidRDefault="00F45569" w:rsidP="00731F75">
            <w:pPr>
              <w:spacing w:line="276" w:lineRule="auto"/>
              <w:jc w:val="both"/>
              <w:rPr>
                <w:lang w:val="ro-RO"/>
              </w:rPr>
            </w:pPr>
          </w:p>
        </w:tc>
      </w:tr>
      <w:tr w:rsidR="00600C15" w:rsidRPr="00AC1630" w14:paraId="455E3F68" w14:textId="77777777" w:rsidTr="00731F75">
        <w:tc>
          <w:tcPr>
            <w:tcW w:w="9350" w:type="dxa"/>
            <w:gridSpan w:val="10"/>
          </w:tcPr>
          <w:p w14:paraId="3CEC03E5" w14:textId="77777777" w:rsidR="00F45569" w:rsidRPr="00AC1630" w:rsidRDefault="00F45569" w:rsidP="00731F75">
            <w:pPr>
              <w:spacing w:line="276" w:lineRule="auto"/>
              <w:rPr>
                <w:lang w:val="pt-BR"/>
              </w:rPr>
            </w:pPr>
            <w:r w:rsidRPr="00AC1630">
              <w:rPr>
                <w:lang w:val="it-CH"/>
              </w:rPr>
              <w:t>4.8. Alte informaţii : Nu este cazul</w:t>
            </w:r>
          </w:p>
        </w:tc>
      </w:tr>
      <w:tr w:rsidR="00600C15" w:rsidRPr="00AC1630" w14:paraId="2DC3CEA9" w14:textId="77777777" w:rsidTr="00731F75">
        <w:tc>
          <w:tcPr>
            <w:tcW w:w="9350" w:type="dxa"/>
            <w:gridSpan w:val="10"/>
          </w:tcPr>
          <w:p w14:paraId="4BB3631B" w14:textId="77777777" w:rsidR="00F45569" w:rsidRPr="00AC1630" w:rsidRDefault="00F45569" w:rsidP="00731F75">
            <w:pPr>
              <w:spacing w:line="276" w:lineRule="auto"/>
              <w:jc w:val="center"/>
              <w:rPr>
                <w:b/>
                <w:snapToGrid w:val="0"/>
                <w:lang w:val="ro-RO"/>
              </w:rPr>
            </w:pPr>
            <w:r w:rsidRPr="00AC1630">
              <w:rPr>
                <w:b/>
                <w:snapToGrid w:val="0"/>
                <w:lang w:val="ro-RO"/>
              </w:rPr>
              <w:t>Secţiunea a 5 –a</w:t>
            </w:r>
          </w:p>
          <w:p w14:paraId="3BEDD2FC" w14:textId="77777777" w:rsidR="00F45569" w:rsidRPr="00AC1630" w:rsidRDefault="00F45569" w:rsidP="00731F75">
            <w:pPr>
              <w:spacing w:line="276" w:lineRule="auto"/>
              <w:jc w:val="center"/>
              <w:rPr>
                <w:lang w:val="it-CH"/>
              </w:rPr>
            </w:pPr>
            <w:r w:rsidRPr="00AC1630">
              <w:rPr>
                <w:lang w:val="pt-PT"/>
              </w:rPr>
              <w:t>Efectele proiectului de act normativ asupra legislaţiei în vigoare</w:t>
            </w:r>
          </w:p>
        </w:tc>
      </w:tr>
      <w:tr w:rsidR="00600C15" w:rsidRPr="00AC1630" w14:paraId="61FFB59E" w14:textId="77777777" w:rsidTr="00731F75">
        <w:tc>
          <w:tcPr>
            <w:tcW w:w="9350" w:type="dxa"/>
            <w:gridSpan w:val="10"/>
          </w:tcPr>
          <w:p w14:paraId="4BDBFD50" w14:textId="77777777" w:rsidR="00F45569" w:rsidRPr="00AC1630" w:rsidRDefault="00F45569" w:rsidP="00731F75">
            <w:pPr>
              <w:spacing w:line="276" w:lineRule="auto"/>
              <w:jc w:val="both"/>
              <w:rPr>
                <w:lang w:val="pt-BR"/>
              </w:rPr>
            </w:pPr>
            <w:r w:rsidRPr="00AC1630">
              <w:rPr>
                <w:lang w:val="pt-BR"/>
              </w:rPr>
              <w:t>5.1. Măsuri normative necesare pentru aplicarea prevederilor proiectului de act normativ</w:t>
            </w:r>
          </w:p>
          <w:p w14:paraId="5191D0AF"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41A45DF1" w14:textId="77777777" w:rsidTr="00731F75">
        <w:tc>
          <w:tcPr>
            <w:tcW w:w="9350" w:type="dxa"/>
            <w:gridSpan w:val="10"/>
          </w:tcPr>
          <w:p w14:paraId="29E76BC1" w14:textId="77777777" w:rsidR="00F45569" w:rsidRPr="00AC1630" w:rsidRDefault="00F45569" w:rsidP="00731F75">
            <w:pPr>
              <w:spacing w:line="276" w:lineRule="auto"/>
              <w:jc w:val="both"/>
              <w:rPr>
                <w:lang w:val="pt-BR"/>
              </w:rPr>
            </w:pPr>
            <w:r w:rsidRPr="00AC1630">
              <w:rPr>
                <w:lang w:val="pt-BR"/>
              </w:rPr>
              <w:t>5.2. Impactul asupra legislaţiei în domeniul achiziţiilor publice</w:t>
            </w:r>
          </w:p>
          <w:p w14:paraId="2E1DA088"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25548322" w14:textId="77777777" w:rsidTr="00731F75">
        <w:tc>
          <w:tcPr>
            <w:tcW w:w="9350" w:type="dxa"/>
            <w:gridSpan w:val="10"/>
          </w:tcPr>
          <w:p w14:paraId="59B4CCE7" w14:textId="77777777" w:rsidR="00F45569" w:rsidRPr="00AC1630" w:rsidRDefault="00F45569" w:rsidP="00731F75">
            <w:pPr>
              <w:spacing w:line="276" w:lineRule="auto"/>
              <w:jc w:val="both"/>
              <w:rPr>
                <w:lang w:val="pt-PT"/>
              </w:rPr>
            </w:pPr>
            <w:r w:rsidRPr="00AC1630">
              <w:rPr>
                <w:lang w:val="pt-PT"/>
              </w:rPr>
              <w:t>5.3. Conformitatea proiectului de act normativ cu legislaţia UE (în cazul proiectelor ce transpun sau asigură aplicarea unor prevederi de drept UE</w:t>
            </w:r>
          </w:p>
          <w:p w14:paraId="08259868"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09A926F6" w14:textId="77777777" w:rsidTr="00731F75">
        <w:tc>
          <w:tcPr>
            <w:tcW w:w="9350" w:type="dxa"/>
            <w:gridSpan w:val="10"/>
          </w:tcPr>
          <w:p w14:paraId="36376F6B" w14:textId="77777777" w:rsidR="00F45569" w:rsidRPr="00AC1630" w:rsidRDefault="00F45569" w:rsidP="00731F75">
            <w:pPr>
              <w:spacing w:line="276" w:lineRule="auto"/>
              <w:jc w:val="both"/>
              <w:rPr>
                <w:lang w:val="pt-BR"/>
              </w:rPr>
            </w:pPr>
            <w:r w:rsidRPr="00AC1630">
              <w:rPr>
                <w:lang w:val="pt-BR"/>
              </w:rPr>
              <w:t>5.3.1. Măsuri normative necesare transpunerii directivelor UE</w:t>
            </w:r>
          </w:p>
          <w:p w14:paraId="07BA1AF7"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3E6A0B8D" w14:textId="77777777" w:rsidTr="00731F75">
        <w:tc>
          <w:tcPr>
            <w:tcW w:w="9350" w:type="dxa"/>
            <w:gridSpan w:val="10"/>
          </w:tcPr>
          <w:p w14:paraId="39486BCE" w14:textId="77777777" w:rsidR="00F45569" w:rsidRPr="00AC1630" w:rsidRDefault="00F45569" w:rsidP="00731F75">
            <w:pPr>
              <w:spacing w:line="276" w:lineRule="auto"/>
              <w:jc w:val="both"/>
              <w:rPr>
                <w:lang w:val="pt-BR"/>
              </w:rPr>
            </w:pPr>
            <w:r w:rsidRPr="00AC1630">
              <w:rPr>
                <w:lang w:val="pt-BR"/>
              </w:rPr>
              <w:t>5.3.2. Măsuri normative necesare aplicării actelor legislative UE</w:t>
            </w:r>
          </w:p>
          <w:p w14:paraId="2A5C9FC5"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46ED99CA" w14:textId="77777777" w:rsidTr="00731F75">
        <w:tc>
          <w:tcPr>
            <w:tcW w:w="9350" w:type="dxa"/>
            <w:gridSpan w:val="10"/>
          </w:tcPr>
          <w:p w14:paraId="054A08E7" w14:textId="77777777" w:rsidR="00F45569" w:rsidRPr="00AC1630" w:rsidRDefault="00F45569" w:rsidP="00731F75">
            <w:pPr>
              <w:spacing w:line="276" w:lineRule="auto"/>
              <w:jc w:val="both"/>
              <w:rPr>
                <w:lang w:val="pt-BR"/>
              </w:rPr>
            </w:pPr>
            <w:r w:rsidRPr="00AC1630">
              <w:rPr>
                <w:lang w:val="pt-BR"/>
              </w:rPr>
              <w:t>5.4. Hotărâri ale Curţii de Justiţie a Uniunii Europene</w:t>
            </w:r>
          </w:p>
          <w:p w14:paraId="04442FE2"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1C73F54B" w14:textId="77777777" w:rsidTr="00731F75">
        <w:tc>
          <w:tcPr>
            <w:tcW w:w="9350" w:type="dxa"/>
            <w:gridSpan w:val="10"/>
          </w:tcPr>
          <w:p w14:paraId="2431A610" w14:textId="77777777" w:rsidR="00F45569" w:rsidRPr="00AC1630" w:rsidRDefault="00F45569" w:rsidP="00731F75">
            <w:pPr>
              <w:spacing w:line="276" w:lineRule="auto"/>
              <w:jc w:val="both"/>
              <w:rPr>
                <w:lang w:val="pt-BR"/>
              </w:rPr>
            </w:pPr>
            <w:r w:rsidRPr="00AC1630">
              <w:rPr>
                <w:lang w:val="pt-BR"/>
              </w:rPr>
              <w:t>5.5. Alte acte normative şi/sau documente internaţionale din care decurg angajamente asumate</w:t>
            </w:r>
          </w:p>
          <w:p w14:paraId="1FBC78D3" w14:textId="77777777" w:rsidR="00F45569" w:rsidRPr="00AC1630" w:rsidRDefault="00F45569" w:rsidP="00731F75">
            <w:pPr>
              <w:spacing w:line="276" w:lineRule="auto"/>
              <w:jc w:val="both"/>
              <w:rPr>
                <w:lang w:val="it-CH"/>
              </w:rPr>
            </w:pPr>
            <w:r w:rsidRPr="00AC1630">
              <w:rPr>
                <w:lang w:val="ro-RO"/>
              </w:rPr>
              <w:t>Proiectul de act normativ nu se referă la acest subiect</w:t>
            </w:r>
          </w:p>
        </w:tc>
      </w:tr>
      <w:tr w:rsidR="00600C15" w:rsidRPr="00AC1630" w14:paraId="4667149F" w14:textId="77777777" w:rsidTr="00731F75">
        <w:tc>
          <w:tcPr>
            <w:tcW w:w="9350" w:type="dxa"/>
            <w:gridSpan w:val="10"/>
          </w:tcPr>
          <w:p w14:paraId="27961264" w14:textId="77777777" w:rsidR="00F45569" w:rsidRPr="00AC1630" w:rsidRDefault="00F45569" w:rsidP="00731F75">
            <w:pPr>
              <w:spacing w:line="276" w:lineRule="auto"/>
              <w:jc w:val="both"/>
              <w:rPr>
                <w:lang w:val="pt-BR"/>
              </w:rPr>
            </w:pPr>
            <w:r w:rsidRPr="00AC1630">
              <w:rPr>
                <w:lang w:val="pt-BR"/>
              </w:rPr>
              <w:t>5.6. Alte informaţii</w:t>
            </w:r>
          </w:p>
          <w:p w14:paraId="434C5F7E" w14:textId="77777777" w:rsidR="00F45569" w:rsidRPr="00AC1630" w:rsidRDefault="00F45569" w:rsidP="00731F75">
            <w:pPr>
              <w:spacing w:line="276" w:lineRule="auto"/>
              <w:jc w:val="both"/>
              <w:rPr>
                <w:lang w:val="pt-BR"/>
              </w:rPr>
            </w:pPr>
            <w:r w:rsidRPr="00AC1630">
              <w:rPr>
                <w:lang w:val="pt-BR"/>
              </w:rPr>
              <w:t>Nu au fost identificate</w:t>
            </w:r>
          </w:p>
          <w:p w14:paraId="63F84474" w14:textId="77777777" w:rsidR="00F45569" w:rsidRPr="00AC1630" w:rsidRDefault="00F45569" w:rsidP="00731F75">
            <w:pPr>
              <w:spacing w:line="276" w:lineRule="auto"/>
              <w:jc w:val="both"/>
              <w:rPr>
                <w:lang w:val="it-CH"/>
              </w:rPr>
            </w:pPr>
          </w:p>
        </w:tc>
      </w:tr>
      <w:tr w:rsidR="00600C15" w:rsidRPr="00AC1630" w14:paraId="7E5236CD" w14:textId="77777777" w:rsidTr="00731F75">
        <w:tc>
          <w:tcPr>
            <w:tcW w:w="9350" w:type="dxa"/>
            <w:gridSpan w:val="10"/>
          </w:tcPr>
          <w:p w14:paraId="7B8EE29D" w14:textId="77777777" w:rsidR="00F45569" w:rsidRPr="00AC1630" w:rsidRDefault="00F45569" w:rsidP="00731F75">
            <w:pPr>
              <w:spacing w:line="276" w:lineRule="auto"/>
              <w:jc w:val="center"/>
              <w:rPr>
                <w:b/>
                <w:snapToGrid w:val="0"/>
                <w:lang w:val="ro-RO"/>
              </w:rPr>
            </w:pPr>
            <w:r w:rsidRPr="00AC1630">
              <w:rPr>
                <w:b/>
                <w:snapToGrid w:val="0"/>
                <w:lang w:val="ro-RO"/>
              </w:rPr>
              <w:t>Secţiunea a 6-a</w:t>
            </w:r>
          </w:p>
          <w:p w14:paraId="33988C7C" w14:textId="77777777" w:rsidR="00F45569" w:rsidRPr="00AC1630" w:rsidRDefault="00F45569" w:rsidP="00731F75">
            <w:pPr>
              <w:spacing w:line="276" w:lineRule="auto"/>
              <w:jc w:val="center"/>
              <w:rPr>
                <w:lang w:val="pt-PT"/>
              </w:rPr>
            </w:pPr>
            <w:r w:rsidRPr="00AC1630">
              <w:rPr>
                <w:lang w:val="pt-PT"/>
              </w:rPr>
              <w:t>Consultările efectuate în vederea elaborării proiectului de act normativ</w:t>
            </w:r>
          </w:p>
        </w:tc>
      </w:tr>
      <w:tr w:rsidR="00600C15" w:rsidRPr="00AC1630" w14:paraId="0184D370" w14:textId="77777777" w:rsidTr="00731F75">
        <w:tc>
          <w:tcPr>
            <w:tcW w:w="9350" w:type="dxa"/>
            <w:gridSpan w:val="10"/>
          </w:tcPr>
          <w:p w14:paraId="330D5ACC" w14:textId="77777777" w:rsidR="00F45569" w:rsidRPr="00AC1630" w:rsidRDefault="00F45569" w:rsidP="00731F75">
            <w:pPr>
              <w:spacing w:line="276" w:lineRule="auto"/>
              <w:rPr>
                <w:lang w:val="pt-PT"/>
              </w:rPr>
            </w:pPr>
            <w:r w:rsidRPr="00AC1630">
              <w:rPr>
                <w:lang w:val="pt-PT"/>
              </w:rPr>
              <w:t>6.1. Informaţii privind neaplicarea procedurii de participare la elaborarea actelor normative </w:t>
            </w:r>
          </w:p>
          <w:p w14:paraId="2261158F" w14:textId="77777777" w:rsidR="00F45569" w:rsidRPr="00AC1630" w:rsidRDefault="00F45569" w:rsidP="00731F75">
            <w:pPr>
              <w:spacing w:line="276" w:lineRule="auto"/>
              <w:rPr>
                <w:b/>
                <w:snapToGrid w:val="0"/>
                <w:lang w:val="ro-RO"/>
              </w:rPr>
            </w:pPr>
            <w:r w:rsidRPr="00AC1630">
              <w:rPr>
                <w:lang w:val="ro-RO"/>
              </w:rPr>
              <w:lastRenderedPageBreak/>
              <w:t>Proiectul de act normativ nu se referă la acest subiect</w:t>
            </w:r>
          </w:p>
        </w:tc>
      </w:tr>
      <w:tr w:rsidR="00600C15" w:rsidRPr="00AC1630" w14:paraId="5E2C5938" w14:textId="77777777" w:rsidTr="00731F75">
        <w:tc>
          <w:tcPr>
            <w:tcW w:w="9350" w:type="dxa"/>
            <w:gridSpan w:val="10"/>
          </w:tcPr>
          <w:p w14:paraId="5FB023E9" w14:textId="77777777" w:rsidR="00F45569" w:rsidRPr="00AC1630" w:rsidRDefault="00F45569" w:rsidP="00731F75">
            <w:pPr>
              <w:spacing w:line="276" w:lineRule="auto"/>
              <w:rPr>
                <w:lang w:val="pt-BR"/>
              </w:rPr>
            </w:pPr>
            <w:r w:rsidRPr="00AC1630">
              <w:rPr>
                <w:lang w:val="pt-BR"/>
              </w:rPr>
              <w:lastRenderedPageBreak/>
              <w:t>6.2. Informaţii privind procesul de consultare cu organizaţii neguvernamentale, institute de cercetare şi alte organisme implicate</w:t>
            </w:r>
          </w:p>
          <w:p w14:paraId="035E92A4" w14:textId="77777777" w:rsidR="00F45569" w:rsidRPr="00AC1630" w:rsidRDefault="00F45569" w:rsidP="00731F75">
            <w:pPr>
              <w:spacing w:line="276" w:lineRule="auto"/>
              <w:rPr>
                <w:b/>
                <w:snapToGrid w:val="0"/>
                <w:lang w:val="ro-RO"/>
              </w:rPr>
            </w:pPr>
            <w:r w:rsidRPr="00AC1630">
              <w:rPr>
                <w:lang w:val="pt-PT"/>
              </w:rPr>
              <w:t>Proiectul de act normativ nu se referă la acest subiect</w:t>
            </w:r>
          </w:p>
        </w:tc>
      </w:tr>
      <w:tr w:rsidR="00600C15" w:rsidRPr="00AC1630" w14:paraId="2A65E6FA" w14:textId="77777777" w:rsidTr="00731F75">
        <w:tc>
          <w:tcPr>
            <w:tcW w:w="9350" w:type="dxa"/>
            <w:gridSpan w:val="10"/>
          </w:tcPr>
          <w:p w14:paraId="6667A9A9" w14:textId="77777777" w:rsidR="00F45569" w:rsidRPr="00AC1630" w:rsidRDefault="00F45569" w:rsidP="00731F75">
            <w:pPr>
              <w:spacing w:line="276" w:lineRule="auto"/>
              <w:rPr>
                <w:lang w:val="pt-BR"/>
              </w:rPr>
            </w:pPr>
            <w:r w:rsidRPr="00AC1630">
              <w:rPr>
                <w:lang w:val="pt-BR"/>
              </w:rPr>
              <w:t>6.3. Informaţii despre consultările organizate cu autorităţile administraţiei publice locale</w:t>
            </w:r>
          </w:p>
          <w:p w14:paraId="31E49CF3" w14:textId="77777777" w:rsidR="00F45569" w:rsidRPr="00AC1630" w:rsidRDefault="00F45569" w:rsidP="00731F75">
            <w:pPr>
              <w:spacing w:line="276" w:lineRule="auto"/>
              <w:rPr>
                <w:b/>
                <w:snapToGrid w:val="0"/>
                <w:lang w:val="ro-RO"/>
              </w:rPr>
            </w:pPr>
            <w:r w:rsidRPr="00AC1630">
              <w:rPr>
                <w:lang w:val="pt-PT"/>
              </w:rPr>
              <w:t>Proiectul de act normativ nu se referă la acest subiect</w:t>
            </w:r>
          </w:p>
        </w:tc>
      </w:tr>
      <w:tr w:rsidR="00600C15" w:rsidRPr="00AC1630" w14:paraId="0C1E2374" w14:textId="77777777" w:rsidTr="00731F75">
        <w:tc>
          <w:tcPr>
            <w:tcW w:w="9350" w:type="dxa"/>
            <w:gridSpan w:val="10"/>
          </w:tcPr>
          <w:p w14:paraId="225AD05A" w14:textId="77777777" w:rsidR="00F45569" w:rsidRPr="00AC1630" w:rsidRDefault="00F45569" w:rsidP="00731F75">
            <w:pPr>
              <w:spacing w:line="276" w:lineRule="auto"/>
              <w:rPr>
                <w:lang w:val="pt-BR"/>
              </w:rPr>
            </w:pPr>
            <w:r w:rsidRPr="00AC1630">
              <w:rPr>
                <w:lang w:val="pt-BR"/>
              </w:rPr>
              <w:t>6.4. Informaţii privind puncte de vedere/opinii emise de organisme consultative constituite prin acte normative</w:t>
            </w:r>
          </w:p>
          <w:p w14:paraId="10F7C3C5" w14:textId="77777777" w:rsidR="00F45569" w:rsidRPr="00AC1630" w:rsidRDefault="00F45569" w:rsidP="00731F75">
            <w:pPr>
              <w:spacing w:line="276" w:lineRule="auto"/>
              <w:rPr>
                <w:b/>
                <w:snapToGrid w:val="0"/>
                <w:lang w:val="ro-RO"/>
              </w:rPr>
            </w:pPr>
            <w:r w:rsidRPr="00AC1630">
              <w:rPr>
                <w:lang w:val="pt-PT"/>
              </w:rPr>
              <w:t>Proiectul de act normativ nu se referă la acest subiect</w:t>
            </w:r>
          </w:p>
        </w:tc>
      </w:tr>
      <w:tr w:rsidR="00600C15" w:rsidRPr="00AC1630" w14:paraId="58B6D664" w14:textId="77777777" w:rsidTr="00731F75">
        <w:tc>
          <w:tcPr>
            <w:tcW w:w="4515" w:type="dxa"/>
            <w:gridSpan w:val="3"/>
          </w:tcPr>
          <w:p w14:paraId="7B42C62B" w14:textId="77777777" w:rsidR="00F45569" w:rsidRPr="00AC1630" w:rsidRDefault="00F45569" w:rsidP="00731F75">
            <w:pPr>
              <w:spacing w:line="276" w:lineRule="auto"/>
              <w:rPr>
                <w:lang w:val="pt-BR"/>
              </w:rPr>
            </w:pPr>
            <w:r w:rsidRPr="00AC1630">
              <w:rPr>
                <w:lang w:val="pt-PT"/>
              </w:rPr>
              <w:t>6.5. Informaţii privind avizarea de către:</w:t>
            </w:r>
            <w:r w:rsidRPr="00AC1630">
              <w:rPr>
                <w:lang w:val="pt-PT"/>
              </w:rPr>
              <w:br/>
              <w:t> a) Consiliul Legislativ</w:t>
            </w:r>
            <w:r w:rsidRPr="00AC1630">
              <w:rPr>
                <w:lang w:val="pt-PT"/>
              </w:rPr>
              <w:br/>
              <w:t> b) Consiliul Suprem de Apărare a Ţării</w:t>
            </w:r>
            <w:r w:rsidRPr="00AC1630">
              <w:rPr>
                <w:lang w:val="pt-PT"/>
              </w:rPr>
              <w:br/>
              <w:t> c) Consiliul Economic şi Social</w:t>
            </w:r>
            <w:r w:rsidRPr="00AC1630">
              <w:rPr>
                <w:lang w:val="pt-PT"/>
              </w:rPr>
              <w:br/>
              <w:t> d) Consiliul Concurenţei</w:t>
            </w:r>
            <w:r w:rsidRPr="00AC1630">
              <w:rPr>
                <w:lang w:val="pt-PT"/>
              </w:rPr>
              <w:br/>
              <w:t> e) Curtea de Conturi</w:t>
            </w:r>
          </w:p>
        </w:tc>
        <w:tc>
          <w:tcPr>
            <w:tcW w:w="4835" w:type="dxa"/>
            <w:gridSpan w:val="7"/>
          </w:tcPr>
          <w:p w14:paraId="4BB96631" w14:textId="77777777" w:rsidR="00F45569" w:rsidRPr="00AC1630" w:rsidRDefault="00F45569" w:rsidP="00731F75">
            <w:pPr>
              <w:spacing w:after="160" w:line="259" w:lineRule="auto"/>
              <w:rPr>
                <w:lang w:val="pt-BR"/>
              </w:rPr>
            </w:pPr>
          </w:p>
          <w:p w14:paraId="22924855" w14:textId="77777777" w:rsidR="00F45569" w:rsidRPr="00AC1630" w:rsidRDefault="00F45569" w:rsidP="00731F75">
            <w:pPr>
              <w:spacing w:after="160" w:line="259" w:lineRule="auto"/>
              <w:rPr>
                <w:lang w:val="ro-RO"/>
              </w:rPr>
            </w:pPr>
            <w:r w:rsidRPr="00AC1630">
              <w:rPr>
                <w:lang w:val="ro-RO"/>
              </w:rPr>
              <w:t>Este necesar avizul Consiliului Legislativ</w:t>
            </w:r>
          </w:p>
          <w:p w14:paraId="60EDB93F" w14:textId="77777777" w:rsidR="00F45569" w:rsidRPr="00AC1630" w:rsidRDefault="00F45569" w:rsidP="00731F75">
            <w:pPr>
              <w:spacing w:after="160" w:line="259" w:lineRule="auto"/>
              <w:rPr>
                <w:lang w:val="pt-BR"/>
              </w:rPr>
            </w:pPr>
          </w:p>
          <w:p w14:paraId="1AE893F5" w14:textId="77777777" w:rsidR="00F45569" w:rsidRPr="00AC1630" w:rsidRDefault="00F45569" w:rsidP="00731F75">
            <w:pPr>
              <w:spacing w:after="160" w:line="259" w:lineRule="auto"/>
              <w:rPr>
                <w:lang w:val="pt-BR"/>
              </w:rPr>
            </w:pPr>
          </w:p>
          <w:p w14:paraId="6780F152" w14:textId="77777777" w:rsidR="00F45569" w:rsidRPr="00AC1630" w:rsidRDefault="00F45569" w:rsidP="00731F75">
            <w:pPr>
              <w:spacing w:line="276" w:lineRule="auto"/>
              <w:rPr>
                <w:lang w:val="pt-BR"/>
              </w:rPr>
            </w:pPr>
          </w:p>
        </w:tc>
      </w:tr>
      <w:tr w:rsidR="00600C15" w:rsidRPr="00AC1630" w14:paraId="6AAD5D03" w14:textId="77777777" w:rsidTr="00731F75">
        <w:tc>
          <w:tcPr>
            <w:tcW w:w="4515" w:type="dxa"/>
            <w:gridSpan w:val="3"/>
          </w:tcPr>
          <w:p w14:paraId="794BA0FA" w14:textId="77777777" w:rsidR="00F45569" w:rsidRPr="00AC1630" w:rsidRDefault="00F45569" w:rsidP="00731F75">
            <w:pPr>
              <w:spacing w:line="276" w:lineRule="auto"/>
              <w:rPr>
                <w:lang w:val="pt-BR"/>
              </w:rPr>
            </w:pPr>
            <w:r w:rsidRPr="00AC1630">
              <w:t xml:space="preserve">6.6. Alte </w:t>
            </w:r>
            <w:proofErr w:type="spellStart"/>
            <w:r w:rsidRPr="00AC1630">
              <w:t>informaţii</w:t>
            </w:r>
            <w:proofErr w:type="spellEnd"/>
          </w:p>
        </w:tc>
        <w:tc>
          <w:tcPr>
            <w:tcW w:w="4835" w:type="dxa"/>
            <w:gridSpan w:val="7"/>
          </w:tcPr>
          <w:p w14:paraId="656B912D" w14:textId="77777777" w:rsidR="00F45569" w:rsidRPr="00AC1630" w:rsidRDefault="00F45569" w:rsidP="00731F75">
            <w:pPr>
              <w:spacing w:line="276" w:lineRule="auto"/>
              <w:rPr>
                <w:lang w:val="pt-BR"/>
              </w:rPr>
            </w:pPr>
            <w:r w:rsidRPr="00AC1630">
              <w:rPr>
                <w:lang w:val="ro-RO"/>
              </w:rPr>
              <w:t>Nu au fost identificate</w:t>
            </w:r>
          </w:p>
        </w:tc>
      </w:tr>
      <w:tr w:rsidR="00600C15" w:rsidRPr="00AC1630" w14:paraId="28F8B605" w14:textId="77777777" w:rsidTr="00731F75">
        <w:tc>
          <w:tcPr>
            <w:tcW w:w="9350" w:type="dxa"/>
            <w:gridSpan w:val="10"/>
          </w:tcPr>
          <w:p w14:paraId="17D62AFD" w14:textId="77777777" w:rsidR="00F45569" w:rsidRPr="00AC1630" w:rsidRDefault="00F45569" w:rsidP="00731F75">
            <w:pPr>
              <w:spacing w:line="276" w:lineRule="auto"/>
              <w:jc w:val="center"/>
              <w:rPr>
                <w:b/>
                <w:snapToGrid w:val="0"/>
                <w:lang w:val="ro-RO"/>
              </w:rPr>
            </w:pPr>
            <w:r w:rsidRPr="00AC1630">
              <w:rPr>
                <w:b/>
                <w:snapToGrid w:val="0"/>
                <w:lang w:val="ro-RO"/>
              </w:rPr>
              <w:t>Secţiunea a 7-a</w:t>
            </w:r>
          </w:p>
          <w:p w14:paraId="0E3BD8CC" w14:textId="77777777" w:rsidR="00F45569" w:rsidRPr="00AC1630" w:rsidRDefault="00F45569" w:rsidP="00731F75">
            <w:pPr>
              <w:spacing w:line="276" w:lineRule="auto"/>
              <w:jc w:val="center"/>
              <w:rPr>
                <w:b/>
                <w:snapToGrid w:val="0"/>
                <w:lang w:val="ro-RO"/>
              </w:rPr>
            </w:pPr>
            <w:r w:rsidRPr="00AC1630">
              <w:rPr>
                <w:b/>
                <w:snapToGrid w:val="0"/>
                <w:lang w:val="ro-RO"/>
              </w:rPr>
              <w:t>Activităţi de informare publică privind elaborarea şi implementarea proiectului de act normativ</w:t>
            </w:r>
          </w:p>
        </w:tc>
      </w:tr>
      <w:tr w:rsidR="00600C15" w:rsidRPr="00AC1630" w14:paraId="3DEB5C09" w14:textId="77777777" w:rsidTr="00731F75">
        <w:tc>
          <w:tcPr>
            <w:tcW w:w="4515" w:type="dxa"/>
            <w:gridSpan w:val="3"/>
          </w:tcPr>
          <w:p w14:paraId="686BA239" w14:textId="77777777" w:rsidR="00F45569" w:rsidRPr="00AC1630" w:rsidRDefault="00F45569" w:rsidP="00731F75">
            <w:pPr>
              <w:spacing w:line="276" w:lineRule="auto"/>
              <w:jc w:val="both"/>
              <w:rPr>
                <w:lang w:val="it-IT"/>
              </w:rPr>
            </w:pPr>
          </w:p>
          <w:p w14:paraId="043B5EB2" w14:textId="77777777" w:rsidR="00F45569" w:rsidRPr="00AC1630" w:rsidRDefault="00F45569" w:rsidP="00731F75">
            <w:pPr>
              <w:spacing w:line="276" w:lineRule="auto"/>
              <w:jc w:val="both"/>
              <w:rPr>
                <w:lang w:val="it-IT"/>
              </w:rPr>
            </w:pPr>
            <w:r w:rsidRPr="00AC1630">
              <w:rPr>
                <w:lang w:val="it-IT"/>
              </w:rPr>
              <w:t>7.1. Informarea societăţii civile cu privire la elaborarea proiectului de act normative</w:t>
            </w:r>
          </w:p>
          <w:p w14:paraId="74AC7B0C" w14:textId="77777777" w:rsidR="00F45569" w:rsidRPr="00AC1630" w:rsidRDefault="00F45569" w:rsidP="00731F75">
            <w:pPr>
              <w:spacing w:line="276" w:lineRule="auto"/>
              <w:rPr>
                <w:lang w:val="pt-BR"/>
              </w:rPr>
            </w:pPr>
          </w:p>
        </w:tc>
        <w:tc>
          <w:tcPr>
            <w:tcW w:w="4835" w:type="dxa"/>
            <w:gridSpan w:val="7"/>
          </w:tcPr>
          <w:p w14:paraId="17F977E5" w14:textId="77777777" w:rsidR="00F45569" w:rsidRPr="00AC1630" w:rsidRDefault="00F45569" w:rsidP="00731F75">
            <w:pPr>
              <w:spacing w:line="276" w:lineRule="auto"/>
              <w:jc w:val="both"/>
              <w:rPr>
                <w:lang w:val="ro-RO" w:eastAsia="ro-RO"/>
              </w:rPr>
            </w:pPr>
          </w:p>
          <w:p w14:paraId="58793B78" w14:textId="77777777" w:rsidR="00F45569" w:rsidRPr="00AC1630" w:rsidRDefault="00F45569" w:rsidP="00731F75">
            <w:pPr>
              <w:spacing w:line="276" w:lineRule="auto"/>
              <w:jc w:val="both"/>
              <w:rPr>
                <w:lang w:val="ro-RO"/>
              </w:rPr>
            </w:pPr>
            <w:r w:rsidRPr="00AC1630">
              <w:rPr>
                <w:lang w:val="ro-RO" w:eastAsia="ro-RO"/>
              </w:rPr>
              <w:t>A fost îndeplinită procedura prevăzută de dispoziţiile Legii nr. 52/2003 privind transparenţa decizională în administraţia publică, proiectul de act normativ, fiind postat pe site-ul Ministerului Economiei, Antreprenoriatului și Turismului și pe cel al Autorității Naționale pentru Protecția Consumatorilor.</w:t>
            </w:r>
          </w:p>
        </w:tc>
      </w:tr>
      <w:tr w:rsidR="00600C15" w:rsidRPr="00AC1630" w14:paraId="2B38D78E" w14:textId="77777777" w:rsidTr="00731F75">
        <w:tc>
          <w:tcPr>
            <w:tcW w:w="4515" w:type="dxa"/>
            <w:gridSpan w:val="3"/>
          </w:tcPr>
          <w:p w14:paraId="09369F43" w14:textId="77777777" w:rsidR="00F45569" w:rsidRPr="00AC1630" w:rsidRDefault="00F45569" w:rsidP="00731F75">
            <w:pPr>
              <w:spacing w:line="276" w:lineRule="auto"/>
              <w:jc w:val="both"/>
              <w:rPr>
                <w:lang w:val="ro-RO"/>
              </w:rPr>
            </w:pPr>
            <w:r w:rsidRPr="00AC1630">
              <w:rPr>
                <w:lang w:val="ro-RO"/>
              </w:rPr>
              <w:t>7.2.Informarea societăţii civile cu privire la eventualul impact asupra mediului în urma implementării proiectului de act normativ,                                          precum şi efectele asupra sănătăţii şi securităţii cetăţenilor sau diversităţii biologice</w:t>
            </w:r>
          </w:p>
        </w:tc>
        <w:tc>
          <w:tcPr>
            <w:tcW w:w="4835" w:type="dxa"/>
            <w:gridSpan w:val="7"/>
          </w:tcPr>
          <w:p w14:paraId="0F888697" w14:textId="77777777" w:rsidR="00F45569" w:rsidRPr="00AC1630" w:rsidRDefault="00F45569" w:rsidP="00731F75">
            <w:pPr>
              <w:spacing w:line="276" w:lineRule="auto"/>
              <w:jc w:val="both"/>
              <w:rPr>
                <w:lang w:val="ro-RO"/>
              </w:rPr>
            </w:pPr>
          </w:p>
          <w:p w14:paraId="039FF9A5" w14:textId="77777777" w:rsidR="00F45569" w:rsidRPr="00AC1630" w:rsidRDefault="00F45569" w:rsidP="00731F75">
            <w:pPr>
              <w:spacing w:line="276" w:lineRule="auto"/>
              <w:rPr>
                <w:lang w:val="ro-RO"/>
              </w:rPr>
            </w:pPr>
            <w:r w:rsidRPr="00AC1630">
              <w:rPr>
                <w:lang w:val="ro-RO"/>
              </w:rPr>
              <w:t>Proiectul de act normativ nu se referă la acest subiect.</w:t>
            </w:r>
          </w:p>
        </w:tc>
      </w:tr>
      <w:tr w:rsidR="00600C15" w:rsidRPr="00AC1630" w14:paraId="6324D249" w14:textId="77777777" w:rsidTr="00731F75">
        <w:tc>
          <w:tcPr>
            <w:tcW w:w="9350" w:type="dxa"/>
            <w:gridSpan w:val="10"/>
          </w:tcPr>
          <w:p w14:paraId="3EB2274C" w14:textId="77777777" w:rsidR="00F45569" w:rsidRPr="00AC1630" w:rsidRDefault="00F45569" w:rsidP="00731F75">
            <w:pPr>
              <w:spacing w:line="276" w:lineRule="auto"/>
              <w:jc w:val="center"/>
              <w:rPr>
                <w:b/>
                <w:snapToGrid w:val="0"/>
                <w:lang w:val="ro-RO"/>
              </w:rPr>
            </w:pPr>
            <w:r w:rsidRPr="00AC1630">
              <w:rPr>
                <w:b/>
                <w:snapToGrid w:val="0"/>
                <w:lang w:val="ro-RO"/>
              </w:rPr>
              <w:t>Secţiunea a 8-a</w:t>
            </w:r>
          </w:p>
          <w:p w14:paraId="539A57BD" w14:textId="77777777" w:rsidR="00F45569" w:rsidRPr="00AC1630" w:rsidRDefault="00F45569" w:rsidP="00731F75">
            <w:pPr>
              <w:spacing w:line="276" w:lineRule="auto"/>
              <w:jc w:val="center"/>
              <w:rPr>
                <w:b/>
                <w:bCs/>
                <w:lang w:val="pt-PT"/>
              </w:rPr>
            </w:pPr>
            <w:r w:rsidRPr="00AC1630">
              <w:rPr>
                <w:b/>
                <w:bCs/>
                <w:lang w:val="pt-PT"/>
              </w:rPr>
              <w:t>Măsuri privind implementarea, monitorizarea şi evaluarea proiectului de act normative</w:t>
            </w:r>
          </w:p>
        </w:tc>
      </w:tr>
      <w:tr w:rsidR="00600C15" w:rsidRPr="00AC1630" w14:paraId="4818D355" w14:textId="77777777" w:rsidTr="00731F75">
        <w:tc>
          <w:tcPr>
            <w:tcW w:w="4515" w:type="dxa"/>
            <w:gridSpan w:val="3"/>
          </w:tcPr>
          <w:p w14:paraId="16A4388D" w14:textId="77777777" w:rsidR="00F45569" w:rsidRPr="00AC1630" w:rsidRDefault="00F45569" w:rsidP="00731F75">
            <w:pPr>
              <w:spacing w:line="276" w:lineRule="auto"/>
              <w:jc w:val="both"/>
              <w:rPr>
                <w:lang w:val="pt-PT"/>
              </w:rPr>
            </w:pPr>
            <w:r w:rsidRPr="00AC1630">
              <w:rPr>
                <w:lang w:val="pt-PT"/>
              </w:rPr>
              <w:t>8.1. Măsurile de punere în aplicare a proiectului de act normativ</w:t>
            </w:r>
          </w:p>
          <w:p w14:paraId="351A40A1" w14:textId="77777777" w:rsidR="00F45569" w:rsidRPr="00AC1630" w:rsidRDefault="00F45569" w:rsidP="00731F75">
            <w:pPr>
              <w:spacing w:line="276" w:lineRule="auto"/>
              <w:jc w:val="both"/>
              <w:rPr>
                <w:lang w:val="ro-RO"/>
              </w:rPr>
            </w:pPr>
            <w:r w:rsidRPr="00AC1630">
              <w:rPr>
                <w:lang w:val="pt-PT"/>
              </w:rPr>
              <w:br/>
              <w:t> </w:t>
            </w:r>
          </w:p>
        </w:tc>
        <w:tc>
          <w:tcPr>
            <w:tcW w:w="4835" w:type="dxa"/>
            <w:gridSpan w:val="7"/>
          </w:tcPr>
          <w:p w14:paraId="4B2E3E4C" w14:textId="103C4919" w:rsidR="00F45569" w:rsidRPr="00AC1630" w:rsidRDefault="00F53F09" w:rsidP="00731F75">
            <w:pPr>
              <w:spacing w:line="276" w:lineRule="auto"/>
              <w:jc w:val="both"/>
              <w:rPr>
                <w:lang w:val="ro-RO"/>
              </w:rPr>
            </w:pPr>
            <w:r w:rsidRPr="00AC1630">
              <w:rPr>
                <w:snapToGrid w:val="0"/>
                <w:lang w:val="ro-RO"/>
              </w:rPr>
              <w:t>Implementarea măsurilor cuprinse în proiectul de act normativ este asigurată de Autoritatea Naţională pentru Protecţia Consumatorilor.</w:t>
            </w:r>
          </w:p>
        </w:tc>
      </w:tr>
      <w:tr w:rsidR="00600C15" w:rsidRPr="00AC1630" w14:paraId="4E564FE8" w14:textId="77777777" w:rsidTr="00731F75">
        <w:tc>
          <w:tcPr>
            <w:tcW w:w="4515" w:type="dxa"/>
            <w:gridSpan w:val="3"/>
          </w:tcPr>
          <w:p w14:paraId="7B704907" w14:textId="77777777" w:rsidR="00F45569" w:rsidRPr="00AC1630" w:rsidRDefault="00F45569" w:rsidP="00731F75">
            <w:pPr>
              <w:spacing w:line="276" w:lineRule="auto"/>
              <w:jc w:val="both"/>
              <w:rPr>
                <w:lang w:val="pt-PT"/>
              </w:rPr>
            </w:pPr>
            <w:r w:rsidRPr="00AC1630">
              <w:t xml:space="preserve">8.2. Alte </w:t>
            </w:r>
            <w:proofErr w:type="spellStart"/>
            <w:r w:rsidRPr="00AC1630">
              <w:t>informaţii</w:t>
            </w:r>
            <w:proofErr w:type="spellEnd"/>
          </w:p>
        </w:tc>
        <w:tc>
          <w:tcPr>
            <w:tcW w:w="4835" w:type="dxa"/>
            <w:gridSpan w:val="7"/>
          </w:tcPr>
          <w:p w14:paraId="1DAE99FD" w14:textId="77777777" w:rsidR="00F45569" w:rsidRPr="00AC1630" w:rsidRDefault="00F45569" w:rsidP="00731F75">
            <w:pPr>
              <w:spacing w:line="276" w:lineRule="auto"/>
              <w:jc w:val="both"/>
              <w:rPr>
                <w:snapToGrid w:val="0"/>
                <w:lang w:val="ro-RO"/>
              </w:rPr>
            </w:pPr>
            <w:r w:rsidRPr="00AC1630">
              <w:rPr>
                <w:snapToGrid w:val="0"/>
                <w:lang w:val="ro-RO"/>
              </w:rPr>
              <w:t>Nu au fost identificate</w:t>
            </w:r>
          </w:p>
        </w:tc>
      </w:tr>
    </w:tbl>
    <w:p w14:paraId="60445EAE" w14:textId="77777777" w:rsidR="00F45569" w:rsidRPr="00AC1630" w:rsidRDefault="00F45569" w:rsidP="00F45569">
      <w:pPr>
        <w:spacing w:line="276" w:lineRule="auto"/>
        <w:rPr>
          <w:snapToGrid w:val="0"/>
          <w:lang w:val="ro-RO"/>
        </w:rPr>
      </w:pPr>
    </w:p>
    <w:p w14:paraId="39F12C87" w14:textId="5CD5EEB7" w:rsidR="00F45569" w:rsidRPr="00AC1630" w:rsidRDefault="00F45569" w:rsidP="007F5EAC">
      <w:pPr>
        <w:spacing w:line="276" w:lineRule="auto"/>
        <w:ind w:right="544"/>
        <w:jc w:val="both"/>
        <w:rPr>
          <w:b/>
          <w:bCs/>
          <w:snapToGrid w:val="0"/>
          <w:lang w:val="ro-RO"/>
        </w:rPr>
      </w:pPr>
      <w:r w:rsidRPr="00AC1630">
        <w:rPr>
          <w:snapToGrid w:val="0"/>
          <w:lang w:val="ro-RO"/>
        </w:rPr>
        <w:lastRenderedPageBreak/>
        <w:t>Faţă de cele prezentate, a fost elaborat prezentul proiect de „</w:t>
      </w:r>
      <w:r w:rsidR="00AC1630" w:rsidRPr="00AC1630">
        <w:rPr>
          <w:i/>
          <w:iCs/>
          <w:snapToGrid w:val="0"/>
          <w:lang w:val="ro-RO"/>
        </w:rPr>
        <w:t>Lege</w:t>
      </w:r>
      <w:r w:rsidR="00F53F09" w:rsidRPr="00AC1630">
        <w:rPr>
          <w:i/>
          <w:iCs/>
          <w:snapToGrid w:val="0"/>
          <w:lang w:val="ro-RO"/>
        </w:rPr>
        <w:t xml:space="preserve"> privind modificarea și completarea Legii nr. 151/2015 privind procedura insolvenței persoanelor fizice</w:t>
      </w:r>
      <w:r w:rsidRPr="00AC1630">
        <w:rPr>
          <w:bCs/>
          <w:snapToGrid w:val="0"/>
          <w:lang w:val="ro-RO"/>
        </w:rPr>
        <w:t xml:space="preserve">”, </w:t>
      </w:r>
      <w:r w:rsidRPr="00AC1630">
        <w:rPr>
          <w:snapToGrid w:val="0"/>
          <w:lang w:val="ro-RO"/>
        </w:rPr>
        <w:t>pe care, dacă sunteţi de acord, vă rugăm să îl aprobați.</w:t>
      </w:r>
    </w:p>
    <w:p w14:paraId="7445FF6C" w14:textId="77777777" w:rsidR="00F45569" w:rsidRPr="00AC1630" w:rsidRDefault="00F45569" w:rsidP="00F45569">
      <w:pPr>
        <w:spacing w:line="276" w:lineRule="auto"/>
        <w:rPr>
          <w:rFonts w:eastAsia="Calibri"/>
          <w:b/>
          <w:lang w:val="ro-RO"/>
        </w:rPr>
      </w:pPr>
    </w:p>
    <w:p w14:paraId="3C64BDE8" w14:textId="77777777" w:rsidR="00F45569" w:rsidRPr="00AC1630" w:rsidRDefault="00F45569" w:rsidP="00F45569">
      <w:pPr>
        <w:spacing w:line="276" w:lineRule="auto"/>
        <w:jc w:val="center"/>
        <w:rPr>
          <w:rFonts w:eastAsia="Calibri"/>
          <w:b/>
          <w:bCs/>
          <w:lang w:val="ro-RO"/>
        </w:rPr>
      </w:pPr>
      <w:r w:rsidRPr="00AC1630">
        <w:rPr>
          <w:b/>
          <w:bCs/>
          <w:shd w:val="clear" w:color="auto" w:fill="FFFFFF"/>
          <w:lang w:val="ro-RO"/>
        </w:rPr>
        <w:t xml:space="preserve">MINISTRUL ECONOMIEI, </w:t>
      </w:r>
      <w:r w:rsidR="0026290E" w:rsidRPr="00AC1630">
        <w:rPr>
          <w:b/>
          <w:bCs/>
          <w:shd w:val="clear" w:color="auto" w:fill="FFFFFF"/>
          <w:lang w:val="ro-RO"/>
        </w:rPr>
        <w:t xml:space="preserve">DIGITALIZĂRII, </w:t>
      </w:r>
      <w:r w:rsidRPr="00AC1630">
        <w:rPr>
          <w:b/>
          <w:bCs/>
          <w:shd w:val="clear" w:color="auto" w:fill="FFFFFF"/>
          <w:lang w:val="ro-RO"/>
        </w:rPr>
        <w:t>ANTREPRENORIATULUI ȘI TURISMULUI</w:t>
      </w:r>
      <w:r w:rsidRPr="00AC1630">
        <w:rPr>
          <w:rFonts w:eastAsia="Calibri"/>
          <w:b/>
          <w:bCs/>
          <w:lang w:val="ro-RO"/>
        </w:rPr>
        <w:t>,</w:t>
      </w:r>
    </w:p>
    <w:p w14:paraId="7FD647DE" w14:textId="359CF8FC" w:rsidR="00F45569" w:rsidRPr="00AC1630" w:rsidRDefault="008A0C8A" w:rsidP="00F45569">
      <w:pPr>
        <w:spacing w:line="276" w:lineRule="auto"/>
        <w:jc w:val="center"/>
        <w:rPr>
          <w:rFonts w:eastAsia="Calibri"/>
          <w:b/>
          <w:bCs/>
          <w:lang w:val="ro-RO"/>
        </w:rPr>
      </w:pPr>
      <w:r w:rsidRPr="00AC1630">
        <w:rPr>
          <w:rFonts w:eastAsia="Calibri"/>
          <w:b/>
          <w:bCs/>
          <w:lang w:val="ro-RO"/>
        </w:rPr>
        <w:t>AM</w:t>
      </w:r>
      <w:r w:rsidR="00AA338B" w:rsidRPr="00AC1630">
        <w:rPr>
          <w:rFonts w:eastAsia="Calibri"/>
          <w:b/>
          <w:bCs/>
          <w:lang w:val="ro-RO"/>
        </w:rPr>
        <w:t>B</w:t>
      </w:r>
      <w:r w:rsidRPr="00AC1630">
        <w:rPr>
          <w:rFonts w:eastAsia="Calibri"/>
          <w:b/>
          <w:bCs/>
          <w:lang w:val="ro-RO"/>
        </w:rPr>
        <w:t>ROZIE - IRINEU DARĂU</w:t>
      </w:r>
    </w:p>
    <w:p w14:paraId="5A9000A4" w14:textId="77777777" w:rsidR="00F45569" w:rsidRPr="00AC1630" w:rsidRDefault="00F45569" w:rsidP="00F45569">
      <w:pPr>
        <w:spacing w:line="276" w:lineRule="auto"/>
        <w:jc w:val="center"/>
        <w:rPr>
          <w:rFonts w:eastAsia="Calibri"/>
          <w:b/>
          <w:bCs/>
          <w:lang w:val="ro-RO"/>
        </w:rPr>
      </w:pPr>
    </w:p>
    <w:p w14:paraId="61756A1E" w14:textId="77777777" w:rsidR="00F45569" w:rsidRPr="00AC1630" w:rsidRDefault="00F45569" w:rsidP="00F45569">
      <w:pPr>
        <w:spacing w:line="276" w:lineRule="auto"/>
        <w:jc w:val="center"/>
        <w:rPr>
          <w:rFonts w:eastAsia="Calibri"/>
          <w:b/>
          <w:bCs/>
          <w:lang w:val="ro-RO"/>
        </w:rPr>
      </w:pPr>
    </w:p>
    <w:p w14:paraId="7074F93B" w14:textId="77777777" w:rsidR="00F45569" w:rsidRPr="00AC1630" w:rsidRDefault="00F45569" w:rsidP="00F45569">
      <w:pPr>
        <w:spacing w:line="276" w:lineRule="auto"/>
        <w:jc w:val="center"/>
        <w:rPr>
          <w:rFonts w:eastAsia="Calibri"/>
          <w:b/>
          <w:bCs/>
          <w:lang w:val="ro-RO"/>
        </w:rPr>
      </w:pPr>
      <w:r w:rsidRPr="00AC1630">
        <w:rPr>
          <w:rFonts w:eastAsia="Calibri"/>
          <w:b/>
          <w:bCs/>
          <w:lang w:val="ro-RO"/>
        </w:rPr>
        <w:t xml:space="preserve">AUTORITATEA NAŢIONALĂ PENTRU PROTECŢIA CONSUMATORILOR </w:t>
      </w:r>
    </w:p>
    <w:p w14:paraId="528A41B2" w14:textId="38C4F088" w:rsidR="00F45569" w:rsidRPr="00AC1630" w:rsidRDefault="00F45569" w:rsidP="00F45569">
      <w:pPr>
        <w:spacing w:line="276" w:lineRule="auto"/>
        <w:jc w:val="center"/>
        <w:rPr>
          <w:rFonts w:eastAsia="Calibri"/>
          <w:b/>
          <w:bCs/>
          <w:lang w:val="ro-RO"/>
        </w:rPr>
      </w:pPr>
      <w:r w:rsidRPr="00AC1630">
        <w:rPr>
          <w:rFonts w:eastAsia="Calibri"/>
          <w:b/>
          <w:bCs/>
          <w:lang w:val="ro-RO"/>
        </w:rPr>
        <w:t>PREŞEDINTE,</w:t>
      </w:r>
    </w:p>
    <w:p w14:paraId="37768BB0" w14:textId="224A5974" w:rsidR="00F45569" w:rsidRPr="00AC1630" w:rsidRDefault="00710A7E" w:rsidP="00F45569">
      <w:pPr>
        <w:spacing w:line="276" w:lineRule="auto"/>
        <w:jc w:val="center"/>
        <w:rPr>
          <w:rFonts w:eastAsia="Calibri"/>
          <w:b/>
          <w:bCs/>
          <w:lang w:val="ro-RO"/>
        </w:rPr>
      </w:pPr>
      <w:r w:rsidRPr="00710A7E">
        <w:rPr>
          <w:rFonts w:eastAsia="Calibri"/>
          <w:b/>
          <w:bCs/>
          <w:lang w:val="ro-RO"/>
        </w:rPr>
        <w:t>BÉKÉSI CSABA LAJOS</w:t>
      </w:r>
    </w:p>
    <w:p w14:paraId="59D9BF12" w14:textId="77777777" w:rsidR="00F45569" w:rsidRPr="00AC1630" w:rsidRDefault="00F45569" w:rsidP="00F45569">
      <w:pPr>
        <w:spacing w:line="276" w:lineRule="auto"/>
        <w:jc w:val="center"/>
        <w:rPr>
          <w:rFonts w:eastAsia="Calibri"/>
          <w:b/>
          <w:bCs/>
          <w:lang w:val="ro-RO"/>
        </w:rPr>
      </w:pPr>
    </w:p>
    <w:p w14:paraId="42E2551F" w14:textId="77777777" w:rsidR="008A0C8A" w:rsidRPr="00AC1630" w:rsidRDefault="008A0C8A" w:rsidP="008A0C8A">
      <w:pPr>
        <w:jc w:val="center"/>
        <w:rPr>
          <w:rFonts w:eastAsia="Calibri"/>
          <w:b/>
          <w:bCs/>
          <w:color w:val="000000"/>
          <w:u w:val="single"/>
          <w:lang w:val="ro-RO" w:eastAsia="ro-RO"/>
        </w:rPr>
      </w:pPr>
      <w:r w:rsidRPr="00AC1630">
        <w:rPr>
          <w:rFonts w:eastAsia="Calibri"/>
          <w:b/>
          <w:bCs/>
          <w:color w:val="000000"/>
          <w:u w:val="single"/>
          <w:lang w:val="ro-RO" w:eastAsia="ro-RO"/>
        </w:rPr>
        <w:t>AVIZAT FAVORABIL:</w:t>
      </w:r>
    </w:p>
    <w:p w14:paraId="7FE8504A" w14:textId="77777777" w:rsidR="008A0C8A" w:rsidRPr="00AC1630" w:rsidRDefault="008A0C8A" w:rsidP="008A0C8A">
      <w:pPr>
        <w:jc w:val="center"/>
        <w:rPr>
          <w:rFonts w:eastAsia="Calibri"/>
          <w:b/>
          <w:bCs/>
          <w:color w:val="000000"/>
          <w:u w:val="single"/>
          <w:lang w:val="ro-RO" w:eastAsia="ro-RO"/>
        </w:rPr>
      </w:pPr>
    </w:p>
    <w:p w14:paraId="0E5D1269" w14:textId="77777777" w:rsidR="008A0C8A" w:rsidRPr="00AC1630" w:rsidRDefault="008A0C8A" w:rsidP="008A0C8A">
      <w:pPr>
        <w:jc w:val="center"/>
        <w:rPr>
          <w:rFonts w:eastAsia="Calibri"/>
          <w:b/>
          <w:bCs/>
          <w:color w:val="000000"/>
          <w:lang w:val="ro-RO" w:eastAsia="ro-RO"/>
        </w:rPr>
      </w:pPr>
      <w:r w:rsidRPr="00AC1630">
        <w:rPr>
          <w:rFonts w:eastAsia="Calibri"/>
          <w:b/>
          <w:bCs/>
          <w:color w:val="000000"/>
          <w:lang w:val="ro-RO" w:eastAsia="ro-RO"/>
        </w:rPr>
        <w:t>VICEPRIM-MINISTRU,</w:t>
      </w:r>
    </w:p>
    <w:p w14:paraId="2397EC6F" w14:textId="77777777" w:rsidR="008A0C8A" w:rsidRPr="00AC1630" w:rsidRDefault="008A0C8A" w:rsidP="008A0C8A">
      <w:pPr>
        <w:jc w:val="center"/>
        <w:rPr>
          <w:rFonts w:eastAsia="Calibri"/>
          <w:b/>
          <w:bCs/>
          <w:color w:val="000000"/>
          <w:lang w:val="ro-RO" w:eastAsia="ro-RO"/>
        </w:rPr>
      </w:pPr>
      <w:r w:rsidRPr="00AC1630">
        <w:rPr>
          <w:rFonts w:eastAsia="Calibri"/>
          <w:b/>
          <w:bCs/>
          <w:color w:val="000000"/>
          <w:lang w:val="ro-RO" w:eastAsia="ro-RO"/>
        </w:rPr>
        <w:t>MINISTRUL APĂRĂRII NAȚIONALE</w:t>
      </w:r>
    </w:p>
    <w:p w14:paraId="045E2699" w14:textId="3ABA6FD6" w:rsidR="008A0C8A" w:rsidRPr="00AC1630" w:rsidRDefault="008A0C8A" w:rsidP="008A0C8A">
      <w:pPr>
        <w:jc w:val="center"/>
        <w:rPr>
          <w:rFonts w:eastAsia="Calibri"/>
          <w:b/>
          <w:bCs/>
          <w:color w:val="000000"/>
          <w:lang w:val="ro-RO" w:eastAsia="ro-RO"/>
        </w:rPr>
      </w:pPr>
      <w:r w:rsidRPr="00AC1630">
        <w:rPr>
          <w:rFonts w:eastAsia="Calibri"/>
          <w:b/>
          <w:bCs/>
          <w:color w:val="000000"/>
          <w:lang w:val="ro-RO" w:eastAsia="ro-RO"/>
        </w:rPr>
        <w:t>RADU-DINEL MIRUȚĂ</w:t>
      </w:r>
    </w:p>
    <w:p w14:paraId="16563133" w14:textId="77777777" w:rsidR="008A0C8A" w:rsidRPr="00AC1630" w:rsidRDefault="008A0C8A" w:rsidP="008A0C8A">
      <w:pPr>
        <w:jc w:val="center"/>
        <w:rPr>
          <w:rFonts w:eastAsia="Calibri"/>
          <w:b/>
          <w:bCs/>
          <w:color w:val="000000"/>
          <w:u w:val="single"/>
          <w:lang w:val="ro-RO" w:eastAsia="ro-RO"/>
        </w:rPr>
      </w:pPr>
    </w:p>
    <w:p w14:paraId="4F6E1D60" w14:textId="77777777" w:rsidR="00F45569" w:rsidRPr="00AC1630" w:rsidRDefault="00F45569">
      <w:pPr>
        <w:rPr>
          <w:lang w:val="ro-RO"/>
        </w:rPr>
      </w:pPr>
    </w:p>
    <w:p w14:paraId="4E69D0A7" w14:textId="77777777" w:rsidR="003567ED" w:rsidRPr="00AC1630" w:rsidRDefault="003567ED">
      <w:pPr>
        <w:rPr>
          <w:lang w:val="ro-RO"/>
        </w:rPr>
      </w:pPr>
    </w:p>
    <w:p w14:paraId="4C767C45" w14:textId="77777777" w:rsidR="003567ED" w:rsidRPr="00AC1630" w:rsidRDefault="003567ED" w:rsidP="003567ED">
      <w:pPr>
        <w:spacing w:line="276" w:lineRule="auto"/>
        <w:rPr>
          <w:b/>
          <w:bCs/>
          <w:lang w:val="pt-PT"/>
        </w:rPr>
      </w:pPr>
      <w:r w:rsidRPr="00AC1630">
        <w:rPr>
          <w:b/>
          <w:bCs/>
          <w:lang w:val="pt-PT"/>
        </w:rPr>
        <w:t>MINISTRUL FINANȚELOR</w:t>
      </w:r>
    </w:p>
    <w:p w14:paraId="788A4897" w14:textId="1D613106" w:rsidR="003567ED" w:rsidRPr="00AC1630" w:rsidRDefault="0026290E" w:rsidP="003567ED">
      <w:pPr>
        <w:spacing w:line="276" w:lineRule="auto"/>
        <w:rPr>
          <w:b/>
          <w:bCs/>
          <w:lang w:val="pt-PT"/>
        </w:rPr>
      </w:pPr>
      <w:r w:rsidRPr="00AC1630">
        <w:rPr>
          <w:b/>
          <w:bCs/>
          <w:lang w:val="pt-PT"/>
        </w:rPr>
        <w:t>ALEXANDRU NAZARE</w:t>
      </w:r>
    </w:p>
    <w:p w14:paraId="6C0FCDC7" w14:textId="77777777" w:rsidR="0026290E" w:rsidRPr="00AC1630" w:rsidRDefault="0026290E" w:rsidP="003567ED">
      <w:pPr>
        <w:spacing w:line="276" w:lineRule="auto"/>
        <w:rPr>
          <w:b/>
          <w:bCs/>
          <w:lang w:val="pt-PT"/>
        </w:rPr>
      </w:pPr>
    </w:p>
    <w:p w14:paraId="35562E20" w14:textId="77777777" w:rsidR="0026290E" w:rsidRPr="00AC1630" w:rsidRDefault="0026290E" w:rsidP="003567ED">
      <w:pPr>
        <w:spacing w:line="276" w:lineRule="auto"/>
        <w:rPr>
          <w:b/>
          <w:bCs/>
          <w:lang w:val="pt-PT"/>
        </w:rPr>
      </w:pPr>
    </w:p>
    <w:p w14:paraId="58DDFC1B" w14:textId="232CF5FB" w:rsidR="00EF3719" w:rsidRDefault="00EF3719" w:rsidP="00F53F09">
      <w:pPr>
        <w:spacing w:line="276" w:lineRule="auto"/>
        <w:jc w:val="right"/>
        <w:rPr>
          <w:b/>
          <w:lang w:val="pt-PT"/>
        </w:rPr>
      </w:pPr>
      <w:r w:rsidRPr="00EF3719">
        <w:rPr>
          <w:b/>
          <w:lang w:val="pt-PT"/>
        </w:rPr>
        <w:t>MINISTERUL MUNCII,</w:t>
      </w:r>
      <w:r>
        <w:rPr>
          <w:b/>
          <w:lang w:val="pt-PT"/>
        </w:rPr>
        <w:t xml:space="preserve"> </w:t>
      </w:r>
      <w:r w:rsidRPr="00EF3719">
        <w:rPr>
          <w:b/>
          <w:lang w:val="pt-PT"/>
        </w:rPr>
        <w:t>FAMILIEI,</w:t>
      </w:r>
      <w:r>
        <w:rPr>
          <w:b/>
          <w:lang w:val="pt-PT"/>
        </w:rPr>
        <w:t xml:space="preserve"> </w:t>
      </w:r>
      <w:r w:rsidRPr="00EF3719">
        <w:rPr>
          <w:b/>
          <w:lang w:val="pt-PT"/>
        </w:rPr>
        <w:t>TINERETULUI</w:t>
      </w:r>
    </w:p>
    <w:p w14:paraId="4B741A94" w14:textId="61496CC0" w:rsidR="00EF3719" w:rsidRPr="00AC1630" w:rsidRDefault="00EF3719" w:rsidP="00F53F09">
      <w:pPr>
        <w:spacing w:line="276" w:lineRule="auto"/>
        <w:jc w:val="right"/>
        <w:rPr>
          <w:b/>
          <w:lang w:val="pt-PT"/>
        </w:rPr>
      </w:pPr>
      <w:r w:rsidRPr="00EF3719">
        <w:rPr>
          <w:b/>
          <w:lang w:val="pt-PT"/>
        </w:rPr>
        <w:t xml:space="preserve"> ȘI SOLIDARITĂȚII SOCIALE</w:t>
      </w:r>
    </w:p>
    <w:p w14:paraId="5F445151" w14:textId="503D4863" w:rsidR="00F53F09" w:rsidRPr="00AC1630" w:rsidRDefault="0026290E" w:rsidP="00F53F09">
      <w:pPr>
        <w:spacing w:line="276" w:lineRule="auto"/>
        <w:jc w:val="right"/>
        <w:rPr>
          <w:b/>
          <w:lang w:val="pt-PT"/>
        </w:rPr>
      </w:pPr>
      <w:r w:rsidRPr="00AC1630">
        <w:rPr>
          <w:b/>
          <w:lang w:val="pt-PT"/>
        </w:rPr>
        <w:t xml:space="preserve">PETRE-FLORIN MANOLE </w:t>
      </w:r>
    </w:p>
    <w:p w14:paraId="5AF0877C" w14:textId="77777777" w:rsidR="00F53F09" w:rsidRPr="00AC1630" w:rsidRDefault="00F53F09" w:rsidP="00F53F09">
      <w:pPr>
        <w:spacing w:line="276" w:lineRule="auto"/>
        <w:rPr>
          <w:b/>
          <w:lang w:val="pt-PT"/>
        </w:rPr>
      </w:pPr>
    </w:p>
    <w:p w14:paraId="588A91F0" w14:textId="77777777" w:rsidR="00F53F09" w:rsidRDefault="00F53F09" w:rsidP="00F53F09">
      <w:pPr>
        <w:spacing w:line="276" w:lineRule="auto"/>
        <w:rPr>
          <w:b/>
          <w:lang w:val="pt-PT"/>
        </w:rPr>
      </w:pPr>
      <w:r w:rsidRPr="00AC1630">
        <w:rPr>
          <w:b/>
          <w:lang w:val="pt-PT"/>
        </w:rPr>
        <w:t xml:space="preserve">      </w:t>
      </w:r>
    </w:p>
    <w:p w14:paraId="2AA4E0D5" w14:textId="77777777" w:rsidR="00E91905" w:rsidRPr="00AC1630" w:rsidRDefault="00E91905" w:rsidP="00F53F09">
      <w:pPr>
        <w:spacing w:line="276" w:lineRule="auto"/>
        <w:rPr>
          <w:b/>
          <w:lang w:val="pt-PT"/>
        </w:rPr>
      </w:pPr>
    </w:p>
    <w:p w14:paraId="570D819F" w14:textId="77777777" w:rsidR="00F53F09" w:rsidRPr="00AC1630" w:rsidRDefault="00F53F09" w:rsidP="00F53F09">
      <w:pPr>
        <w:spacing w:line="276" w:lineRule="auto"/>
        <w:jc w:val="right"/>
        <w:rPr>
          <w:b/>
          <w:lang w:val="pt-PT"/>
        </w:rPr>
      </w:pPr>
      <w:r w:rsidRPr="00AC1630">
        <w:rPr>
          <w:b/>
          <w:lang w:val="pt-PT"/>
        </w:rPr>
        <w:t xml:space="preserve">         MINISTRUL JUSTIȚIEI,</w:t>
      </w:r>
    </w:p>
    <w:p w14:paraId="3C329E02" w14:textId="34A26336" w:rsidR="003567ED" w:rsidRPr="00AC1630" w:rsidRDefault="00F53F09" w:rsidP="0026290E">
      <w:pPr>
        <w:spacing w:line="276" w:lineRule="auto"/>
        <w:jc w:val="right"/>
        <w:rPr>
          <w:lang w:val="ro-RO"/>
        </w:rPr>
      </w:pPr>
      <w:r w:rsidRPr="00AC1630">
        <w:rPr>
          <w:b/>
          <w:lang w:val="pt-PT"/>
        </w:rPr>
        <w:t xml:space="preserve">       </w:t>
      </w:r>
      <w:r w:rsidR="0026290E" w:rsidRPr="00AC1630">
        <w:rPr>
          <w:b/>
          <w:lang w:val="pt-PT"/>
        </w:rPr>
        <w:t xml:space="preserve">RADU MARINESCU </w:t>
      </w:r>
    </w:p>
    <w:sectPr w:rsidR="003567ED" w:rsidRPr="00AC1630" w:rsidSect="00F53F09">
      <w:footerReference w:type="default" r:id="rId7"/>
      <w:pgSz w:w="12240" w:h="15840"/>
      <w:pgMar w:top="568"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0FBD9" w14:textId="77777777" w:rsidR="00153556" w:rsidRDefault="00153556" w:rsidP="00437AFF">
      <w:r>
        <w:separator/>
      </w:r>
    </w:p>
  </w:endnote>
  <w:endnote w:type="continuationSeparator" w:id="0">
    <w:p w14:paraId="7976137B" w14:textId="77777777" w:rsidR="00153556" w:rsidRDefault="00153556" w:rsidP="0043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55101" w14:textId="04FCA497" w:rsidR="00437AFF" w:rsidRDefault="00437AFF">
    <w:pPr>
      <w:pStyle w:val="Footer"/>
      <w:jc w:val="center"/>
    </w:pPr>
  </w:p>
  <w:p w14:paraId="11515E98" w14:textId="77777777" w:rsidR="00437AFF" w:rsidRDefault="00437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7F358" w14:textId="77777777" w:rsidR="00153556" w:rsidRDefault="00153556" w:rsidP="00437AFF">
      <w:r>
        <w:separator/>
      </w:r>
    </w:p>
  </w:footnote>
  <w:footnote w:type="continuationSeparator" w:id="0">
    <w:p w14:paraId="00349B4B" w14:textId="77777777" w:rsidR="00153556" w:rsidRDefault="00153556" w:rsidP="00437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46989"/>
    <w:multiLevelType w:val="hybridMultilevel"/>
    <w:tmpl w:val="1C14839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8F6030"/>
    <w:multiLevelType w:val="hybridMultilevel"/>
    <w:tmpl w:val="D65ABB8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6E8693D"/>
    <w:multiLevelType w:val="hybridMultilevel"/>
    <w:tmpl w:val="1C14839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11172D"/>
    <w:multiLevelType w:val="hybridMultilevel"/>
    <w:tmpl w:val="13FA9B7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CC1ECE"/>
    <w:multiLevelType w:val="hybridMultilevel"/>
    <w:tmpl w:val="F5CAF7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5A0BFC"/>
    <w:multiLevelType w:val="hybridMultilevel"/>
    <w:tmpl w:val="0F1E6ED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D5137E"/>
    <w:multiLevelType w:val="hybridMultilevel"/>
    <w:tmpl w:val="2E1074E8"/>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312D27"/>
    <w:multiLevelType w:val="hybridMultilevel"/>
    <w:tmpl w:val="C512F4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F493940"/>
    <w:multiLevelType w:val="hybridMultilevel"/>
    <w:tmpl w:val="1DD8489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A76E17"/>
    <w:multiLevelType w:val="hybridMultilevel"/>
    <w:tmpl w:val="98B6E2B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4F2AF3"/>
    <w:multiLevelType w:val="hybridMultilevel"/>
    <w:tmpl w:val="C6286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FA3783"/>
    <w:multiLevelType w:val="hybridMultilevel"/>
    <w:tmpl w:val="8C58B13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F2C054F"/>
    <w:multiLevelType w:val="hybridMultilevel"/>
    <w:tmpl w:val="68282A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76105">
    <w:abstractNumId w:val="12"/>
  </w:num>
  <w:num w:numId="2" w16cid:durableId="1054308425">
    <w:abstractNumId w:val="5"/>
  </w:num>
  <w:num w:numId="3" w16cid:durableId="1434133923">
    <w:abstractNumId w:val="9"/>
  </w:num>
  <w:num w:numId="4" w16cid:durableId="318771769">
    <w:abstractNumId w:val="3"/>
  </w:num>
  <w:num w:numId="5" w16cid:durableId="1382366909">
    <w:abstractNumId w:val="8"/>
  </w:num>
  <w:num w:numId="6" w16cid:durableId="670986762">
    <w:abstractNumId w:val="1"/>
  </w:num>
  <w:num w:numId="7" w16cid:durableId="734737861">
    <w:abstractNumId w:val="6"/>
  </w:num>
  <w:num w:numId="8" w16cid:durableId="362021864">
    <w:abstractNumId w:val="7"/>
  </w:num>
  <w:num w:numId="9" w16cid:durableId="400449131">
    <w:abstractNumId w:val="2"/>
  </w:num>
  <w:num w:numId="10" w16cid:durableId="193811596">
    <w:abstractNumId w:val="0"/>
  </w:num>
  <w:num w:numId="11" w16cid:durableId="1176992614">
    <w:abstractNumId w:val="11"/>
  </w:num>
  <w:num w:numId="12" w16cid:durableId="1406146324">
    <w:abstractNumId w:val="10"/>
  </w:num>
  <w:num w:numId="13" w16cid:durableId="2135825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62"/>
    <w:rsid w:val="00000C80"/>
    <w:rsid w:val="00026AAD"/>
    <w:rsid w:val="00027729"/>
    <w:rsid w:val="00044692"/>
    <w:rsid w:val="000465AE"/>
    <w:rsid w:val="00063DF2"/>
    <w:rsid w:val="000640D7"/>
    <w:rsid w:val="00072E9C"/>
    <w:rsid w:val="00093EEF"/>
    <w:rsid w:val="000C0843"/>
    <w:rsid w:val="000C6343"/>
    <w:rsid w:val="000E5800"/>
    <w:rsid w:val="000F5284"/>
    <w:rsid w:val="000F55AF"/>
    <w:rsid w:val="00110A9D"/>
    <w:rsid w:val="00117F78"/>
    <w:rsid w:val="001324FA"/>
    <w:rsid w:val="0014478F"/>
    <w:rsid w:val="0015220C"/>
    <w:rsid w:val="00153556"/>
    <w:rsid w:val="00157EC6"/>
    <w:rsid w:val="00166623"/>
    <w:rsid w:val="0016673B"/>
    <w:rsid w:val="001A170F"/>
    <w:rsid w:val="001A39EB"/>
    <w:rsid w:val="001C2C55"/>
    <w:rsid w:val="001E7509"/>
    <w:rsid w:val="002050FF"/>
    <w:rsid w:val="00207A38"/>
    <w:rsid w:val="00210E10"/>
    <w:rsid w:val="00217999"/>
    <w:rsid w:val="00223811"/>
    <w:rsid w:val="00225163"/>
    <w:rsid w:val="00232B65"/>
    <w:rsid w:val="00235F45"/>
    <w:rsid w:val="002466F0"/>
    <w:rsid w:val="00261B0F"/>
    <w:rsid w:val="0026290E"/>
    <w:rsid w:val="0027141A"/>
    <w:rsid w:val="0027739D"/>
    <w:rsid w:val="00287FA8"/>
    <w:rsid w:val="002A4DF6"/>
    <w:rsid w:val="002B2D56"/>
    <w:rsid w:val="002E0C44"/>
    <w:rsid w:val="002F73E0"/>
    <w:rsid w:val="002F7873"/>
    <w:rsid w:val="003017A2"/>
    <w:rsid w:val="00311EE5"/>
    <w:rsid w:val="00313461"/>
    <w:rsid w:val="00317F15"/>
    <w:rsid w:val="00321053"/>
    <w:rsid w:val="00324D04"/>
    <w:rsid w:val="00340649"/>
    <w:rsid w:val="00341B54"/>
    <w:rsid w:val="00344156"/>
    <w:rsid w:val="00352983"/>
    <w:rsid w:val="003567ED"/>
    <w:rsid w:val="00371C62"/>
    <w:rsid w:val="00383F1B"/>
    <w:rsid w:val="003D7D0D"/>
    <w:rsid w:val="003E3DDD"/>
    <w:rsid w:val="003E4CE9"/>
    <w:rsid w:val="003E60EC"/>
    <w:rsid w:val="004117DC"/>
    <w:rsid w:val="00416878"/>
    <w:rsid w:val="004308DA"/>
    <w:rsid w:val="004365C7"/>
    <w:rsid w:val="00437AFF"/>
    <w:rsid w:val="0044575E"/>
    <w:rsid w:val="0045531F"/>
    <w:rsid w:val="004715B3"/>
    <w:rsid w:val="0047502A"/>
    <w:rsid w:val="00481712"/>
    <w:rsid w:val="00490E52"/>
    <w:rsid w:val="00493B12"/>
    <w:rsid w:val="004A317A"/>
    <w:rsid w:val="004B26BC"/>
    <w:rsid w:val="004E6A51"/>
    <w:rsid w:val="004F1885"/>
    <w:rsid w:val="00504B29"/>
    <w:rsid w:val="005420AE"/>
    <w:rsid w:val="00564A52"/>
    <w:rsid w:val="00574B96"/>
    <w:rsid w:val="005911D7"/>
    <w:rsid w:val="005B425E"/>
    <w:rsid w:val="005B7000"/>
    <w:rsid w:val="005C4FF1"/>
    <w:rsid w:val="00600C15"/>
    <w:rsid w:val="00613AEB"/>
    <w:rsid w:val="00633565"/>
    <w:rsid w:val="00637F62"/>
    <w:rsid w:val="006501B6"/>
    <w:rsid w:val="006579D0"/>
    <w:rsid w:val="00677665"/>
    <w:rsid w:val="00684943"/>
    <w:rsid w:val="00685EDC"/>
    <w:rsid w:val="006A6F83"/>
    <w:rsid w:val="006C16DC"/>
    <w:rsid w:val="007031C9"/>
    <w:rsid w:val="00707D0C"/>
    <w:rsid w:val="007107C3"/>
    <w:rsid w:val="00710A7E"/>
    <w:rsid w:val="00714444"/>
    <w:rsid w:val="00717821"/>
    <w:rsid w:val="00724D10"/>
    <w:rsid w:val="00731F75"/>
    <w:rsid w:val="007463EA"/>
    <w:rsid w:val="00751A9B"/>
    <w:rsid w:val="00753AFD"/>
    <w:rsid w:val="00777C1A"/>
    <w:rsid w:val="007B36ED"/>
    <w:rsid w:val="007B462D"/>
    <w:rsid w:val="007D234F"/>
    <w:rsid w:val="007D2B0D"/>
    <w:rsid w:val="007F5EAC"/>
    <w:rsid w:val="0080112D"/>
    <w:rsid w:val="008263C4"/>
    <w:rsid w:val="00835371"/>
    <w:rsid w:val="00854F66"/>
    <w:rsid w:val="00856119"/>
    <w:rsid w:val="008904EC"/>
    <w:rsid w:val="00892FF7"/>
    <w:rsid w:val="008A0C8A"/>
    <w:rsid w:val="008C1A37"/>
    <w:rsid w:val="008D7804"/>
    <w:rsid w:val="008D7E15"/>
    <w:rsid w:val="008F0515"/>
    <w:rsid w:val="008F10B3"/>
    <w:rsid w:val="008F71E5"/>
    <w:rsid w:val="009047D7"/>
    <w:rsid w:val="0091143F"/>
    <w:rsid w:val="00917057"/>
    <w:rsid w:val="00921C13"/>
    <w:rsid w:val="0093447A"/>
    <w:rsid w:val="00936712"/>
    <w:rsid w:val="00946F61"/>
    <w:rsid w:val="0097293F"/>
    <w:rsid w:val="00994CA6"/>
    <w:rsid w:val="009A2CB8"/>
    <w:rsid w:val="009A2DA8"/>
    <w:rsid w:val="009C0CF5"/>
    <w:rsid w:val="009C64C0"/>
    <w:rsid w:val="009D3498"/>
    <w:rsid w:val="009F3B0C"/>
    <w:rsid w:val="00A05045"/>
    <w:rsid w:val="00A271C3"/>
    <w:rsid w:val="00A303F9"/>
    <w:rsid w:val="00A425C9"/>
    <w:rsid w:val="00A53CF2"/>
    <w:rsid w:val="00A65CED"/>
    <w:rsid w:val="00A67D83"/>
    <w:rsid w:val="00A83B4C"/>
    <w:rsid w:val="00A91F72"/>
    <w:rsid w:val="00AA338B"/>
    <w:rsid w:val="00AA4019"/>
    <w:rsid w:val="00AA6333"/>
    <w:rsid w:val="00AB2F6B"/>
    <w:rsid w:val="00AC13DD"/>
    <w:rsid w:val="00AC1630"/>
    <w:rsid w:val="00AE4A11"/>
    <w:rsid w:val="00AE5A85"/>
    <w:rsid w:val="00AF69DA"/>
    <w:rsid w:val="00B145BC"/>
    <w:rsid w:val="00B21865"/>
    <w:rsid w:val="00B21905"/>
    <w:rsid w:val="00B26307"/>
    <w:rsid w:val="00B415E9"/>
    <w:rsid w:val="00B460B3"/>
    <w:rsid w:val="00B52335"/>
    <w:rsid w:val="00B72A93"/>
    <w:rsid w:val="00B756D2"/>
    <w:rsid w:val="00B95225"/>
    <w:rsid w:val="00BA1EDB"/>
    <w:rsid w:val="00BA4B87"/>
    <w:rsid w:val="00BC1783"/>
    <w:rsid w:val="00BC771E"/>
    <w:rsid w:val="00BD570E"/>
    <w:rsid w:val="00BD5B2D"/>
    <w:rsid w:val="00BD622E"/>
    <w:rsid w:val="00BE15B9"/>
    <w:rsid w:val="00BE224B"/>
    <w:rsid w:val="00BE28E0"/>
    <w:rsid w:val="00BE636E"/>
    <w:rsid w:val="00BE66B6"/>
    <w:rsid w:val="00BF6CE1"/>
    <w:rsid w:val="00BF76FB"/>
    <w:rsid w:val="00C02014"/>
    <w:rsid w:val="00C0206D"/>
    <w:rsid w:val="00C036CD"/>
    <w:rsid w:val="00C03F37"/>
    <w:rsid w:val="00C25A8D"/>
    <w:rsid w:val="00C31F68"/>
    <w:rsid w:val="00C42870"/>
    <w:rsid w:val="00C5364D"/>
    <w:rsid w:val="00C6744A"/>
    <w:rsid w:val="00C73FE4"/>
    <w:rsid w:val="00C7576D"/>
    <w:rsid w:val="00C82AA9"/>
    <w:rsid w:val="00C97E05"/>
    <w:rsid w:val="00CA35EC"/>
    <w:rsid w:val="00CB00D9"/>
    <w:rsid w:val="00CC6D09"/>
    <w:rsid w:val="00D01A7C"/>
    <w:rsid w:val="00D023CE"/>
    <w:rsid w:val="00D05B4F"/>
    <w:rsid w:val="00D12569"/>
    <w:rsid w:val="00D135D6"/>
    <w:rsid w:val="00D14861"/>
    <w:rsid w:val="00D54C3F"/>
    <w:rsid w:val="00D65996"/>
    <w:rsid w:val="00D7249B"/>
    <w:rsid w:val="00D878C4"/>
    <w:rsid w:val="00D96FE7"/>
    <w:rsid w:val="00DB16C1"/>
    <w:rsid w:val="00DB6AFD"/>
    <w:rsid w:val="00DE153A"/>
    <w:rsid w:val="00DE6FD2"/>
    <w:rsid w:val="00DF116F"/>
    <w:rsid w:val="00DF29CC"/>
    <w:rsid w:val="00DF2DEB"/>
    <w:rsid w:val="00E060C6"/>
    <w:rsid w:val="00E132C0"/>
    <w:rsid w:val="00E200F1"/>
    <w:rsid w:val="00E2476A"/>
    <w:rsid w:val="00E31781"/>
    <w:rsid w:val="00E463BA"/>
    <w:rsid w:val="00E50346"/>
    <w:rsid w:val="00E50CCD"/>
    <w:rsid w:val="00E539AF"/>
    <w:rsid w:val="00E5654E"/>
    <w:rsid w:val="00E76DB4"/>
    <w:rsid w:val="00E912E2"/>
    <w:rsid w:val="00E91905"/>
    <w:rsid w:val="00E9595B"/>
    <w:rsid w:val="00E96273"/>
    <w:rsid w:val="00EB01EE"/>
    <w:rsid w:val="00EB495C"/>
    <w:rsid w:val="00EC6A4C"/>
    <w:rsid w:val="00EE063A"/>
    <w:rsid w:val="00EE5BC2"/>
    <w:rsid w:val="00EF3719"/>
    <w:rsid w:val="00EF66FB"/>
    <w:rsid w:val="00EF6DFE"/>
    <w:rsid w:val="00F0271B"/>
    <w:rsid w:val="00F26119"/>
    <w:rsid w:val="00F41DD7"/>
    <w:rsid w:val="00F45569"/>
    <w:rsid w:val="00F47FE0"/>
    <w:rsid w:val="00F51333"/>
    <w:rsid w:val="00F53355"/>
    <w:rsid w:val="00F53F09"/>
    <w:rsid w:val="00F60716"/>
    <w:rsid w:val="00F72EBD"/>
    <w:rsid w:val="00F76690"/>
    <w:rsid w:val="00F805EA"/>
    <w:rsid w:val="00F83D81"/>
    <w:rsid w:val="00F928EC"/>
    <w:rsid w:val="00F93F6E"/>
    <w:rsid w:val="00FB52F6"/>
    <w:rsid w:val="00FB6429"/>
    <w:rsid w:val="00FC1CD3"/>
    <w:rsid w:val="00FC638B"/>
    <w:rsid w:val="00FC7406"/>
    <w:rsid w:val="00FD44FE"/>
    <w:rsid w:val="00FE1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14F1"/>
  <w15:chartTrackingRefBased/>
  <w15:docId w15:val="{778D21CC-E9B9-4397-9838-B2B0C2E5F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56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5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7AFF"/>
    <w:pPr>
      <w:tabs>
        <w:tab w:val="center" w:pos="4680"/>
        <w:tab w:val="right" w:pos="9360"/>
      </w:tabs>
    </w:pPr>
  </w:style>
  <w:style w:type="character" w:customStyle="1" w:styleId="HeaderChar">
    <w:name w:val="Header Char"/>
    <w:link w:val="Header"/>
    <w:uiPriority w:val="99"/>
    <w:rsid w:val="00437AFF"/>
    <w:rPr>
      <w:rFonts w:ascii="Times New Roman" w:eastAsia="Times New Roman" w:hAnsi="Times New Roman"/>
      <w:sz w:val="24"/>
      <w:szCs w:val="24"/>
    </w:rPr>
  </w:style>
  <w:style w:type="paragraph" w:styleId="Footer">
    <w:name w:val="footer"/>
    <w:basedOn w:val="Normal"/>
    <w:link w:val="FooterChar"/>
    <w:uiPriority w:val="99"/>
    <w:unhideWhenUsed/>
    <w:rsid w:val="00437AFF"/>
    <w:pPr>
      <w:tabs>
        <w:tab w:val="center" w:pos="4680"/>
        <w:tab w:val="right" w:pos="9360"/>
      </w:tabs>
    </w:pPr>
  </w:style>
  <w:style w:type="character" w:customStyle="1" w:styleId="FooterChar">
    <w:name w:val="Footer Char"/>
    <w:link w:val="Footer"/>
    <w:uiPriority w:val="99"/>
    <w:rsid w:val="00437AFF"/>
    <w:rPr>
      <w:rFonts w:ascii="Times New Roman" w:eastAsia="Times New Roman" w:hAnsi="Times New Roman"/>
      <w:sz w:val="24"/>
      <w:szCs w:val="24"/>
    </w:rPr>
  </w:style>
  <w:style w:type="paragraph" w:styleId="ListParagraph">
    <w:name w:val="List Paragraph"/>
    <w:basedOn w:val="Normal"/>
    <w:uiPriority w:val="34"/>
    <w:qFormat/>
    <w:rsid w:val="00C75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65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8685</Words>
  <Characters>49508</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2026-04-01T06:48:00Z</cp:lastPrinted>
  <dcterms:created xsi:type="dcterms:W3CDTF">2026-01-15T07:16:00Z</dcterms:created>
  <dcterms:modified xsi:type="dcterms:W3CDTF">2026-04-01T07:19:00Z</dcterms:modified>
</cp:coreProperties>
</file>